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35703" w14:textId="3FA07D25" w:rsidR="001471A7" w:rsidRPr="002B189E" w:rsidRDefault="002959CD" w:rsidP="002B189E">
      <w:pPr>
        <w:pStyle w:val="ac"/>
        <w:topLinePunct w:val="0"/>
        <w:autoSpaceDE w:val="0"/>
        <w:autoSpaceDN w:val="0"/>
        <w:rPr>
          <w:rFonts w:asciiTheme="majorEastAsia" w:eastAsiaTheme="majorEastAsia" w:hAnsiTheme="majorEastAsia"/>
          <w:kern w:val="0"/>
        </w:rPr>
      </w:pPr>
      <w:r w:rsidRPr="002B189E">
        <w:rPr>
          <w:rFonts w:asciiTheme="majorEastAsia" w:eastAsiaTheme="majorEastAsia" w:hAnsiTheme="majorEastAsia" w:hint="eastAsia"/>
          <w:kern w:val="0"/>
        </w:rPr>
        <w:t>令和7年度医療分野における物価上昇に対する支援業務</w:t>
      </w:r>
      <w:r w:rsidR="002B189E" w:rsidRPr="002B189E">
        <w:rPr>
          <w:rFonts w:asciiTheme="majorEastAsia" w:eastAsiaTheme="majorEastAsia" w:hAnsiTheme="majorEastAsia" w:hint="eastAsia"/>
          <w:kern w:val="0"/>
        </w:rPr>
        <w:t>に係る質問・回答</w:t>
      </w:r>
    </w:p>
    <w:p w14:paraId="58CDD0B3" w14:textId="77777777" w:rsidR="00E85D7A" w:rsidRPr="002B189E" w:rsidRDefault="00E85D7A" w:rsidP="00E85D7A">
      <w:pPr>
        <w:rPr>
          <w:sz w:val="24"/>
          <w:szCs w:val="24"/>
        </w:rPr>
      </w:pPr>
    </w:p>
    <w:p w14:paraId="75331A6B" w14:textId="4EC80D7F" w:rsidR="001471A7" w:rsidRPr="00391D52" w:rsidRDefault="00391D52" w:rsidP="001471A7">
      <w:pPr>
        <w:rPr>
          <w:rFonts w:asciiTheme="majorEastAsia" w:eastAsiaTheme="majorEastAsia" w:hAnsiTheme="majorEastAsia"/>
          <w:sz w:val="24"/>
          <w:szCs w:val="24"/>
        </w:rPr>
      </w:pPr>
      <w:r w:rsidRPr="00391D52">
        <w:rPr>
          <w:rFonts w:asciiTheme="majorEastAsia" w:eastAsiaTheme="majorEastAsia" w:hAnsiTheme="majorEastAsia" w:hint="eastAsia"/>
          <w:sz w:val="24"/>
          <w:szCs w:val="24"/>
        </w:rPr>
        <w:t>○</w:t>
      </w:r>
      <w:r w:rsidR="002B189E" w:rsidRPr="00391D52">
        <w:rPr>
          <w:rFonts w:asciiTheme="majorEastAsia" w:eastAsiaTheme="majorEastAsia" w:hAnsiTheme="majorEastAsia" w:hint="eastAsia"/>
          <w:sz w:val="24"/>
          <w:szCs w:val="24"/>
        </w:rPr>
        <w:t>参加資格に関する事項</w:t>
      </w:r>
    </w:p>
    <w:p w14:paraId="14A2DA77" w14:textId="0305F03A" w:rsidR="002B189E" w:rsidRDefault="002B189E" w:rsidP="001471A7">
      <w:pPr>
        <w:rPr>
          <w:sz w:val="24"/>
          <w:szCs w:val="24"/>
        </w:rPr>
      </w:pPr>
      <w:r>
        <w:rPr>
          <w:rFonts w:hint="eastAsia"/>
          <w:sz w:val="24"/>
          <w:szCs w:val="24"/>
        </w:rPr>
        <w:t>（問）</w:t>
      </w:r>
      <w:r w:rsidRPr="002B189E">
        <w:rPr>
          <w:rFonts w:hint="eastAsia"/>
          <w:sz w:val="24"/>
          <w:szCs w:val="24"/>
        </w:rPr>
        <w:t>（２）～（４）は技術提案時に提出するものはない認識でよいでしょうか。</w:t>
      </w:r>
    </w:p>
    <w:p w14:paraId="72B21859" w14:textId="1AC2F9A8" w:rsidR="002B189E" w:rsidRDefault="002B189E" w:rsidP="002B189E">
      <w:pPr>
        <w:ind w:left="336" w:hangingChars="140" w:hanging="336"/>
        <w:rPr>
          <w:sz w:val="24"/>
          <w:szCs w:val="24"/>
        </w:rPr>
      </w:pPr>
      <w:r>
        <w:rPr>
          <w:rFonts w:hint="eastAsia"/>
          <w:sz w:val="24"/>
          <w:szCs w:val="24"/>
        </w:rPr>
        <w:t>（答）</w:t>
      </w:r>
      <w:r w:rsidRPr="002B189E">
        <w:rPr>
          <w:rFonts w:hint="eastAsia"/>
          <w:sz w:val="24"/>
          <w:szCs w:val="24"/>
        </w:rPr>
        <w:t>公告における「２　参加資格に関する事項」（２）～（４）については、別途書類を提出いただく必要はありませんが、提案書に内容を記載願います。</w:t>
      </w:r>
    </w:p>
    <w:p w14:paraId="4B2390A0" w14:textId="77777777" w:rsidR="002B189E" w:rsidRDefault="002B189E" w:rsidP="001471A7">
      <w:pPr>
        <w:rPr>
          <w:sz w:val="24"/>
          <w:szCs w:val="24"/>
        </w:rPr>
      </w:pPr>
    </w:p>
    <w:p w14:paraId="729A57E5" w14:textId="5CC14A49" w:rsidR="002B189E" w:rsidRPr="00391D52" w:rsidRDefault="00391D52" w:rsidP="001471A7">
      <w:pPr>
        <w:rPr>
          <w:rFonts w:ascii="ＭＳ ゴシック" w:eastAsia="ＭＳ ゴシック" w:hAnsi="ＭＳ ゴシック"/>
          <w:sz w:val="24"/>
          <w:szCs w:val="24"/>
        </w:rPr>
      </w:pPr>
      <w:r w:rsidRPr="00391D52">
        <w:rPr>
          <w:rFonts w:ascii="ＭＳ ゴシック" w:eastAsia="ＭＳ ゴシック" w:hAnsi="ＭＳ ゴシック" w:hint="eastAsia"/>
          <w:sz w:val="24"/>
          <w:szCs w:val="24"/>
        </w:rPr>
        <w:t>○</w:t>
      </w:r>
      <w:r w:rsidR="002B189E" w:rsidRPr="00391D52">
        <w:rPr>
          <w:rFonts w:ascii="ＭＳ ゴシック" w:eastAsia="ＭＳ ゴシック" w:hAnsi="ＭＳ ゴシック" w:hint="eastAsia"/>
          <w:sz w:val="24"/>
          <w:szCs w:val="24"/>
        </w:rPr>
        <w:t>申請書受付方法</w:t>
      </w:r>
    </w:p>
    <w:p w14:paraId="7D608F7D" w14:textId="1699F12B" w:rsidR="002B189E" w:rsidRPr="002B189E" w:rsidRDefault="002B189E" w:rsidP="002B189E">
      <w:pPr>
        <w:ind w:left="278" w:hangingChars="116" w:hanging="278"/>
        <w:rPr>
          <w:sz w:val="24"/>
          <w:szCs w:val="24"/>
        </w:rPr>
      </w:pPr>
      <w:r>
        <w:rPr>
          <w:rFonts w:hint="eastAsia"/>
          <w:sz w:val="24"/>
          <w:szCs w:val="24"/>
        </w:rPr>
        <w:t>（問）</w:t>
      </w:r>
      <w:r w:rsidRPr="002B189E">
        <w:rPr>
          <w:rFonts w:hint="eastAsia"/>
          <w:sz w:val="24"/>
          <w:szCs w:val="24"/>
        </w:rPr>
        <w:t>郵送、電子申請などのような方法を想定されていますでしょうか。同事業と類似補助金事務局を行った際にメール受信は混乱を招いたためお聞きします。</w:t>
      </w:r>
    </w:p>
    <w:p w14:paraId="50D37406" w14:textId="77777777" w:rsidR="00391D52" w:rsidRDefault="002B189E" w:rsidP="00391D52">
      <w:pPr>
        <w:spacing w:line="240" w:lineRule="auto"/>
        <w:ind w:left="240" w:hangingChars="100" w:hanging="240"/>
      </w:pPr>
      <w:r w:rsidRPr="00C46A7B">
        <w:rPr>
          <w:rFonts w:hint="eastAsia"/>
          <w:sz w:val="24"/>
          <w:szCs w:val="24"/>
        </w:rPr>
        <w:t>（答）</w:t>
      </w:r>
      <w:r w:rsidR="00391D52">
        <w:rPr>
          <w:rFonts w:hint="eastAsia"/>
        </w:rPr>
        <w:t>電子申請と郵送の２通りでの受付を行うこととします。（インターネットが利用できない医療機関があるため。）</w:t>
      </w:r>
    </w:p>
    <w:p w14:paraId="5B16F4A7" w14:textId="010B1478" w:rsidR="00391D52" w:rsidRDefault="00391D52" w:rsidP="00391D52">
      <w:pPr>
        <w:spacing w:line="240" w:lineRule="auto"/>
        <w:ind w:left="220" w:hangingChars="100" w:hanging="220"/>
      </w:pPr>
      <w:r>
        <w:rPr>
          <w:rFonts w:hint="eastAsia"/>
        </w:rPr>
        <w:t xml:space="preserve">　　なお、電子申請については、県のシステム（岡山県電子申請サービス）により受け付けることとするため、受託事業者側で、システムを構築する必要はありません。作業の大まかな流れは、以下のとおりとなります。</w:t>
      </w:r>
    </w:p>
    <w:p w14:paraId="1AB488C8" w14:textId="77777777" w:rsidR="00391D52" w:rsidRDefault="00391D52" w:rsidP="00391D52">
      <w:pPr>
        <w:spacing w:line="240" w:lineRule="auto"/>
      </w:pPr>
      <w:r>
        <w:rPr>
          <w:rFonts w:hint="eastAsia"/>
          <w:noProof/>
          <w:lang w:bidi="ar-SA"/>
        </w:rPr>
        <mc:AlternateContent>
          <mc:Choice Requires="wps">
            <w:drawing>
              <wp:anchor distT="0" distB="0" distL="114300" distR="114300" simplePos="0" relativeHeight="251663360" behindDoc="0" locked="0" layoutInCell="1" allowOverlap="1" wp14:anchorId="7F463CB6" wp14:editId="44941C36">
                <wp:simplePos x="0" y="0"/>
                <wp:positionH relativeFrom="column">
                  <wp:posOffset>42545</wp:posOffset>
                </wp:positionH>
                <wp:positionV relativeFrom="paragraph">
                  <wp:posOffset>19050</wp:posOffset>
                </wp:positionV>
                <wp:extent cx="5514975" cy="2152650"/>
                <wp:effectExtent l="0" t="0" r="28575" b="19050"/>
                <wp:wrapNone/>
                <wp:docPr id="418588240" name="四角形: 角を丸くする 1"/>
                <wp:cNvGraphicFramePr/>
                <a:graphic xmlns:a="http://schemas.openxmlformats.org/drawingml/2006/main">
                  <a:graphicData uri="http://schemas.microsoft.com/office/word/2010/wordprocessingShape">
                    <wps:wsp>
                      <wps:cNvSpPr/>
                      <wps:spPr>
                        <a:xfrm>
                          <a:off x="0" y="0"/>
                          <a:ext cx="5514975" cy="2152650"/>
                        </a:xfrm>
                        <a:prstGeom prst="roundRect">
                          <a:avLst>
                            <a:gd name="adj" fmla="val 10684"/>
                          </a:avLst>
                        </a:prstGeom>
                        <a:solidFill>
                          <a:sysClr val="window" lastClr="FFFFFF"/>
                        </a:solidFill>
                        <a:ln w="12700" cap="flat" cmpd="sng" algn="ctr">
                          <a:solidFill>
                            <a:sysClr val="windowText" lastClr="000000"/>
                          </a:solidFill>
                          <a:prstDash val="solid"/>
                        </a:ln>
                        <a:effectLst/>
                      </wps:spPr>
                      <wps:txbx>
                        <w:txbxContent>
                          <w:p w14:paraId="49DCA98B" w14:textId="77777777" w:rsidR="00391D52" w:rsidRDefault="00391D52" w:rsidP="00391D52">
                            <w:r>
                              <w:rPr>
                                <w:rFonts w:hint="eastAsia"/>
                              </w:rPr>
                              <w:t>＜岡山県＞県のシステムで、申請用のフォームを作成</w:t>
                            </w:r>
                          </w:p>
                          <w:p w14:paraId="31610A32" w14:textId="77777777" w:rsidR="00391D52" w:rsidRDefault="00391D52" w:rsidP="00391D52">
                            <w:r>
                              <w:rPr>
                                <w:rFonts w:hint="eastAsia"/>
                              </w:rPr>
                              <w:t xml:space="preserve">　　↓</w:t>
                            </w:r>
                          </w:p>
                          <w:p w14:paraId="72D0EBB0" w14:textId="77777777" w:rsidR="00391D52" w:rsidRDefault="00391D52" w:rsidP="00391D52">
                            <w:r>
                              <w:rPr>
                                <w:rFonts w:hint="eastAsia"/>
                              </w:rPr>
                              <w:t>＜申請者＞申請用フォームに必要事項を入力</w:t>
                            </w:r>
                          </w:p>
                          <w:p w14:paraId="53EEC2BC" w14:textId="77777777" w:rsidR="00391D52" w:rsidRDefault="00391D52" w:rsidP="00391D52">
                            <w:r>
                              <w:rPr>
                                <w:rFonts w:hint="eastAsia"/>
                              </w:rPr>
                              <w:t xml:space="preserve">　　↓</w:t>
                            </w:r>
                          </w:p>
                          <w:p w14:paraId="09B1939F" w14:textId="77777777" w:rsidR="00391D52" w:rsidRDefault="00391D52" w:rsidP="00391D52">
                            <w:r>
                              <w:rPr>
                                <w:rFonts w:hint="eastAsia"/>
                              </w:rPr>
                              <w:t>＜岡山県＞１日１回、システムから申込データを出力し、受託者にメール送信</w:t>
                            </w:r>
                          </w:p>
                          <w:p w14:paraId="7C78EEC2" w14:textId="77777777" w:rsidR="00391D52" w:rsidRDefault="00391D52" w:rsidP="00391D52">
                            <w:r>
                              <w:rPr>
                                <w:rFonts w:hint="eastAsia"/>
                              </w:rPr>
                              <w:t xml:space="preserve">　　　　　（申込データは、１つのＣＳＶデータとして出力されます）</w:t>
                            </w:r>
                          </w:p>
                          <w:p w14:paraId="466C8AED" w14:textId="77777777" w:rsidR="00391D52" w:rsidRDefault="00391D52" w:rsidP="00391D52">
                            <w:r>
                              <w:rPr>
                                <w:rFonts w:hint="eastAsia"/>
                              </w:rPr>
                              <w:t xml:space="preserve">　　↓</w:t>
                            </w:r>
                          </w:p>
                          <w:p w14:paraId="4D1A8914" w14:textId="77777777" w:rsidR="00391D52" w:rsidRDefault="00391D52" w:rsidP="00391D52">
                            <w:pPr>
                              <w:ind w:left="1100" w:hangingChars="500" w:hanging="1100"/>
                            </w:pPr>
                            <w:r>
                              <w:rPr>
                                <w:rFonts w:hint="eastAsia"/>
                              </w:rPr>
                              <w:t>＜受託者＞県から送られてきたＣＳＶデータを作業用ＰＣに取り込み、申請ごとの帳票として出力（※）</w:t>
                            </w:r>
                          </w:p>
                          <w:p w14:paraId="0E099C16" w14:textId="77777777" w:rsidR="00391D52" w:rsidRDefault="00391D52" w:rsidP="00391D52">
                            <w:r>
                              <w:rPr>
                                <w:rFonts w:hint="eastAsia"/>
                              </w:rPr>
                              <w:t xml:space="preserve">　　↓</w:t>
                            </w:r>
                          </w:p>
                          <w:p w14:paraId="21B5A6F9" w14:textId="77777777" w:rsidR="00391D52" w:rsidRDefault="00391D52" w:rsidP="00391D52">
                            <w:r>
                              <w:rPr>
                                <w:rFonts w:hint="eastAsia"/>
                              </w:rPr>
                              <w:t>＜受託者＞審査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63CB6" id="四角形: 角を丸くする 1" o:spid="_x0000_s1026" style="position:absolute;left:0;text-align:left;margin-left:3.35pt;margin-top:1.5pt;width:434.25pt;height:1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" fillcolor="window" strokecolor="windowText" strokeweight="1pt">
                <v:textbox inset="0,0,0,0">
                  <w:txbxContent>
                    <w:p w14:paraId="49DCA98B" w14:textId="77777777" w:rsidR="00391D52" w:rsidRDefault="00391D52" w:rsidP="00391D52">
                      <w:r>
                        <w:rPr>
                          <w:rFonts w:hint="eastAsia"/>
                        </w:rPr>
                        <w:t>＜岡山県＞県のシステムで、申請用のフォームを作成</w:t>
                      </w:r>
                    </w:p>
                    <w:p w14:paraId="31610A32" w14:textId="77777777" w:rsidR="00391D52" w:rsidRDefault="00391D52" w:rsidP="00391D52">
                      <w:r>
                        <w:rPr>
                          <w:rFonts w:hint="eastAsia"/>
                        </w:rPr>
                        <w:t xml:space="preserve">　　↓</w:t>
                      </w:r>
                    </w:p>
                    <w:p w14:paraId="72D0EBB0" w14:textId="77777777" w:rsidR="00391D52" w:rsidRDefault="00391D52" w:rsidP="00391D52">
                      <w:r>
                        <w:rPr>
                          <w:rFonts w:hint="eastAsia"/>
                        </w:rPr>
                        <w:t>＜申請者＞申請用フォームに必要事項を入力</w:t>
                      </w:r>
                    </w:p>
                    <w:p w14:paraId="53EEC2BC" w14:textId="77777777" w:rsidR="00391D52" w:rsidRDefault="00391D52" w:rsidP="00391D52">
                      <w:r>
                        <w:rPr>
                          <w:rFonts w:hint="eastAsia"/>
                        </w:rPr>
                        <w:t xml:space="preserve">　　↓</w:t>
                      </w:r>
                    </w:p>
                    <w:p w14:paraId="09B1939F" w14:textId="77777777" w:rsidR="00391D52" w:rsidRDefault="00391D52" w:rsidP="00391D52">
                      <w:r>
                        <w:rPr>
                          <w:rFonts w:hint="eastAsia"/>
                        </w:rPr>
                        <w:t>＜岡山県＞１日１回、システムから申込データを出力し、受託者にメール送信</w:t>
                      </w:r>
                    </w:p>
                    <w:p w14:paraId="7C78EEC2" w14:textId="77777777" w:rsidR="00391D52" w:rsidRDefault="00391D52" w:rsidP="00391D52">
                      <w:r>
                        <w:rPr>
                          <w:rFonts w:hint="eastAsia"/>
                        </w:rPr>
                        <w:t xml:space="preserve">　　　　　（申込データは、１つのＣＳＶデータとして出力されます）</w:t>
                      </w:r>
                    </w:p>
                    <w:p w14:paraId="466C8AED" w14:textId="77777777" w:rsidR="00391D52" w:rsidRDefault="00391D52" w:rsidP="00391D52">
                      <w:r>
                        <w:rPr>
                          <w:rFonts w:hint="eastAsia"/>
                        </w:rPr>
                        <w:t xml:space="preserve">　　↓</w:t>
                      </w:r>
                    </w:p>
                    <w:p w14:paraId="4D1A8914" w14:textId="77777777" w:rsidR="00391D52" w:rsidRDefault="00391D52" w:rsidP="00391D52">
                      <w:pPr>
                        <w:ind w:left="1100" w:hangingChars="500" w:hanging="1100"/>
                      </w:pPr>
                      <w:r>
                        <w:rPr>
                          <w:rFonts w:hint="eastAsia"/>
                        </w:rPr>
                        <w:t>＜受託者＞県から送られてきたＣＳＶデータを作業用ＰＣに取り込み、申請ごとの帳票として出力（※）</w:t>
                      </w:r>
                    </w:p>
                    <w:p w14:paraId="0E099C16" w14:textId="77777777" w:rsidR="00391D52" w:rsidRDefault="00391D52" w:rsidP="00391D52">
                      <w:r>
                        <w:rPr>
                          <w:rFonts w:hint="eastAsia"/>
                        </w:rPr>
                        <w:t xml:space="preserve">　　↓</w:t>
                      </w:r>
                    </w:p>
                    <w:p w14:paraId="21B5A6F9" w14:textId="77777777" w:rsidR="00391D52" w:rsidRDefault="00391D52" w:rsidP="00391D52">
                      <w:r>
                        <w:rPr>
                          <w:rFonts w:hint="eastAsia"/>
                        </w:rPr>
                        <w:t>＜受託者＞審査</w:t>
                      </w:r>
                    </w:p>
                  </w:txbxContent>
                </v:textbox>
              </v:roundrect>
            </w:pict>
          </mc:Fallback>
        </mc:AlternateContent>
      </w:r>
      <w:r>
        <w:rPr>
          <w:rFonts w:hint="eastAsia"/>
        </w:rPr>
        <w:t xml:space="preserve">　</w:t>
      </w:r>
    </w:p>
    <w:p w14:paraId="1AF01988" w14:textId="77777777" w:rsidR="00391D52" w:rsidRDefault="00391D52" w:rsidP="00391D52">
      <w:pPr>
        <w:spacing w:line="240" w:lineRule="auto"/>
      </w:pPr>
    </w:p>
    <w:p w14:paraId="081024B7" w14:textId="77777777" w:rsidR="00391D52" w:rsidRDefault="00391D52" w:rsidP="00391D52">
      <w:pPr>
        <w:spacing w:line="240" w:lineRule="auto"/>
      </w:pPr>
    </w:p>
    <w:p w14:paraId="6E5D3DB2" w14:textId="77777777" w:rsidR="00391D52" w:rsidRDefault="00391D52" w:rsidP="00391D52">
      <w:pPr>
        <w:spacing w:line="240" w:lineRule="auto"/>
      </w:pPr>
    </w:p>
    <w:p w14:paraId="0A14BEDE" w14:textId="77777777" w:rsidR="00391D52" w:rsidRDefault="00391D52" w:rsidP="00391D52">
      <w:pPr>
        <w:spacing w:line="240" w:lineRule="auto"/>
      </w:pPr>
    </w:p>
    <w:p w14:paraId="58EAFF06" w14:textId="77777777" w:rsidR="00391D52" w:rsidRDefault="00391D52" w:rsidP="00391D52">
      <w:pPr>
        <w:spacing w:line="240" w:lineRule="auto"/>
      </w:pPr>
    </w:p>
    <w:p w14:paraId="4A4661BF" w14:textId="77777777" w:rsidR="00391D52" w:rsidRDefault="00391D52" w:rsidP="00391D52">
      <w:pPr>
        <w:spacing w:line="240" w:lineRule="auto"/>
      </w:pPr>
    </w:p>
    <w:p w14:paraId="0920AAB1" w14:textId="77777777" w:rsidR="00391D52" w:rsidRDefault="00391D52" w:rsidP="00391D52">
      <w:pPr>
        <w:spacing w:line="240" w:lineRule="auto"/>
      </w:pPr>
    </w:p>
    <w:p w14:paraId="4540F4A9" w14:textId="77777777" w:rsidR="00391D52" w:rsidRDefault="00391D52" w:rsidP="00391D52">
      <w:pPr>
        <w:spacing w:line="240" w:lineRule="auto"/>
      </w:pPr>
    </w:p>
    <w:p w14:paraId="67F6BF40" w14:textId="77777777" w:rsidR="00391D52" w:rsidRDefault="00391D52" w:rsidP="00391D52">
      <w:pPr>
        <w:spacing w:line="240" w:lineRule="auto"/>
      </w:pPr>
    </w:p>
    <w:p w14:paraId="5E5F011C" w14:textId="77777777" w:rsidR="00391D52" w:rsidRDefault="00391D52" w:rsidP="00391D52">
      <w:pPr>
        <w:spacing w:line="240" w:lineRule="auto"/>
        <w:ind w:firstLineChars="100" w:firstLine="220"/>
      </w:pPr>
    </w:p>
    <w:p w14:paraId="7DBA69C7" w14:textId="77777777" w:rsidR="00391D52" w:rsidRDefault="00391D52" w:rsidP="00391D52">
      <w:pPr>
        <w:spacing w:line="240" w:lineRule="auto"/>
        <w:ind w:firstLineChars="100" w:firstLine="220"/>
      </w:pPr>
      <w:r>
        <w:rPr>
          <w:rFonts w:hint="eastAsia"/>
        </w:rPr>
        <w:t>このため、受託者において、県からのデータの受信用のメールアドレス、ＰＣ、出力用プリンターを準備していただく必要がありますので、見積りに含めてください。</w:t>
      </w:r>
    </w:p>
    <w:p w14:paraId="7378E06A" w14:textId="77777777" w:rsidR="00391D52" w:rsidRDefault="00391D52" w:rsidP="00391D52">
      <w:pPr>
        <w:spacing w:line="240" w:lineRule="auto"/>
        <w:ind w:firstLineChars="100" w:firstLine="220"/>
      </w:pPr>
      <w:r>
        <w:rPr>
          <w:rFonts w:hint="eastAsia"/>
        </w:rPr>
        <w:t>ＣＳＶデータから帳票を出力するためのシステムの構築については、別途相談させていただきますので、今回の技術提案に含めなくて結構です。（ＣＳＶデータから帳票を出力するためのファイルを、県において作成し提供することを想定しています。）</w:t>
      </w:r>
    </w:p>
    <w:p w14:paraId="6B395872" w14:textId="5342EF21" w:rsidR="00C46A7B" w:rsidRPr="00C46A7B" w:rsidRDefault="00C46A7B" w:rsidP="00391D52">
      <w:pPr>
        <w:spacing w:line="240" w:lineRule="auto"/>
        <w:ind w:left="240" w:hangingChars="100" w:hanging="240"/>
        <w:rPr>
          <w:sz w:val="24"/>
          <w:szCs w:val="24"/>
        </w:rPr>
      </w:pPr>
    </w:p>
    <w:p w14:paraId="0D328DE7" w14:textId="4495AAB8" w:rsidR="002B189E" w:rsidRPr="00391D52" w:rsidRDefault="00CD1A06" w:rsidP="001471A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2B189E" w:rsidRPr="00391D52">
        <w:rPr>
          <w:rFonts w:ascii="ＭＳ ゴシック" w:eastAsia="ＭＳ ゴシック" w:hAnsi="ＭＳ ゴシック" w:hint="eastAsia"/>
          <w:sz w:val="24"/>
          <w:szCs w:val="24"/>
        </w:rPr>
        <w:t>運営体制構築、メールアドレス取得</w:t>
      </w:r>
    </w:p>
    <w:p w14:paraId="085FC727" w14:textId="1005BD09" w:rsidR="002B189E" w:rsidRPr="002B189E" w:rsidRDefault="002B189E" w:rsidP="002B189E">
      <w:pPr>
        <w:rPr>
          <w:sz w:val="24"/>
          <w:szCs w:val="24"/>
        </w:rPr>
      </w:pPr>
      <w:r>
        <w:rPr>
          <w:rFonts w:hint="eastAsia"/>
          <w:sz w:val="24"/>
          <w:szCs w:val="24"/>
        </w:rPr>
        <w:t>（問）</w:t>
      </w:r>
      <w:r w:rsidRPr="002B189E">
        <w:rPr>
          <w:rFonts w:hint="eastAsia"/>
          <w:sz w:val="24"/>
          <w:szCs w:val="24"/>
        </w:rPr>
        <w:t>メールドメイン取得は貴庁、受託者どちらでしょうか</w:t>
      </w:r>
      <w:r>
        <w:rPr>
          <w:rFonts w:hint="eastAsia"/>
          <w:sz w:val="24"/>
          <w:szCs w:val="24"/>
        </w:rPr>
        <w:t>。</w:t>
      </w:r>
    </w:p>
    <w:p w14:paraId="5D67DB23" w14:textId="77777777" w:rsidR="002B189E" w:rsidRPr="002B189E" w:rsidRDefault="002B189E" w:rsidP="002B189E">
      <w:pPr>
        <w:ind w:firstLineChars="250" w:firstLine="600"/>
        <w:rPr>
          <w:sz w:val="24"/>
          <w:szCs w:val="24"/>
        </w:rPr>
      </w:pPr>
      <w:r w:rsidRPr="002B189E">
        <w:rPr>
          <w:rFonts w:hint="eastAsia"/>
          <w:sz w:val="24"/>
          <w:szCs w:val="24"/>
        </w:rPr>
        <w:t>メールアドレス開設の納期はいつまででしょうか。</w:t>
      </w:r>
    </w:p>
    <w:p w14:paraId="744EC1DA" w14:textId="77777777" w:rsidR="002B189E" w:rsidRPr="002B189E" w:rsidRDefault="002B189E" w:rsidP="002B189E">
      <w:pPr>
        <w:ind w:firstLineChars="250" w:firstLine="600"/>
        <w:rPr>
          <w:sz w:val="24"/>
          <w:szCs w:val="24"/>
        </w:rPr>
      </w:pPr>
      <w:r w:rsidRPr="002B189E">
        <w:rPr>
          <w:rFonts w:hint="eastAsia"/>
          <w:sz w:val="24"/>
          <w:szCs w:val="24"/>
        </w:rPr>
        <w:t>メールアドレスの想定される使途を教えてください。</w:t>
      </w:r>
    </w:p>
    <w:p w14:paraId="3E73F256" w14:textId="30CF2EC5" w:rsidR="00391D52" w:rsidRPr="00391D52" w:rsidRDefault="002B189E" w:rsidP="00391D52">
      <w:pPr>
        <w:ind w:left="362" w:hangingChars="151" w:hanging="362"/>
        <w:rPr>
          <w:sz w:val="24"/>
          <w:szCs w:val="24"/>
        </w:rPr>
      </w:pPr>
      <w:r>
        <w:rPr>
          <w:rFonts w:hint="eastAsia"/>
          <w:sz w:val="24"/>
          <w:szCs w:val="24"/>
        </w:rPr>
        <w:t>（答）</w:t>
      </w:r>
      <w:r w:rsidR="00391D52" w:rsidRPr="00391D52">
        <w:rPr>
          <w:rFonts w:hint="eastAsia"/>
          <w:sz w:val="24"/>
          <w:szCs w:val="24"/>
        </w:rPr>
        <w:t>メール</w:t>
      </w:r>
      <w:r w:rsidR="00391D52">
        <w:rPr>
          <w:rFonts w:hint="eastAsia"/>
          <w:sz w:val="24"/>
          <w:szCs w:val="24"/>
        </w:rPr>
        <w:t>アドレス</w:t>
      </w:r>
      <w:r w:rsidR="00391D52" w:rsidRPr="00391D52">
        <w:rPr>
          <w:rFonts w:hint="eastAsia"/>
          <w:sz w:val="24"/>
          <w:szCs w:val="24"/>
        </w:rPr>
        <w:t>は受託者にて取得願います。対象者への案内にメールアドレスの記載をする必要がありますので、受託することが決定し次第、速やかに取得してください。</w:t>
      </w:r>
    </w:p>
    <w:p w14:paraId="24C16657" w14:textId="13F31DF9" w:rsidR="00E35AC1" w:rsidRDefault="00391D52" w:rsidP="00391D52">
      <w:pPr>
        <w:ind w:left="362" w:hangingChars="151" w:hanging="362"/>
        <w:rPr>
          <w:sz w:val="24"/>
          <w:szCs w:val="24"/>
        </w:rPr>
      </w:pPr>
      <w:r w:rsidRPr="00391D52">
        <w:rPr>
          <w:rFonts w:hint="eastAsia"/>
          <w:sz w:val="24"/>
          <w:szCs w:val="24"/>
        </w:rPr>
        <w:t xml:space="preserve">　</w:t>
      </w:r>
      <w:r>
        <w:rPr>
          <w:rFonts w:hint="eastAsia"/>
          <w:sz w:val="24"/>
          <w:szCs w:val="24"/>
        </w:rPr>
        <w:t xml:space="preserve">　　</w:t>
      </w:r>
      <w:r w:rsidRPr="00391D52">
        <w:rPr>
          <w:rFonts w:hint="eastAsia"/>
          <w:sz w:val="24"/>
          <w:szCs w:val="24"/>
        </w:rPr>
        <w:t>使途は、対象者との問合せ対応や県との連絡用を想定しています。</w:t>
      </w:r>
    </w:p>
    <w:p w14:paraId="05137AA4" w14:textId="1ECCD686" w:rsidR="002B189E" w:rsidRPr="00391D52" w:rsidRDefault="00391D52" w:rsidP="001471A7">
      <w:pPr>
        <w:rPr>
          <w:rFonts w:ascii="ＭＳ ゴシック" w:eastAsia="ＭＳ ゴシック" w:hAnsi="ＭＳ ゴシック"/>
          <w:sz w:val="24"/>
          <w:szCs w:val="24"/>
        </w:rPr>
      </w:pPr>
      <w:r w:rsidRPr="00391D52">
        <w:rPr>
          <w:rFonts w:ascii="ＭＳ ゴシック" w:eastAsia="ＭＳ ゴシック" w:hAnsi="ＭＳ ゴシック" w:hint="eastAsia"/>
          <w:sz w:val="24"/>
          <w:szCs w:val="24"/>
        </w:rPr>
        <w:lastRenderedPageBreak/>
        <w:t>○</w:t>
      </w:r>
      <w:r w:rsidR="002B189E" w:rsidRPr="00391D52">
        <w:rPr>
          <w:rFonts w:ascii="ＭＳ ゴシック" w:eastAsia="ＭＳ ゴシック" w:hAnsi="ＭＳ ゴシック" w:hint="eastAsia"/>
          <w:sz w:val="24"/>
          <w:szCs w:val="24"/>
        </w:rPr>
        <w:t>運営体制構築、専用電話回線</w:t>
      </w:r>
    </w:p>
    <w:p w14:paraId="25F86E20" w14:textId="77777777" w:rsidR="002B189E" w:rsidRPr="002B189E" w:rsidRDefault="002B189E" w:rsidP="002B189E">
      <w:pPr>
        <w:rPr>
          <w:sz w:val="24"/>
          <w:szCs w:val="24"/>
        </w:rPr>
      </w:pPr>
      <w:r>
        <w:rPr>
          <w:rFonts w:hint="eastAsia"/>
          <w:sz w:val="24"/>
          <w:szCs w:val="24"/>
        </w:rPr>
        <w:t>（問）</w:t>
      </w:r>
      <w:r w:rsidRPr="002B189E">
        <w:rPr>
          <w:rFonts w:hint="eastAsia"/>
          <w:sz w:val="24"/>
          <w:szCs w:val="24"/>
        </w:rPr>
        <w:t>開設納期は2/1と仕様書から理解していますが相違ないでしょうか。</w:t>
      </w:r>
    </w:p>
    <w:p w14:paraId="14C30ACF" w14:textId="46A58237" w:rsidR="002B189E" w:rsidRPr="002B189E" w:rsidRDefault="002B189E" w:rsidP="002B189E">
      <w:pPr>
        <w:ind w:firstLineChars="250" w:firstLine="600"/>
        <w:rPr>
          <w:sz w:val="24"/>
          <w:szCs w:val="24"/>
        </w:rPr>
      </w:pPr>
      <w:r w:rsidRPr="002B189E">
        <w:rPr>
          <w:rFonts w:hint="eastAsia"/>
          <w:sz w:val="24"/>
          <w:szCs w:val="24"/>
        </w:rPr>
        <w:t>回線数の指定はありますでしょうか。</w:t>
      </w:r>
    </w:p>
    <w:p w14:paraId="19BD1BB4" w14:textId="5C5E3A24" w:rsidR="002B189E" w:rsidRDefault="002B189E" w:rsidP="002B189E">
      <w:pPr>
        <w:ind w:left="362" w:hangingChars="151" w:hanging="362"/>
        <w:rPr>
          <w:sz w:val="24"/>
          <w:szCs w:val="24"/>
        </w:rPr>
      </w:pPr>
      <w:r>
        <w:rPr>
          <w:rFonts w:hint="eastAsia"/>
          <w:sz w:val="24"/>
          <w:szCs w:val="24"/>
        </w:rPr>
        <w:t>（答）</w:t>
      </w:r>
      <w:r w:rsidRPr="002B189E">
        <w:rPr>
          <w:rFonts w:hint="eastAsia"/>
          <w:sz w:val="24"/>
          <w:szCs w:val="24"/>
        </w:rPr>
        <w:t>２月１日までに電話回線を開設ください。回線数の指定はありませんが、提案書に記載願います。</w:t>
      </w:r>
    </w:p>
    <w:p w14:paraId="35E39C18" w14:textId="77777777" w:rsidR="002B189E" w:rsidRDefault="002B189E" w:rsidP="001471A7">
      <w:pPr>
        <w:rPr>
          <w:sz w:val="24"/>
          <w:szCs w:val="24"/>
        </w:rPr>
      </w:pPr>
    </w:p>
    <w:p w14:paraId="57C194B1" w14:textId="587A3389" w:rsidR="002B189E" w:rsidRPr="00391D52" w:rsidRDefault="00391D52" w:rsidP="001471A7">
      <w:pPr>
        <w:rPr>
          <w:rFonts w:ascii="ＭＳ ゴシック" w:eastAsia="ＭＳ ゴシック" w:hAnsi="ＭＳ ゴシック"/>
          <w:sz w:val="24"/>
          <w:szCs w:val="24"/>
        </w:rPr>
      </w:pPr>
      <w:r w:rsidRPr="00391D52">
        <w:rPr>
          <w:rFonts w:ascii="ＭＳ ゴシック" w:eastAsia="ＭＳ ゴシック" w:hAnsi="ＭＳ ゴシック" w:hint="eastAsia"/>
          <w:sz w:val="24"/>
          <w:szCs w:val="24"/>
        </w:rPr>
        <w:t>○</w:t>
      </w:r>
      <w:r w:rsidR="00477B6E" w:rsidRPr="00391D52">
        <w:rPr>
          <w:rFonts w:ascii="ＭＳ ゴシック" w:eastAsia="ＭＳ ゴシック" w:hAnsi="ＭＳ ゴシック" w:hint="eastAsia"/>
          <w:sz w:val="24"/>
          <w:szCs w:val="24"/>
        </w:rPr>
        <w:t>委託業務内容、対象者への周知</w:t>
      </w:r>
    </w:p>
    <w:p w14:paraId="73E1F1BC" w14:textId="77777777" w:rsidR="00477B6E" w:rsidRDefault="00477B6E" w:rsidP="00477B6E">
      <w:pPr>
        <w:ind w:left="360" w:hangingChars="150" w:hanging="360"/>
        <w:rPr>
          <w:sz w:val="24"/>
          <w:szCs w:val="24"/>
        </w:rPr>
      </w:pPr>
      <w:r>
        <w:rPr>
          <w:rFonts w:hint="eastAsia"/>
          <w:sz w:val="24"/>
          <w:szCs w:val="24"/>
        </w:rPr>
        <w:t>（問）</w:t>
      </w:r>
      <w:r w:rsidRPr="002B189E">
        <w:rPr>
          <w:rFonts w:hint="eastAsia"/>
          <w:sz w:val="24"/>
          <w:szCs w:val="24"/>
        </w:rPr>
        <w:t>貴庁より宛名エクセルデータが提供される時期はいつを想定されていますでしょうか。</w:t>
      </w:r>
    </w:p>
    <w:p w14:paraId="24826112" w14:textId="05F06F13" w:rsidR="00477B6E" w:rsidRPr="002B189E" w:rsidRDefault="00477B6E" w:rsidP="00477B6E">
      <w:pPr>
        <w:ind w:leftChars="100" w:left="220" w:firstLineChars="150" w:firstLine="360"/>
        <w:rPr>
          <w:sz w:val="24"/>
          <w:szCs w:val="24"/>
        </w:rPr>
      </w:pPr>
      <w:r w:rsidRPr="002B189E">
        <w:rPr>
          <w:rFonts w:hint="eastAsia"/>
          <w:sz w:val="24"/>
          <w:szCs w:val="24"/>
        </w:rPr>
        <w:t>郵送の際は切手、後納、別納、その他、どの方法でしょうか</w:t>
      </w:r>
      <w:r>
        <w:rPr>
          <w:rFonts w:hint="eastAsia"/>
          <w:sz w:val="24"/>
          <w:szCs w:val="24"/>
        </w:rPr>
        <w:t>。</w:t>
      </w:r>
    </w:p>
    <w:p w14:paraId="38D2B5AC" w14:textId="77777777" w:rsidR="00477B6E" w:rsidRPr="002B189E" w:rsidRDefault="00477B6E" w:rsidP="00477B6E">
      <w:pPr>
        <w:ind w:leftChars="150" w:left="330" w:firstLineChars="100" w:firstLine="240"/>
        <w:rPr>
          <w:sz w:val="24"/>
          <w:szCs w:val="24"/>
        </w:rPr>
      </w:pPr>
      <w:r w:rsidRPr="002B189E">
        <w:rPr>
          <w:rFonts w:hint="eastAsia"/>
          <w:sz w:val="24"/>
          <w:szCs w:val="24"/>
        </w:rPr>
        <w:t>郵送する文章の内容は貴庁と受託者が調整の上定めると記載ありますが、作成者はどちらでしょうか。</w:t>
      </w:r>
    </w:p>
    <w:p w14:paraId="5DCAE3EC" w14:textId="77777777" w:rsidR="00391D52" w:rsidRDefault="00477B6E" w:rsidP="00391D52">
      <w:pPr>
        <w:ind w:left="264" w:hangingChars="110" w:hanging="264"/>
        <w:rPr>
          <w:sz w:val="24"/>
          <w:szCs w:val="24"/>
        </w:rPr>
      </w:pPr>
      <w:r>
        <w:rPr>
          <w:rFonts w:hint="eastAsia"/>
          <w:sz w:val="24"/>
          <w:szCs w:val="24"/>
        </w:rPr>
        <w:t>（答）</w:t>
      </w:r>
      <w:r w:rsidR="00391D52" w:rsidRPr="00391D52">
        <w:rPr>
          <w:rFonts w:hint="eastAsia"/>
          <w:sz w:val="24"/>
          <w:szCs w:val="24"/>
        </w:rPr>
        <w:t>宛名エクセルデータは、契約締結後速やかに提供可能です。</w:t>
      </w:r>
    </w:p>
    <w:p w14:paraId="408551CD" w14:textId="19AB5AE6" w:rsidR="00391D52" w:rsidRPr="00391D52" w:rsidRDefault="00391D52" w:rsidP="00391D52">
      <w:pPr>
        <w:ind w:leftChars="150" w:left="330" w:firstLineChars="100" w:firstLine="240"/>
        <w:rPr>
          <w:sz w:val="24"/>
          <w:szCs w:val="24"/>
        </w:rPr>
      </w:pPr>
      <w:r w:rsidRPr="00391D52">
        <w:rPr>
          <w:rFonts w:hint="eastAsia"/>
          <w:sz w:val="24"/>
          <w:szCs w:val="24"/>
        </w:rPr>
        <w:t>郵便料金の支払いは受託者において行っていただくこととなりますので、切手、別納など、対応可能な方法をご検討ください。</w:t>
      </w:r>
    </w:p>
    <w:p w14:paraId="559FEBFB" w14:textId="732CD319" w:rsidR="00391D52" w:rsidRPr="00391D52" w:rsidRDefault="00391D52" w:rsidP="00391D52">
      <w:pPr>
        <w:ind w:left="384" w:hangingChars="160" w:hanging="384"/>
        <w:rPr>
          <w:sz w:val="24"/>
          <w:szCs w:val="24"/>
        </w:rPr>
      </w:pPr>
      <w:r w:rsidRPr="00391D52">
        <w:rPr>
          <w:rFonts w:hint="eastAsia"/>
          <w:sz w:val="24"/>
          <w:szCs w:val="24"/>
        </w:rPr>
        <w:t xml:space="preserve">　</w:t>
      </w:r>
      <w:r>
        <w:rPr>
          <w:rFonts w:hint="eastAsia"/>
          <w:sz w:val="24"/>
          <w:szCs w:val="24"/>
        </w:rPr>
        <w:t xml:space="preserve">　</w:t>
      </w:r>
      <w:r w:rsidRPr="00391D52">
        <w:rPr>
          <w:rFonts w:hint="eastAsia"/>
          <w:sz w:val="24"/>
          <w:szCs w:val="24"/>
        </w:rPr>
        <w:t>文章は当方で作成しますが、事務局や受付方法に係る情報について調整が必要と考えています。</w:t>
      </w:r>
    </w:p>
    <w:p w14:paraId="5AF69F27" w14:textId="77777777" w:rsidR="00C46A7B" w:rsidRDefault="00C46A7B" w:rsidP="00477B6E">
      <w:pPr>
        <w:ind w:left="252" w:hangingChars="105" w:hanging="252"/>
        <w:rPr>
          <w:sz w:val="24"/>
          <w:szCs w:val="24"/>
        </w:rPr>
      </w:pPr>
    </w:p>
    <w:p w14:paraId="342248E9" w14:textId="59627F32" w:rsidR="00477B6E" w:rsidRPr="00391D52" w:rsidRDefault="00391D52" w:rsidP="001471A7">
      <w:pPr>
        <w:rPr>
          <w:rFonts w:ascii="ＭＳ ゴシック" w:eastAsia="ＭＳ ゴシック" w:hAnsi="ＭＳ ゴシック"/>
          <w:sz w:val="24"/>
          <w:szCs w:val="24"/>
        </w:rPr>
      </w:pPr>
      <w:r w:rsidRPr="00391D52">
        <w:rPr>
          <w:rFonts w:ascii="ＭＳ ゴシック" w:eastAsia="ＭＳ ゴシック" w:hAnsi="ＭＳ ゴシック" w:hint="eastAsia"/>
          <w:sz w:val="24"/>
          <w:szCs w:val="24"/>
        </w:rPr>
        <w:t>○</w:t>
      </w:r>
      <w:r w:rsidR="00477B6E" w:rsidRPr="00391D52">
        <w:rPr>
          <w:rFonts w:ascii="ＭＳ ゴシック" w:eastAsia="ＭＳ ゴシック" w:hAnsi="ＭＳ ゴシック" w:hint="eastAsia"/>
          <w:sz w:val="24"/>
          <w:szCs w:val="24"/>
        </w:rPr>
        <w:t>対象者への周知</w:t>
      </w:r>
    </w:p>
    <w:p w14:paraId="6119020B" w14:textId="77777777" w:rsidR="00477B6E" w:rsidRDefault="00477B6E" w:rsidP="00477B6E">
      <w:pPr>
        <w:ind w:left="360" w:hangingChars="150" w:hanging="360"/>
        <w:rPr>
          <w:sz w:val="24"/>
          <w:szCs w:val="24"/>
        </w:rPr>
      </w:pPr>
      <w:r>
        <w:rPr>
          <w:rFonts w:hint="eastAsia"/>
          <w:sz w:val="24"/>
          <w:szCs w:val="24"/>
        </w:rPr>
        <w:t>（問）</w:t>
      </w:r>
      <w:r w:rsidRPr="002B189E">
        <w:rPr>
          <w:rFonts w:hint="eastAsia"/>
          <w:sz w:val="24"/>
          <w:szCs w:val="24"/>
        </w:rPr>
        <w:t>後追い架電をする対象は全ての対象者ではなく、一定期間を過ぎても申請のない対象者のみという認識でよいでしょうか。</w:t>
      </w:r>
    </w:p>
    <w:p w14:paraId="0BB239B4" w14:textId="2BD9E453" w:rsidR="00477B6E" w:rsidRPr="002B189E" w:rsidRDefault="00477B6E" w:rsidP="00477B6E">
      <w:pPr>
        <w:ind w:leftChars="150" w:left="330" w:firstLineChars="100" w:firstLine="240"/>
        <w:rPr>
          <w:sz w:val="24"/>
          <w:szCs w:val="24"/>
        </w:rPr>
      </w:pPr>
      <w:r w:rsidRPr="002B189E">
        <w:rPr>
          <w:rFonts w:hint="eastAsia"/>
          <w:sz w:val="24"/>
          <w:szCs w:val="24"/>
        </w:rPr>
        <w:t>架電したが繋がらないなどの場合、架電回数などどこまで後追いするかお決まりでしょうか。</w:t>
      </w:r>
    </w:p>
    <w:p w14:paraId="24770698" w14:textId="048545FD" w:rsidR="00477B6E" w:rsidRDefault="00477B6E" w:rsidP="00477B6E">
      <w:pPr>
        <w:ind w:left="384" w:hangingChars="160" w:hanging="384"/>
        <w:rPr>
          <w:sz w:val="24"/>
          <w:szCs w:val="24"/>
        </w:rPr>
      </w:pPr>
      <w:r>
        <w:rPr>
          <w:rFonts w:hint="eastAsia"/>
          <w:sz w:val="24"/>
          <w:szCs w:val="24"/>
        </w:rPr>
        <w:t>（答）</w:t>
      </w:r>
      <w:r w:rsidR="00391D52" w:rsidRPr="00391D52">
        <w:rPr>
          <w:rFonts w:hint="eastAsia"/>
          <w:sz w:val="24"/>
          <w:szCs w:val="24"/>
        </w:rPr>
        <w:t>作業スケジュールのとおり、１回目の交付申請書等の締切までに提出のなかった申請者へ架電することを想定しています。繋がらない場合の架電回数については指定ありません。開設時間を確認するなどし、つながりやすい時間帯に架電したにも関わらず応答がないなど相応の理由がある場合、後追いを中止していただいて構いません。</w:t>
      </w:r>
    </w:p>
    <w:p w14:paraId="03831023" w14:textId="77777777" w:rsidR="00477B6E" w:rsidRDefault="00477B6E" w:rsidP="00477B6E">
      <w:pPr>
        <w:ind w:left="384" w:hangingChars="160" w:hanging="384"/>
        <w:rPr>
          <w:sz w:val="24"/>
          <w:szCs w:val="24"/>
        </w:rPr>
      </w:pPr>
    </w:p>
    <w:p w14:paraId="7A94C866" w14:textId="6064CE0D" w:rsidR="00477B6E" w:rsidRPr="00391D52" w:rsidRDefault="00391D52" w:rsidP="00477B6E">
      <w:pPr>
        <w:rPr>
          <w:rFonts w:ascii="ＭＳ ゴシック" w:eastAsia="ＭＳ ゴシック" w:hAnsi="ＭＳ ゴシック"/>
          <w:sz w:val="24"/>
          <w:szCs w:val="24"/>
        </w:rPr>
      </w:pPr>
      <w:r w:rsidRPr="00391D52">
        <w:rPr>
          <w:rFonts w:ascii="ＭＳ ゴシック" w:eastAsia="ＭＳ ゴシック" w:hAnsi="ＭＳ ゴシック" w:hint="eastAsia"/>
          <w:sz w:val="24"/>
          <w:szCs w:val="24"/>
        </w:rPr>
        <w:t>○</w:t>
      </w:r>
      <w:r w:rsidR="00477B6E" w:rsidRPr="00391D52">
        <w:rPr>
          <w:rFonts w:ascii="ＭＳ ゴシック" w:eastAsia="ＭＳ ゴシック" w:hAnsi="ＭＳ ゴシック" w:hint="eastAsia"/>
          <w:sz w:val="24"/>
          <w:szCs w:val="24"/>
        </w:rPr>
        <w:t>問合せなどの対応</w:t>
      </w:r>
    </w:p>
    <w:p w14:paraId="38D8EAF7" w14:textId="42393BBE" w:rsidR="00477B6E" w:rsidRDefault="00477B6E" w:rsidP="00477B6E">
      <w:pPr>
        <w:rPr>
          <w:sz w:val="24"/>
          <w:szCs w:val="24"/>
        </w:rPr>
      </w:pPr>
      <w:r>
        <w:rPr>
          <w:rFonts w:hint="eastAsia"/>
          <w:sz w:val="24"/>
          <w:szCs w:val="24"/>
        </w:rPr>
        <w:t>（問）</w:t>
      </w:r>
      <w:r w:rsidRPr="002B189E">
        <w:rPr>
          <w:rFonts w:hint="eastAsia"/>
          <w:sz w:val="24"/>
          <w:szCs w:val="24"/>
        </w:rPr>
        <w:t>土曜日は9：00-17：00で受付をする認識でよいでしょうか。</w:t>
      </w:r>
    </w:p>
    <w:p w14:paraId="46B8F6EA" w14:textId="7B12F95C" w:rsidR="00477B6E" w:rsidRDefault="00477B6E" w:rsidP="00477B6E">
      <w:pPr>
        <w:rPr>
          <w:sz w:val="24"/>
          <w:szCs w:val="24"/>
        </w:rPr>
      </w:pPr>
      <w:r>
        <w:rPr>
          <w:rFonts w:hint="eastAsia"/>
          <w:sz w:val="24"/>
          <w:szCs w:val="24"/>
        </w:rPr>
        <w:t>（答）</w:t>
      </w:r>
      <w:r w:rsidRPr="002B189E">
        <w:rPr>
          <w:rFonts w:hint="eastAsia"/>
          <w:sz w:val="24"/>
          <w:szCs w:val="24"/>
        </w:rPr>
        <w:t>お見込みのとおりです。</w:t>
      </w:r>
    </w:p>
    <w:p w14:paraId="37A9D8AF" w14:textId="77777777" w:rsidR="00477B6E" w:rsidRPr="002B189E" w:rsidRDefault="00477B6E" w:rsidP="00477B6E">
      <w:pPr>
        <w:rPr>
          <w:sz w:val="24"/>
          <w:szCs w:val="24"/>
        </w:rPr>
      </w:pPr>
    </w:p>
    <w:p w14:paraId="74BACD95" w14:textId="1E845607" w:rsidR="00477B6E" w:rsidRPr="00391D52" w:rsidRDefault="00391D52" w:rsidP="00477B6E">
      <w:pPr>
        <w:rPr>
          <w:rFonts w:ascii="ＭＳ ゴシック" w:eastAsia="ＭＳ ゴシック" w:hAnsi="ＭＳ ゴシック"/>
          <w:sz w:val="24"/>
          <w:szCs w:val="24"/>
        </w:rPr>
      </w:pPr>
      <w:r w:rsidRPr="00391D52">
        <w:rPr>
          <w:rFonts w:ascii="ＭＳ ゴシック" w:eastAsia="ＭＳ ゴシック" w:hAnsi="ＭＳ ゴシック" w:hint="eastAsia"/>
          <w:sz w:val="24"/>
          <w:szCs w:val="24"/>
        </w:rPr>
        <w:t>○</w:t>
      </w:r>
      <w:r w:rsidR="00477B6E" w:rsidRPr="00391D52">
        <w:rPr>
          <w:rFonts w:ascii="ＭＳ ゴシック" w:eastAsia="ＭＳ ゴシック" w:hAnsi="ＭＳ ゴシック" w:hint="eastAsia"/>
          <w:sz w:val="24"/>
          <w:szCs w:val="24"/>
        </w:rPr>
        <w:t>業務上のセキュリティについて</w:t>
      </w:r>
    </w:p>
    <w:p w14:paraId="3D6DD4C0" w14:textId="28B5B3DA" w:rsidR="00477B6E" w:rsidRDefault="00477B6E" w:rsidP="00477B6E">
      <w:pPr>
        <w:rPr>
          <w:sz w:val="24"/>
          <w:szCs w:val="24"/>
        </w:rPr>
      </w:pPr>
      <w:r>
        <w:rPr>
          <w:rFonts w:hint="eastAsia"/>
          <w:sz w:val="24"/>
          <w:szCs w:val="24"/>
        </w:rPr>
        <w:t>（問）</w:t>
      </w:r>
      <w:r w:rsidRPr="002B189E">
        <w:rPr>
          <w:rFonts w:hint="eastAsia"/>
          <w:sz w:val="24"/>
          <w:szCs w:val="24"/>
        </w:rPr>
        <w:t>個人情報取り扱い特記事項以外に要件がありますでしょうか。</w:t>
      </w:r>
    </w:p>
    <w:p w14:paraId="7C1F3198" w14:textId="1714E3AF" w:rsidR="00477B6E" w:rsidRDefault="00477B6E" w:rsidP="00C46A7B">
      <w:pPr>
        <w:ind w:left="240" w:hangingChars="100" w:hanging="240"/>
        <w:rPr>
          <w:sz w:val="24"/>
          <w:szCs w:val="24"/>
        </w:rPr>
      </w:pPr>
      <w:r>
        <w:rPr>
          <w:rFonts w:hint="eastAsia"/>
          <w:sz w:val="24"/>
          <w:szCs w:val="24"/>
        </w:rPr>
        <w:t>（答）</w:t>
      </w:r>
      <w:r w:rsidR="00C46A7B" w:rsidRPr="00C46A7B">
        <w:rPr>
          <w:rFonts w:hint="eastAsia"/>
          <w:sz w:val="24"/>
          <w:szCs w:val="24"/>
        </w:rPr>
        <w:t>その他の要件はありません。</w:t>
      </w:r>
    </w:p>
    <w:p w14:paraId="52D7B364" w14:textId="77777777" w:rsidR="00477B6E" w:rsidRPr="002B189E" w:rsidRDefault="00477B6E" w:rsidP="00477B6E">
      <w:pPr>
        <w:rPr>
          <w:sz w:val="24"/>
          <w:szCs w:val="24"/>
        </w:rPr>
      </w:pPr>
    </w:p>
    <w:p w14:paraId="39879AE6" w14:textId="5F39AA0D" w:rsidR="00477B6E" w:rsidRPr="00391D52" w:rsidRDefault="00391D52" w:rsidP="00477B6E">
      <w:pPr>
        <w:rPr>
          <w:rFonts w:ascii="ＭＳ ゴシック" w:eastAsia="ＭＳ ゴシック" w:hAnsi="ＭＳ ゴシック"/>
          <w:sz w:val="24"/>
          <w:szCs w:val="24"/>
        </w:rPr>
      </w:pPr>
      <w:r w:rsidRPr="00391D52">
        <w:rPr>
          <w:rFonts w:ascii="ＭＳ ゴシック" w:eastAsia="ＭＳ ゴシック" w:hAnsi="ＭＳ ゴシック" w:hint="eastAsia"/>
          <w:sz w:val="24"/>
          <w:szCs w:val="24"/>
        </w:rPr>
        <w:t>○</w:t>
      </w:r>
      <w:r w:rsidR="00477B6E" w:rsidRPr="00391D52">
        <w:rPr>
          <w:rFonts w:ascii="ＭＳ ゴシック" w:eastAsia="ＭＳ ゴシック" w:hAnsi="ＭＳ ゴシック" w:hint="eastAsia"/>
          <w:sz w:val="24"/>
          <w:szCs w:val="24"/>
        </w:rPr>
        <w:t>申請書、エクセルデータについて</w:t>
      </w:r>
    </w:p>
    <w:p w14:paraId="224E3888" w14:textId="5DC18524" w:rsidR="00477B6E" w:rsidRDefault="00477B6E" w:rsidP="00477B6E">
      <w:pPr>
        <w:rPr>
          <w:sz w:val="24"/>
          <w:szCs w:val="24"/>
        </w:rPr>
      </w:pPr>
      <w:r>
        <w:rPr>
          <w:rFonts w:hint="eastAsia"/>
          <w:sz w:val="24"/>
          <w:szCs w:val="24"/>
        </w:rPr>
        <w:t>（問）</w:t>
      </w:r>
      <w:r w:rsidRPr="002B189E">
        <w:rPr>
          <w:rFonts w:hint="eastAsia"/>
          <w:sz w:val="24"/>
          <w:szCs w:val="24"/>
        </w:rPr>
        <w:t>見本、フォーマットを事前に共有いただくことはできますでしょうか。</w:t>
      </w:r>
    </w:p>
    <w:p w14:paraId="27C593BE" w14:textId="7B41B0C7" w:rsidR="00C46A7B" w:rsidRDefault="00477B6E" w:rsidP="00C46A7B">
      <w:pPr>
        <w:ind w:left="240" w:hangingChars="100" w:hanging="240"/>
        <w:rPr>
          <w:sz w:val="24"/>
          <w:szCs w:val="24"/>
        </w:rPr>
      </w:pPr>
      <w:r>
        <w:rPr>
          <w:rFonts w:hint="eastAsia"/>
          <w:sz w:val="24"/>
          <w:szCs w:val="24"/>
        </w:rPr>
        <w:lastRenderedPageBreak/>
        <w:t>（答）</w:t>
      </w:r>
      <w:r w:rsidRPr="002B189E">
        <w:rPr>
          <w:rFonts w:hint="eastAsia"/>
          <w:sz w:val="24"/>
          <w:szCs w:val="24"/>
        </w:rPr>
        <w:t>現時点で国の補助要綱が定まっておらず、申請書及びエクセルデータについて、事前にお示しできるものはありません</w:t>
      </w:r>
      <w:r w:rsidR="00025ED0">
        <w:rPr>
          <w:rFonts w:hint="eastAsia"/>
          <w:sz w:val="24"/>
          <w:szCs w:val="24"/>
        </w:rPr>
        <w:t>が、申請書の項目は、</w:t>
      </w:r>
      <w:r w:rsidRPr="002B189E">
        <w:rPr>
          <w:rFonts w:hint="eastAsia"/>
          <w:sz w:val="24"/>
          <w:szCs w:val="24"/>
        </w:rPr>
        <w:t>仕様書</w:t>
      </w:r>
      <w:r w:rsidR="00025ED0">
        <w:rPr>
          <w:rFonts w:hint="eastAsia"/>
          <w:sz w:val="24"/>
          <w:szCs w:val="24"/>
        </w:rPr>
        <w:t>４（５）に記載の「</w:t>
      </w:r>
      <w:r w:rsidRPr="002B189E">
        <w:rPr>
          <w:rFonts w:hint="eastAsia"/>
          <w:sz w:val="24"/>
          <w:szCs w:val="24"/>
        </w:rPr>
        <w:t>必要情報</w:t>
      </w:r>
      <w:r w:rsidR="00025ED0">
        <w:rPr>
          <w:rFonts w:hint="eastAsia"/>
          <w:sz w:val="24"/>
          <w:szCs w:val="24"/>
        </w:rPr>
        <w:t>」に、若干の追加項目がある程度になると考えております。</w:t>
      </w:r>
    </w:p>
    <w:p w14:paraId="747B6A54" w14:textId="77777777" w:rsidR="00391D52" w:rsidRDefault="00391D52" w:rsidP="00C46A7B">
      <w:pPr>
        <w:ind w:left="240" w:hangingChars="100" w:hanging="240"/>
        <w:rPr>
          <w:sz w:val="24"/>
          <w:szCs w:val="24"/>
        </w:rPr>
      </w:pPr>
    </w:p>
    <w:p w14:paraId="2DDB7E1E" w14:textId="1FB276A2" w:rsidR="00477B6E" w:rsidRPr="00025ED0" w:rsidRDefault="00025ED0" w:rsidP="00477B6E">
      <w:pPr>
        <w:rPr>
          <w:rFonts w:ascii="ＭＳ ゴシック" w:eastAsia="ＭＳ ゴシック" w:hAnsi="ＭＳ ゴシック"/>
          <w:sz w:val="24"/>
          <w:szCs w:val="24"/>
        </w:rPr>
      </w:pPr>
      <w:r w:rsidRPr="00025ED0">
        <w:rPr>
          <w:rFonts w:ascii="ＭＳ ゴシック" w:eastAsia="ＭＳ ゴシック" w:hAnsi="ＭＳ ゴシック" w:hint="eastAsia"/>
          <w:sz w:val="24"/>
          <w:szCs w:val="24"/>
        </w:rPr>
        <w:t>○</w:t>
      </w:r>
      <w:r w:rsidR="00477B6E" w:rsidRPr="00025ED0">
        <w:rPr>
          <w:rFonts w:ascii="ＭＳ ゴシック" w:eastAsia="ＭＳ ゴシック" w:hAnsi="ＭＳ ゴシック" w:hint="eastAsia"/>
          <w:sz w:val="24"/>
          <w:szCs w:val="24"/>
        </w:rPr>
        <w:t>申請書類審査について</w:t>
      </w:r>
    </w:p>
    <w:p w14:paraId="58820E07" w14:textId="641D92D6" w:rsidR="00477B6E" w:rsidRDefault="00477B6E" w:rsidP="00477B6E">
      <w:pPr>
        <w:rPr>
          <w:sz w:val="24"/>
          <w:szCs w:val="24"/>
        </w:rPr>
      </w:pPr>
      <w:r>
        <w:rPr>
          <w:rFonts w:hint="eastAsia"/>
          <w:sz w:val="24"/>
          <w:szCs w:val="24"/>
        </w:rPr>
        <w:t>（問）</w:t>
      </w:r>
      <w:r w:rsidRPr="002B189E">
        <w:rPr>
          <w:rFonts w:hint="eastAsia"/>
          <w:sz w:val="24"/>
          <w:szCs w:val="24"/>
        </w:rPr>
        <w:t>審査内容には給付金の使途は記載ない認識でよいでしょうか</w:t>
      </w:r>
    </w:p>
    <w:p w14:paraId="1061072D" w14:textId="77777777" w:rsidR="00477B6E" w:rsidRDefault="00477B6E" w:rsidP="00477B6E">
      <w:pPr>
        <w:ind w:firstLineChars="250" w:firstLine="600"/>
        <w:rPr>
          <w:sz w:val="24"/>
          <w:szCs w:val="24"/>
        </w:rPr>
      </w:pPr>
      <w:r w:rsidRPr="002B189E">
        <w:rPr>
          <w:rFonts w:hint="eastAsia"/>
          <w:sz w:val="24"/>
          <w:szCs w:val="24"/>
        </w:rPr>
        <w:t>給付金を使用した実績報告は提出されない認識でよいでしょうか。</w:t>
      </w:r>
    </w:p>
    <w:p w14:paraId="5986F7ED" w14:textId="63F5B607" w:rsidR="00477B6E" w:rsidRDefault="00477B6E" w:rsidP="00477B6E">
      <w:pPr>
        <w:rPr>
          <w:sz w:val="24"/>
          <w:szCs w:val="24"/>
        </w:rPr>
      </w:pPr>
      <w:r>
        <w:rPr>
          <w:rFonts w:hint="eastAsia"/>
          <w:sz w:val="24"/>
          <w:szCs w:val="24"/>
        </w:rPr>
        <w:t>（答）</w:t>
      </w:r>
      <w:r w:rsidRPr="002B189E">
        <w:rPr>
          <w:rFonts w:hint="eastAsia"/>
          <w:sz w:val="24"/>
          <w:szCs w:val="24"/>
        </w:rPr>
        <w:t>お見込みのとおりです。</w:t>
      </w:r>
    </w:p>
    <w:p w14:paraId="2101907C" w14:textId="77777777" w:rsidR="00477B6E" w:rsidRPr="00477B6E" w:rsidRDefault="00477B6E" w:rsidP="00477B6E">
      <w:pPr>
        <w:rPr>
          <w:sz w:val="24"/>
          <w:szCs w:val="24"/>
        </w:rPr>
      </w:pPr>
    </w:p>
    <w:p w14:paraId="755CFAA6" w14:textId="7E23F4FB" w:rsidR="00477B6E" w:rsidRPr="00025ED0" w:rsidRDefault="00025ED0" w:rsidP="00477B6E">
      <w:pPr>
        <w:rPr>
          <w:rFonts w:ascii="ＭＳ ゴシック" w:eastAsia="ＭＳ ゴシック" w:hAnsi="ＭＳ ゴシック"/>
          <w:sz w:val="24"/>
          <w:szCs w:val="24"/>
        </w:rPr>
      </w:pPr>
      <w:r w:rsidRPr="00025ED0">
        <w:rPr>
          <w:rFonts w:ascii="ＭＳ ゴシック" w:eastAsia="ＭＳ ゴシック" w:hAnsi="ＭＳ ゴシック" w:hint="eastAsia"/>
          <w:sz w:val="24"/>
          <w:szCs w:val="24"/>
        </w:rPr>
        <w:t>○</w:t>
      </w:r>
      <w:r w:rsidR="00477B6E" w:rsidRPr="00025ED0">
        <w:rPr>
          <w:rFonts w:ascii="ＭＳ ゴシック" w:eastAsia="ＭＳ ゴシック" w:hAnsi="ＭＳ ゴシック" w:hint="eastAsia"/>
          <w:sz w:val="24"/>
          <w:szCs w:val="24"/>
        </w:rPr>
        <w:t>技術提案について</w:t>
      </w:r>
    </w:p>
    <w:p w14:paraId="0B08A014" w14:textId="5D9716FF" w:rsidR="00477B6E" w:rsidRDefault="00477B6E" w:rsidP="00477B6E">
      <w:pPr>
        <w:ind w:left="240" w:hangingChars="100" w:hanging="240"/>
        <w:rPr>
          <w:sz w:val="24"/>
          <w:szCs w:val="24"/>
        </w:rPr>
      </w:pPr>
      <w:r>
        <w:rPr>
          <w:rFonts w:hint="eastAsia"/>
          <w:sz w:val="24"/>
          <w:szCs w:val="24"/>
        </w:rPr>
        <w:t>（問）</w:t>
      </w:r>
      <w:r w:rsidRPr="002B189E">
        <w:rPr>
          <w:rFonts w:hint="eastAsia"/>
          <w:sz w:val="24"/>
          <w:szCs w:val="24"/>
        </w:rPr>
        <w:t>実施計画書は任意様式と記載あるが、会社名、ロゴ等が記載ある様式でもよいでしょうか。</w:t>
      </w:r>
    </w:p>
    <w:p w14:paraId="1B6D61B7" w14:textId="79689E63" w:rsidR="00477B6E" w:rsidRDefault="00477B6E" w:rsidP="00477B6E">
      <w:pPr>
        <w:ind w:left="240" w:hangingChars="100" w:hanging="240"/>
        <w:rPr>
          <w:sz w:val="24"/>
          <w:szCs w:val="24"/>
        </w:rPr>
      </w:pPr>
      <w:r>
        <w:rPr>
          <w:rFonts w:hint="eastAsia"/>
          <w:sz w:val="24"/>
          <w:szCs w:val="24"/>
        </w:rPr>
        <w:t>（答）</w:t>
      </w:r>
      <w:r w:rsidR="00025ED0" w:rsidRPr="00025ED0">
        <w:rPr>
          <w:rFonts w:hint="eastAsia"/>
          <w:sz w:val="24"/>
          <w:szCs w:val="24"/>
        </w:rPr>
        <w:t>会社名は記載願います。ロゴ等の記載の有無は問いません。</w:t>
      </w:r>
    </w:p>
    <w:p w14:paraId="77C67A65" w14:textId="77777777" w:rsidR="00477B6E" w:rsidRPr="002B189E" w:rsidRDefault="00477B6E" w:rsidP="00477B6E">
      <w:pPr>
        <w:ind w:left="240" w:hangingChars="100" w:hanging="240"/>
        <w:rPr>
          <w:sz w:val="24"/>
          <w:szCs w:val="24"/>
        </w:rPr>
      </w:pPr>
    </w:p>
    <w:p w14:paraId="64F1D6C9" w14:textId="74DC7F26" w:rsidR="00477B6E" w:rsidRPr="00025ED0" w:rsidRDefault="00025ED0" w:rsidP="00477B6E">
      <w:pPr>
        <w:rPr>
          <w:rFonts w:ascii="ＭＳ ゴシック" w:eastAsia="ＭＳ ゴシック" w:hAnsi="ＭＳ ゴシック"/>
          <w:sz w:val="24"/>
          <w:szCs w:val="24"/>
        </w:rPr>
      </w:pPr>
      <w:r w:rsidRPr="00025ED0">
        <w:rPr>
          <w:rFonts w:ascii="ＭＳ ゴシック" w:eastAsia="ＭＳ ゴシック" w:hAnsi="ＭＳ ゴシック" w:hint="eastAsia"/>
          <w:sz w:val="24"/>
          <w:szCs w:val="24"/>
        </w:rPr>
        <w:t>○</w:t>
      </w:r>
      <w:r w:rsidR="00477B6E" w:rsidRPr="00025ED0">
        <w:rPr>
          <w:rFonts w:ascii="ＭＳ ゴシック" w:eastAsia="ＭＳ ゴシック" w:hAnsi="ＭＳ ゴシック" w:hint="eastAsia"/>
          <w:sz w:val="24"/>
          <w:szCs w:val="24"/>
        </w:rPr>
        <w:t>見積書</w:t>
      </w:r>
    </w:p>
    <w:p w14:paraId="11B22727" w14:textId="085A2D20" w:rsidR="00477B6E" w:rsidRDefault="00477B6E" w:rsidP="00477B6E">
      <w:pPr>
        <w:ind w:left="384" w:hangingChars="160" w:hanging="384"/>
        <w:rPr>
          <w:sz w:val="24"/>
          <w:szCs w:val="24"/>
        </w:rPr>
      </w:pPr>
      <w:r>
        <w:rPr>
          <w:rFonts w:hint="eastAsia"/>
          <w:sz w:val="24"/>
          <w:szCs w:val="24"/>
        </w:rPr>
        <w:t>（問）</w:t>
      </w:r>
      <w:r w:rsidRPr="002B189E">
        <w:rPr>
          <w:rFonts w:hint="eastAsia"/>
          <w:sz w:val="24"/>
          <w:szCs w:val="24"/>
        </w:rPr>
        <w:t>内訳のない、一式標記でもよいでしょうか。</w:t>
      </w:r>
    </w:p>
    <w:p w14:paraId="75DC847F" w14:textId="48B7373C" w:rsidR="00477B6E" w:rsidRDefault="00477B6E" w:rsidP="00025ED0">
      <w:pPr>
        <w:ind w:left="240" w:hangingChars="100" w:hanging="240"/>
        <w:rPr>
          <w:sz w:val="24"/>
          <w:szCs w:val="24"/>
        </w:rPr>
      </w:pPr>
      <w:r>
        <w:rPr>
          <w:rFonts w:hint="eastAsia"/>
          <w:sz w:val="24"/>
          <w:szCs w:val="24"/>
        </w:rPr>
        <w:t>（答）</w:t>
      </w:r>
      <w:r w:rsidR="00025ED0" w:rsidRPr="00025ED0">
        <w:rPr>
          <w:rFonts w:hint="eastAsia"/>
          <w:sz w:val="24"/>
          <w:szCs w:val="24"/>
        </w:rPr>
        <w:t>見積書本体は一式標記で構いませんが、人件費、通信費など、大まかな区分ごとの積算が分かる資料を添付してください。</w:t>
      </w:r>
    </w:p>
    <w:p w14:paraId="61A893FB" w14:textId="1B41F148" w:rsidR="00391D52" w:rsidRDefault="00391D52" w:rsidP="001471A7">
      <w:pPr>
        <w:rPr>
          <w:sz w:val="24"/>
          <w:szCs w:val="24"/>
        </w:rPr>
      </w:pPr>
    </w:p>
    <w:p w14:paraId="2F300BE1" w14:textId="6EEA0507" w:rsidR="00391D52" w:rsidRPr="00025ED0" w:rsidRDefault="00025ED0" w:rsidP="00391D52">
      <w:pPr>
        <w:rPr>
          <w:rFonts w:ascii="ＭＳ ゴシック" w:eastAsia="ＭＳ ゴシック" w:hAnsi="ＭＳ ゴシック"/>
          <w:sz w:val="24"/>
          <w:szCs w:val="24"/>
        </w:rPr>
      </w:pPr>
      <w:r w:rsidRPr="00025ED0">
        <w:rPr>
          <w:rFonts w:ascii="ＭＳ ゴシック" w:eastAsia="ＭＳ ゴシック" w:hAnsi="ＭＳ ゴシック" w:hint="eastAsia"/>
          <w:sz w:val="24"/>
          <w:szCs w:val="24"/>
        </w:rPr>
        <w:t>○</w:t>
      </w:r>
      <w:r w:rsidR="00391D52" w:rsidRPr="00025ED0">
        <w:rPr>
          <w:rFonts w:ascii="ＭＳ ゴシック" w:eastAsia="ＭＳ ゴシック" w:hAnsi="ＭＳ ゴシック" w:hint="eastAsia"/>
          <w:sz w:val="24"/>
          <w:szCs w:val="24"/>
        </w:rPr>
        <w:t>納品物</w:t>
      </w:r>
    </w:p>
    <w:p w14:paraId="614489AF" w14:textId="5C547E2D" w:rsidR="00391D52" w:rsidRDefault="00391D52" w:rsidP="00391D52">
      <w:pPr>
        <w:ind w:left="406" w:hangingChars="169" w:hanging="406"/>
        <w:rPr>
          <w:sz w:val="24"/>
          <w:szCs w:val="24"/>
        </w:rPr>
      </w:pPr>
      <w:r>
        <w:rPr>
          <w:rFonts w:hint="eastAsia"/>
          <w:sz w:val="24"/>
          <w:szCs w:val="24"/>
        </w:rPr>
        <w:t>（問）</w:t>
      </w:r>
      <w:r w:rsidR="00025ED0">
        <w:rPr>
          <w:rFonts w:hint="eastAsia"/>
          <w:sz w:val="24"/>
          <w:szCs w:val="24"/>
        </w:rPr>
        <w:t>仕様書４（４）ウに、エクセルデータと申請書等を提出することとの</w:t>
      </w:r>
      <w:r w:rsidRPr="00E54540">
        <w:rPr>
          <w:rFonts w:hint="eastAsia"/>
          <w:sz w:val="24"/>
          <w:szCs w:val="24"/>
        </w:rPr>
        <w:t>記載ありますが、申請書等は全て紙で納品でしょうか。</w:t>
      </w:r>
    </w:p>
    <w:p w14:paraId="387A5C21" w14:textId="77777777" w:rsidR="00025ED0" w:rsidRPr="00025ED0" w:rsidRDefault="00391D52" w:rsidP="00025ED0">
      <w:pPr>
        <w:ind w:left="360" w:hangingChars="150" w:hanging="360"/>
        <w:rPr>
          <w:sz w:val="24"/>
          <w:szCs w:val="24"/>
        </w:rPr>
      </w:pPr>
      <w:r>
        <w:rPr>
          <w:rFonts w:hint="eastAsia"/>
          <w:sz w:val="24"/>
          <w:szCs w:val="24"/>
        </w:rPr>
        <w:t>（答）</w:t>
      </w:r>
      <w:r w:rsidR="00025ED0" w:rsidRPr="00025ED0">
        <w:rPr>
          <w:rFonts w:hint="eastAsia"/>
          <w:sz w:val="24"/>
          <w:szCs w:val="24"/>
        </w:rPr>
        <w:t>郵送により届いた紙の申請書については、管理番号を付与した上で編冊して納品してください。電子申請分は、①県から提供するcsvデータ（最初に受付を行った内容）を基に、その後の修正内容を反映させたcsvまたはエクセルデータを作成、②帳票出力したあと紙の状態で審査を行う場合は、郵送により届いたものと同様、管理番号を付与した上で編冊、のいずれかの方法に納品いただくことを想定しています（軽易な修正・補記などは手書きで行うほうが現実的かと思いますので、その場合は②を選択いただくことになります）。</w:t>
      </w:r>
    </w:p>
    <w:p w14:paraId="1D62DB56" w14:textId="492D38F3" w:rsidR="00391D52" w:rsidRPr="00E54540" w:rsidRDefault="00025ED0" w:rsidP="00025ED0">
      <w:pPr>
        <w:ind w:leftChars="150" w:left="330" w:firstLineChars="100" w:firstLine="240"/>
        <w:rPr>
          <w:sz w:val="24"/>
          <w:szCs w:val="24"/>
        </w:rPr>
      </w:pPr>
      <w:r w:rsidRPr="00025ED0">
        <w:rPr>
          <w:rFonts w:hint="eastAsia"/>
          <w:sz w:val="24"/>
          <w:szCs w:val="24"/>
        </w:rPr>
        <w:t>また、これと併せて、仕様書４（５）により指定した項目については、エクセルの一覧表の作成をお願いいたします。</w:t>
      </w:r>
    </w:p>
    <w:p w14:paraId="74854722" w14:textId="77777777" w:rsidR="00391D52" w:rsidRPr="00E54540" w:rsidRDefault="00391D52" w:rsidP="00391D52">
      <w:pPr>
        <w:ind w:left="406" w:hangingChars="169" w:hanging="406"/>
        <w:rPr>
          <w:sz w:val="24"/>
          <w:szCs w:val="24"/>
        </w:rPr>
      </w:pPr>
    </w:p>
    <w:p w14:paraId="3806DBD6" w14:textId="79C09225" w:rsidR="00391D52" w:rsidRPr="00025ED0" w:rsidRDefault="00025ED0" w:rsidP="00391D52">
      <w:pPr>
        <w:rPr>
          <w:rFonts w:ascii="ＭＳ ゴシック" w:eastAsia="ＭＳ ゴシック" w:hAnsi="ＭＳ ゴシック"/>
          <w:sz w:val="24"/>
          <w:szCs w:val="24"/>
        </w:rPr>
      </w:pPr>
      <w:r w:rsidRPr="00025ED0">
        <w:rPr>
          <w:rFonts w:ascii="ＭＳ ゴシック" w:eastAsia="ＭＳ ゴシック" w:hAnsi="ＭＳ ゴシック" w:hint="eastAsia"/>
          <w:sz w:val="24"/>
          <w:szCs w:val="24"/>
        </w:rPr>
        <w:t>○</w:t>
      </w:r>
      <w:r w:rsidR="00391D52" w:rsidRPr="00025ED0">
        <w:rPr>
          <w:rFonts w:ascii="ＭＳ ゴシック" w:eastAsia="ＭＳ ゴシック" w:hAnsi="ＭＳ ゴシック" w:hint="eastAsia"/>
          <w:sz w:val="24"/>
          <w:szCs w:val="24"/>
        </w:rPr>
        <w:t>エクセルバージョン</w:t>
      </w:r>
    </w:p>
    <w:p w14:paraId="7A2C7D93" w14:textId="77777777" w:rsidR="00391D52" w:rsidRDefault="00391D52" w:rsidP="00391D52">
      <w:pPr>
        <w:rPr>
          <w:sz w:val="24"/>
          <w:szCs w:val="24"/>
        </w:rPr>
      </w:pPr>
      <w:r>
        <w:rPr>
          <w:rFonts w:hint="eastAsia"/>
          <w:sz w:val="24"/>
          <w:szCs w:val="24"/>
        </w:rPr>
        <w:t>（問）</w:t>
      </w:r>
      <w:r w:rsidRPr="00E54540">
        <w:rPr>
          <w:rFonts w:hint="eastAsia"/>
          <w:sz w:val="24"/>
          <w:szCs w:val="24"/>
        </w:rPr>
        <w:t>バージョンに指定はありますでしょうか。</w:t>
      </w:r>
    </w:p>
    <w:p w14:paraId="0191505E" w14:textId="6158F564" w:rsidR="00391D52" w:rsidRDefault="00391D52" w:rsidP="00025ED0">
      <w:pPr>
        <w:ind w:left="360" w:hangingChars="150" w:hanging="360"/>
        <w:rPr>
          <w:sz w:val="24"/>
          <w:szCs w:val="24"/>
        </w:rPr>
      </w:pPr>
      <w:r>
        <w:rPr>
          <w:rFonts w:hint="eastAsia"/>
          <w:sz w:val="24"/>
          <w:szCs w:val="24"/>
        </w:rPr>
        <w:t>（答）</w:t>
      </w:r>
      <w:r w:rsidR="00025ED0" w:rsidRPr="00025ED0">
        <w:rPr>
          <w:rFonts w:hint="eastAsia"/>
          <w:sz w:val="24"/>
          <w:szCs w:val="24"/>
        </w:rPr>
        <w:t>バージョンの指定はありません。ただし、当方はoffice365、エクセル2016を使用していますので、納品物にマクロ等を使用した場合など、当方において使用できるよう確認・調整をお願いいたします。</w:t>
      </w:r>
    </w:p>
    <w:p w14:paraId="33F798E2" w14:textId="77777777" w:rsidR="00025ED0" w:rsidRDefault="00025ED0" w:rsidP="00391D52">
      <w:pPr>
        <w:rPr>
          <w:sz w:val="24"/>
          <w:szCs w:val="24"/>
        </w:rPr>
      </w:pPr>
    </w:p>
    <w:p w14:paraId="3EC4CFE2" w14:textId="1C2AA726" w:rsidR="00391D52" w:rsidRPr="00025ED0" w:rsidRDefault="00025ED0" w:rsidP="00391D52">
      <w:pPr>
        <w:rPr>
          <w:rFonts w:asciiTheme="majorEastAsia" w:eastAsiaTheme="majorEastAsia" w:hAnsiTheme="majorEastAsia"/>
          <w:sz w:val="24"/>
          <w:szCs w:val="24"/>
        </w:rPr>
      </w:pPr>
      <w:r w:rsidRPr="00025ED0">
        <w:rPr>
          <w:rFonts w:asciiTheme="majorEastAsia" w:eastAsiaTheme="majorEastAsia" w:hAnsiTheme="majorEastAsia" w:hint="eastAsia"/>
          <w:sz w:val="24"/>
          <w:szCs w:val="24"/>
        </w:rPr>
        <w:t>○</w:t>
      </w:r>
      <w:r w:rsidR="00391D52" w:rsidRPr="00025ED0">
        <w:rPr>
          <w:rFonts w:asciiTheme="majorEastAsia" w:eastAsiaTheme="majorEastAsia" w:hAnsiTheme="majorEastAsia" w:hint="eastAsia"/>
          <w:sz w:val="24"/>
          <w:szCs w:val="24"/>
        </w:rPr>
        <w:t>契約保証金</w:t>
      </w:r>
    </w:p>
    <w:p w14:paraId="1F67F19D" w14:textId="77777777" w:rsidR="00391D52" w:rsidRDefault="00391D52" w:rsidP="00391D52">
      <w:pPr>
        <w:rPr>
          <w:sz w:val="24"/>
          <w:szCs w:val="24"/>
        </w:rPr>
      </w:pPr>
      <w:r>
        <w:rPr>
          <w:rFonts w:hint="eastAsia"/>
          <w:sz w:val="24"/>
          <w:szCs w:val="24"/>
        </w:rPr>
        <w:t>（問）</w:t>
      </w:r>
      <w:r w:rsidRPr="00E54540">
        <w:rPr>
          <w:rFonts w:hint="eastAsia"/>
          <w:sz w:val="24"/>
          <w:szCs w:val="24"/>
        </w:rPr>
        <w:t>契約時に必要でしょうか。</w:t>
      </w:r>
    </w:p>
    <w:p w14:paraId="71ACD12D" w14:textId="681F13FA" w:rsidR="00391D52" w:rsidRPr="00E54540" w:rsidRDefault="00391D52" w:rsidP="00391D52">
      <w:pPr>
        <w:ind w:left="360" w:hangingChars="150" w:hanging="360"/>
        <w:rPr>
          <w:sz w:val="24"/>
          <w:szCs w:val="24"/>
        </w:rPr>
      </w:pPr>
      <w:r>
        <w:rPr>
          <w:rFonts w:hint="eastAsia"/>
          <w:sz w:val="24"/>
          <w:szCs w:val="24"/>
        </w:rPr>
        <w:lastRenderedPageBreak/>
        <w:t>（答）</w:t>
      </w:r>
      <w:r w:rsidRPr="00E54540">
        <w:rPr>
          <w:rFonts w:hint="eastAsia"/>
          <w:sz w:val="24"/>
          <w:szCs w:val="24"/>
        </w:rPr>
        <w:t>岡山県財務規則（昭和６１年岡山県規則第８号）第１５５条</w:t>
      </w:r>
      <w:r w:rsidR="00025ED0">
        <w:rPr>
          <w:rFonts w:hint="eastAsia"/>
          <w:sz w:val="24"/>
          <w:szCs w:val="24"/>
        </w:rPr>
        <w:t>に該当する場合、契約保証金は免除されます。</w:t>
      </w:r>
    </w:p>
    <w:p w14:paraId="0DE18D95" w14:textId="77777777" w:rsidR="00391D52" w:rsidRPr="00E54540" w:rsidRDefault="00391D52" w:rsidP="00391D52">
      <w:pPr>
        <w:rPr>
          <w:sz w:val="24"/>
          <w:szCs w:val="24"/>
        </w:rPr>
      </w:pPr>
    </w:p>
    <w:p w14:paraId="210145B4" w14:textId="77777777" w:rsidR="00391D52" w:rsidRPr="00E54540" w:rsidRDefault="00391D52" w:rsidP="00DB24F1">
      <w:pPr>
        <w:spacing w:line="280" w:lineRule="exact"/>
        <w:ind w:firstLineChars="100" w:firstLine="200"/>
        <w:rPr>
          <w:sz w:val="20"/>
          <w:szCs w:val="20"/>
        </w:rPr>
      </w:pPr>
      <w:r w:rsidRPr="00E54540">
        <w:rPr>
          <w:rFonts w:hint="eastAsia"/>
          <w:sz w:val="20"/>
          <w:szCs w:val="20"/>
        </w:rPr>
        <w:t>【参考】岡山県財務規則    昭和61年3月20日（規則第８号）</w:t>
      </w:r>
    </w:p>
    <w:p w14:paraId="48DBC330" w14:textId="77777777" w:rsidR="00391D52" w:rsidRPr="00E54540" w:rsidRDefault="00391D52" w:rsidP="00DB24F1">
      <w:pPr>
        <w:spacing w:line="280" w:lineRule="exact"/>
        <w:ind w:firstLineChars="200" w:firstLine="400"/>
        <w:rPr>
          <w:sz w:val="20"/>
          <w:szCs w:val="20"/>
        </w:rPr>
      </w:pPr>
      <w:r w:rsidRPr="00E54540">
        <w:rPr>
          <w:rFonts w:hint="eastAsia"/>
          <w:sz w:val="20"/>
          <w:szCs w:val="20"/>
        </w:rPr>
        <w:t xml:space="preserve">（契約保証金の納付） </w:t>
      </w:r>
    </w:p>
    <w:p w14:paraId="31DBD624" w14:textId="77777777" w:rsidR="00391D52" w:rsidRPr="00E54540" w:rsidRDefault="00391D52" w:rsidP="00DB24F1">
      <w:pPr>
        <w:spacing w:line="280" w:lineRule="exact"/>
        <w:ind w:leftChars="200" w:left="640" w:hangingChars="100" w:hanging="200"/>
        <w:rPr>
          <w:sz w:val="20"/>
          <w:szCs w:val="20"/>
        </w:rPr>
      </w:pPr>
      <w:r w:rsidRPr="00E54540">
        <w:rPr>
          <w:rFonts w:hint="eastAsia"/>
          <w:sz w:val="20"/>
          <w:szCs w:val="20"/>
        </w:rPr>
        <w:t xml:space="preserve">第153条 契約を締結しようとするときは、契約者は、契約金額（インターネットを利用した一般競争入札により締結する普通財産の売払いの契約にあつては、予定価格）の100分の10以上の契約保証金を納付しなければならない。 </w:t>
      </w:r>
    </w:p>
    <w:p w14:paraId="59B2E46A" w14:textId="77777777" w:rsidR="00391D52" w:rsidRPr="00E54540" w:rsidRDefault="00391D52" w:rsidP="00DB24F1">
      <w:pPr>
        <w:spacing w:line="280" w:lineRule="exact"/>
        <w:ind w:firstLineChars="200" w:firstLine="400"/>
        <w:rPr>
          <w:sz w:val="20"/>
          <w:szCs w:val="20"/>
        </w:rPr>
      </w:pPr>
      <w:r w:rsidRPr="00E54540">
        <w:rPr>
          <w:rFonts w:hint="eastAsia"/>
          <w:sz w:val="20"/>
          <w:szCs w:val="20"/>
        </w:rPr>
        <w:t xml:space="preserve">２ 第131条第２項の規定は、前項の規定による契約保証金の納付についてこれを準用する。 </w:t>
      </w:r>
    </w:p>
    <w:p w14:paraId="3EF19F55" w14:textId="77777777" w:rsidR="00391D52" w:rsidRPr="00E54540" w:rsidRDefault="00391D52" w:rsidP="00DB24F1">
      <w:pPr>
        <w:spacing w:line="280" w:lineRule="exact"/>
        <w:ind w:firstLineChars="200" w:firstLine="400"/>
        <w:rPr>
          <w:sz w:val="20"/>
          <w:szCs w:val="20"/>
        </w:rPr>
      </w:pPr>
      <w:r w:rsidRPr="00E54540">
        <w:rPr>
          <w:rFonts w:hint="eastAsia"/>
          <w:sz w:val="20"/>
          <w:szCs w:val="20"/>
        </w:rPr>
        <w:t xml:space="preserve">（契約変更に伴う契約保証金の増減） </w:t>
      </w:r>
    </w:p>
    <w:p w14:paraId="567A5E23" w14:textId="77777777" w:rsidR="00391D52" w:rsidRPr="00E54540" w:rsidRDefault="00391D52" w:rsidP="00DB24F1">
      <w:pPr>
        <w:spacing w:line="280" w:lineRule="exact"/>
        <w:ind w:leftChars="200" w:left="640" w:hangingChars="100" w:hanging="200"/>
        <w:rPr>
          <w:sz w:val="20"/>
          <w:szCs w:val="20"/>
        </w:rPr>
      </w:pPr>
      <w:r w:rsidRPr="00E54540">
        <w:rPr>
          <w:rFonts w:hint="eastAsia"/>
          <w:sz w:val="20"/>
          <w:szCs w:val="20"/>
        </w:rPr>
        <w:t xml:space="preserve">第154条 契約担当者は、契約金額を増減した場合においては、その増減の割合に従つて契約保証金を増減するものとする。ただし、既納の契約保証金に対応する契約金額（以下この条において「保証契約金額」という。）と当該増減後の契約金額との差額が保証契約金額の３割以内である場合は、この限りでない。 </w:t>
      </w:r>
    </w:p>
    <w:p w14:paraId="2F7A51E3" w14:textId="77777777" w:rsidR="00391D52" w:rsidRPr="00E54540" w:rsidRDefault="00391D52" w:rsidP="00DB24F1">
      <w:pPr>
        <w:spacing w:line="280" w:lineRule="exact"/>
        <w:ind w:firstLineChars="200" w:firstLine="400"/>
        <w:rPr>
          <w:sz w:val="20"/>
          <w:szCs w:val="20"/>
        </w:rPr>
      </w:pPr>
      <w:r w:rsidRPr="00E54540">
        <w:rPr>
          <w:rFonts w:hint="eastAsia"/>
          <w:sz w:val="20"/>
          <w:szCs w:val="20"/>
        </w:rPr>
        <w:t xml:space="preserve">（契約保証金の減免） </w:t>
      </w:r>
    </w:p>
    <w:p w14:paraId="02A43DE5" w14:textId="77777777" w:rsidR="00391D52" w:rsidRPr="00E54540" w:rsidRDefault="00391D52" w:rsidP="00DB24F1">
      <w:pPr>
        <w:spacing w:line="280" w:lineRule="exact"/>
        <w:ind w:leftChars="200" w:left="640" w:hangingChars="100" w:hanging="200"/>
        <w:rPr>
          <w:sz w:val="20"/>
          <w:szCs w:val="20"/>
        </w:rPr>
      </w:pPr>
      <w:r w:rsidRPr="00E54540">
        <w:rPr>
          <w:rFonts w:hint="eastAsia"/>
          <w:sz w:val="20"/>
          <w:szCs w:val="20"/>
        </w:rPr>
        <w:t xml:space="preserve">第155条 次の各号のいずれかに該当するときは、前2条の規定にかかわらず、契約保証金の全部又は一部を納付させないことができる。 </w:t>
      </w:r>
    </w:p>
    <w:p w14:paraId="71E73828" w14:textId="77777777" w:rsidR="00391D52" w:rsidRPr="00E54540" w:rsidRDefault="00391D52" w:rsidP="00DB24F1">
      <w:pPr>
        <w:spacing w:line="280" w:lineRule="exact"/>
        <w:ind w:firstLineChars="200" w:firstLine="400"/>
        <w:rPr>
          <w:sz w:val="20"/>
          <w:szCs w:val="20"/>
        </w:rPr>
      </w:pPr>
      <w:r w:rsidRPr="00E54540">
        <w:rPr>
          <w:rFonts w:hint="eastAsia"/>
          <w:sz w:val="20"/>
          <w:szCs w:val="20"/>
        </w:rPr>
        <w:t>(1) 契約者が保険会社との間に県を被保険者とする履行保証保険契約を締結したとき。</w:t>
      </w:r>
    </w:p>
    <w:p w14:paraId="4E6238B0" w14:textId="77777777" w:rsidR="00391D52" w:rsidRPr="00E54540" w:rsidRDefault="00391D52" w:rsidP="00DB24F1">
      <w:pPr>
        <w:spacing w:line="280" w:lineRule="exact"/>
        <w:ind w:leftChars="200" w:left="640" w:hangingChars="100" w:hanging="200"/>
        <w:rPr>
          <w:sz w:val="20"/>
          <w:szCs w:val="20"/>
        </w:rPr>
      </w:pPr>
      <w:r w:rsidRPr="00E54540">
        <w:rPr>
          <w:rFonts w:hint="eastAsia"/>
          <w:sz w:val="20"/>
          <w:szCs w:val="20"/>
        </w:rPr>
        <w:t xml:space="preserve">(2) 契約の相手方から委託を受けた保険会社、銀行、農林中央金庫その他予算決算及び会計令（昭和22 年勅令第165号）第100条の３第２号の規定により財務大臣が指定する金融機関と工事履行保証契約を締結したとき。 </w:t>
      </w:r>
    </w:p>
    <w:p w14:paraId="2925A6E8" w14:textId="77777777" w:rsidR="00391D52" w:rsidRPr="00E54540" w:rsidRDefault="00391D52" w:rsidP="00DB24F1">
      <w:pPr>
        <w:spacing w:line="280" w:lineRule="exact"/>
        <w:ind w:leftChars="200" w:left="640" w:hangingChars="100" w:hanging="200"/>
        <w:rPr>
          <w:sz w:val="20"/>
          <w:szCs w:val="20"/>
        </w:rPr>
      </w:pPr>
      <w:r w:rsidRPr="00E54540">
        <w:rPr>
          <w:rFonts w:hint="eastAsia"/>
          <w:sz w:val="20"/>
          <w:szCs w:val="20"/>
        </w:rPr>
        <w:t xml:space="preserve">(3) 過去２年間に当該契約と種類及び規模をほぼ同じくする契約を２回以上締結して、これらをすべて誠実に履行し、かつ、当該契約を履行しないこととなるおそれがないと認められるとき。 </w:t>
      </w:r>
    </w:p>
    <w:p w14:paraId="2480EC7F" w14:textId="77777777" w:rsidR="00391D52" w:rsidRPr="00E54540" w:rsidRDefault="00391D52" w:rsidP="00DB24F1">
      <w:pPr>
        <w:spacing w:line="280" w:lineRule="exact"/>
        <w:ind w:firstLineChars="200" w:firstLine="400"/>
        <w:rPr>
          <w:sz w:val="20"/>
          <w:szCs w:val="20"/>
        </w:rPr>
      </w:pPr>
      <w:r w:rsidRPr="00E54540">
        <w:rPr>
          <w:rFonts w:hint="eastAsia"/>
          <w:sz w:val="20"/>
          <w:szCs w:val="20"/>
        </w:rPr>
        <w:t xml:space="preserve">(4) 法令に基づき延納が認められる場合において、確実な担保が提供されたとき。 </w:t>
      </w:r>
    </w:p>
    <w:p w14:paraId="00FD924B" w14:textId="77777777" w:rsidR="00391D52" w:rsidRPr="00E54540" w:rsidRDefault="00391D52" w:rsidP="00DB24F1">
      <w:pPr>
        <w:spacing w:line="280" w:lineRule="exact"/>
        <w:ind w:firstLineChars="200" w:firstLine="400"/>
        <w:rPr>
          <w:sz w:val="20"/>
          <w:szCs w:val="20"/>
        </w:rPr>
      </w:pPr>
      <w:r w:rsidRPr="00E54540">
        <w:rPr>
          <w:rFonts w:hint="eastAsia"/>
          <w:sz w:val="20"/>
          <w:szCs w:val="20"/>
        </w:rPr>
        <w:t xml:space="preserve">(5) 物品を売り払う契約を締結する場合において、支払代金が即納されるとき。 </w:t>
      </w:r>
    </w:p>
    <w:p w14:paraId="1AE1E5AB" w14:textId="77777777" w:rsidR="00391D52" w:rsidRPr="00E54540" w:rsidRDefault="00391D52" w:rsidP="00DB24F1">
      <w:pPr>
        <w:spacing w:line="280" w:lineRule="exact"/>
        <w:ind w:leftChars="200" w:left="640" w:hangingChars="100" w:hanging="200"/>
        <w:rPr>
          <w:sz w:val="20"/>
          <w:szCs w:val="20"/>
        </w:rPr>
      </w:pPr>
      <w:r w:rsidRPr="00E54540">
        <w:rPr>
          <w:rFonts w:hint="eastAsia"/>
          <w:sz w:val="20"/>
          <w:szCs w:val="20"/>
        </w:rPr>
        <w:t xml:space="preserve">(6) 公有財産を売り払う契約を締結する場合において、支払代金が即納されるとき又は契約者が契約の履行しないこととなるおそれがないとき。 </w:t>
      </w:r>
    </w:p>
    <w:p w14:paraId="6734A138" w14:textId="77777777" w:rsidR="00391D52" w:rsidRPr="00E54540" w:rsidRDefault="00391D52" w:rsidP="00DB24F1">
      <w:pPr>
        <w:spacing w:line="280" w:lineRule="exact"/>
        <w:ind w:leftChars="200" w:left="440"/>
        <w:rPr>
          <w:sz w:val="20"/>
          <w:szCs w:val="20"/>
        </w:rPr>
      </w:pPr>
      <w:r w:rsidRPr="00E54540">
        <w:rPr>
          <w:rFonts w:hint="eastAsia"/>
          <w:sz w:val="20"/>
          <w:szCs w:val="20"/>
        </w:rPr>
        <w:t xml:space="preserve">(7) 契約書を作成しない場合において、契約者が契約を履行しないこととなるおそれがないとき。 </w:t>
      </w:r>
    </w:p>
    <w:p w14:paraId="6919CD5A" w14:textId="77777777" w:rsidR="00391D52" w:rsidRPr="00E54540" w:rsidRDefault="00391D52" w:rsidP="00DB24F1">
      <w:pPr>
        <w:spacing w:line="280" w:lineRule="exact"/>
        <w:ind w:firstLineChars="200" w:firstLine="400"/>
        <w:rPr>
          <w:sz w:val="20"/>
          <w:szCs w:val="20"/>
        </w:rPr>
      </w:pPr>
      <w:r w:rsidRPr="00E54540">
        <w:rPr>
          <w:rFonts w:hint="eastAsia"/>
          <w:sz w:val="20"/>
          <w:szCs w:val="20"/>
        </w:rPr>
        <w:t>(8) その他前各号に準ずるものと知事が認めるとき。</w:t>
      </w:r>
    </w:p>
    <w:p w14:paraId="1DE7DC59" w14:textId="77777777" w:rsidR="00391D52" w:rsidRPr="00E54540" w:rsidRDefault="00391D52" w:rsidP="00391D52">
      <w:pPr>
        <w:ind w:firstLineChars="100" w:firstLine="240"/>
        <w:rPr>
          <w:sz w:val="24"/>
          <w:szCs w:val="24"/>
        </w:rPr>
      </w:pPr>
    </w:p>
    <w:p w14:paraId="62FD1653" w14:textId="32AD2F18" w:rsidR="00391D52" w:rsidRPr="00BA50CB" w:rsidRDefault="00BA50CB" w:rsidP="00391D52">
      <w:pPr>
        <w:rPr>
          <w:rFonts w:ascii="ＭＳ ゴシック" w:eastAsia="ＭＳ ゴシック" w:hAnsi="ＭＳ ゴシック"/>
          <w:sz w:val="24"/>
          <w:szCs w:val="24"/>
        </w:rPr>
      </w:pPr>
      <w:r w:rsidRPr="00BA50CB">
        <w:rPr>
          <w:rFonts w:ascii="ＭＳ ゴシック" w:eastAsia="ＭＳ ゴシック" w:hAnsi="ＭＳ ゴシック" w:hint="eastAsia"/>
          <w:sz w:val="24"/>
          <w:szCs w:val="24"/>
        </w:rPr>
        <w:t>○</w:t>
      </w:r>
      <w:r w:rsidR="00391D52" w:rsidRPr="00BA50CB">
        <w:rPr>
          <w:rFonts w:ascii="ＭＳ ゴシック" w:eastAsia="ＭＳ ゴシック" w:hAnsi="ＭＳ ゴシック" w:hint="eastAsia"/>
          <w:sz w:val="24"/>
          <w:szCs w:val="24"/>
        </w:rPr>
        <w:t>専用電話回線について</w:t>
      </w:r>
    </w:p>
    <w:p w14:paraId="224E5FBF" w14:textId="77777777" w:rsidR="00391D52" w:rsidRPr="00E54540" w:rsidRDefault="00391D52" w:rsidP="00391D52">
      <w:pPr>
        <w:ind w:left="348" w:hangingChars="145" w:hanging="348"/>
        <w:rPr>
          <w:sz w:val="24"/>
          <w:szCs w:val="24"/>
        </w:rPr>
      </w:pPr>
      <w:r>
        <w:rPr>
          <w:rFonts w:hint="eastAsia"/>
          <w:sz w:val="24"/>
          <w:szCs w:val="24"/>
        </w:rPr>
        <w:t>（問）</w:t>
      </w:r>
      <w:r w:rsidRPr="00E54540">
        <w:rPr>
          <w:rFonts w:hint="eastAsia"/>
          <w:sz w:val="24"/>
          <w:szCs w:val="24"/>
        </w:rPr>
        <w:t>電話番号は086以外の050、080などでもよいでしょうか。契約締結から発番までに086では間に合わない可能性があるため、お聞きします。</w:t>
      </w:r>
    </w:p>
    <w:p w14:paraId="33BBE3F3" w14:textId="77777777" w:rsidR="00391D52" w:rsidRDefault="00391D52" w:rsidP="00391D52">
      <w:pPr>
        <w:ind w:firstLineChars="250" w:firstLine="600"/>
        <w:rPr>
          <w:sz w:val="24"/>
          <w:szCs w:val="24"/>
        </w:rPr>
      </w:pPr>
      <w:r w:rsidRPr="00E54540">
        <w:rPr>
          <w:rFonts w:hint="eastAsia"/>
          <w:sz w:val="24"/>
          <w:szCs w:val="24"/>
        </w:rPr>
        <w:t>また番号確定はいつまでに報告が必要でしょうか。</w:t>
      </w:r>
    </w:p>
    <w:p w14:paraId="4BD21C9D" w14:textId="2E82CE4B" w:rsidR="00391D52" w:rsidRPr="00391D52" w:rsidRDefault="00391D52" w:rsidP="00BA50CB">
      <w:pPr>
        <w:ind w:left="360" w:hangingChars="150" w:hanging="360"/>
        <w:rPr>
          <w:sz w:val="24"/>
          <w:szCs w:val="24"/>
        </w:rPr>
      </w:pPr>
      <w:r>
        <w:rPr>
          <w:rFonts w:hint="eastAsia"/>
          <w:sz w:val="24"/>
          <w:szCs w:val="24"/>
        </w:rPr>
        <w:t>（答）</w:t>
      </w:r>
      <w:r w:rsidR="00BA50CB" w:rsidRPr="00BA50CB">
        <w:rPr>
          <w:rFonts w:hint="eastAsia"/>
          <w:sz w:val="24"/>
          <w:szCs w:val="24"/>
        </w:rPr>
        <w:t>050、080等、086以外の番号でも構いません。番号の確定時期については、１月30日ごろには案内文書を各医療機関あてに郵送していただく必要がありますので、印刷及び封入に必要な時間を逆算のうえ、ご検討ください。</w:t>
      </w:r>
    </w:p>
    <w:sectPr w:rsidR="00391D52" w:rsidRPr="00391D52" w:rsidSect="00477B6E">
      <w:footnotePr>
        <w:numRestart w:val="eachPage"/>
      </w:footnotePr>
      <w:pgSz w:w="11906" w:h="16838" w:code="9"/>
      <w:pgMar w:top="1440" w:right="1418" w:bottom="1440" w:left="1418" w:header="709" w:footer="709" w:gutter="0"/>
      <w:pgNumType w:start="1"/>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6E3DB" w14:textId="77777777" w:rsidR="00980898" w:rsidRDefault="00980898" w:rsidP="00875771">
      <w:r>
        <w:separator/>
      </w:r>
    </w:p>
  </w:endnote>
  <w:endnote w:type="continuationSeparator" w:id="0">
    <w:p w14:paraId="5E448547" w14:textId="77777777" w:rsidR="00980898" w:rsidRDefault="00980898" w:rsidP="0087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51331" w14:textId="77777777" w:rsidR="00980898" w:rsidRDefault="00980898" w:rsidP="00875771">
      <w:r>
        <w:separator/>
      </w:r>
    </w:p>
  </w:footnote>
  <w:footnote w:type="continuationSeparator" w:id="0">
    <w:p w14:paraId="32986C1B" w14:textId="77777777" w:rsidR="00980898" w:rsidRDefault="00980898" w:rsidP="00875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E7C52"/>
    <w:multiLevelType w:val="hybridMultilevel"/>
    <w:tmpl w:val="8C44933C"/>
    <w:lvl w:ilvl="0" w:tplc="569AAE06">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63043A"/>
    <w:multiLevelType w:val="hybridMultilevel"/>
    <w:tmpl w:val="0BBEED24"/>
    <w:lvl w:ilvl="0" w:tplc="0CEC1F7A">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911534C"/>
    <w:multiLevelType w:val="hybridMultilevel"/>
    <w:tmpl w:val="7F626C38"/>
    <w:lvl w:ilvl="0" w:tplc="AB3232F0">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8BE53A2"/>
    <w:multiLevelType w:val="hybridMultilevel"/>
    <w:tmpl w:val="C5106A10"/>
    <w:lvl w:ilvl="0" w:tplc="19D0ADE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9048160">
    <w:abstractNumId w:val="3"/>
  </w:num>
  <w:num w:numId="2" w16cid:durableId="521557045">
    <w:abstractNumId w:val="1"/>
  </w:num>
  <w:num w:numId="3" w16cid:durableId="1944453933">
    <w:abstractNumId w:val="2"/>
  </w:num>
  <w:num w:numId="4" w16cid:durableId="655457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720"/>
  <w:drawingGridHorizontalSpacing w:val="110"/>
  <w:drawingGridVerticalSpacing w:val="174"/>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771"/>
    <w:rsid w:val="00002DB7"/>
    <w:rsid w:val="00011965"/>
    <w:rsid w:val="0002268A"/>
    <w:rsid w:val="00025ED0"/>
    <w:rsid w:val="00040111"/>
    <w:rsid w:val="00040546"/>
    <w:rsid w:val="00050D58"/>
    <w:rsid w:val="00060C13"/>
    <w:rsid w:val="000754A7"/>
    <w:rsid w:val="000825F4"/>
    <w:rsid w:val="00087181"/>
    <w:rsid w:val="0009049F"/>
    <w:rsid w:val="00090DF6"/>
    <w:rsid w:val="000A56F0"/>
    <w:rsid w:val="000A67E3"/>
    <w:rsid w:val="000B6D9A"/>
    <w:rsid w:val="000E0C2A"/>
    <w:rsid w:val="000F6632"/>
    <w:rsid w:val="0012048A"/>
    <w:rsid w:val="00136DBF"/>
    <w:rsid w:val="00146078"/>
    <w:rsid w:val="001471A7"/>
    <w:rsid w:val="00170D9B"/>
    <w:rsid w:val="001A5F7B"/>
    <w:rsid w:val="001E0186"/>
    <w:rsid w:val="002023A2"/>
    <w:rsid w:val="00202E2C"/>
    <w:rsid w:val="00217B87"/>
    <w:rsid w:val="00221E61"/>
    <w:rsid w:val="0022224F"/>
    <w:rsid w:val="0022562A"/>
    <w:rsid w:val="002344FE"/>
    <w:rsid w:val="00255807"/>
    <w:rsid w:val="00272CAF"/>
    <w:rsid w:val="002819C0"/>
    <w:rsid w:val="00283964"/>
    <w:rsid w:val="002959CD"/>
    <w:rsid w:val="002B189E"/>
    <w:rsid w:val="002D2EA0"/>
    <w:rsid w:val="002D542F"/>
    <w:rsid w:val="002F44B7"/>
    <w:rsid w:val="002F47FA"/>
    <w:rsid w:val="00304A20"/>
    <w:rsid w:val="0032418A"/>
    <w:rsid w:val="00331184"/>
    <w:rsid w:val="00335376"/>
    <w:rsid w:val="00347A4C"/>
    <w:rsid w:val="0035151A"/>
    <w:rsid w:val="00353229"/>
    <w:rsid w:val="00360895"/>
    <w:rsid w:val="00362CCF"/>
    <w:rsid w:val="00380FFA"/>
    <w:rsid w:val="00391D52"/>
    <w:rsid w:val="003A562F"/>
    <w:rsid w:val="003B0A2C"/>
    <w:rsid w:val="003C1291"/>
    <w:rsid w:val="003C25B5"/>
    <w:rsid w:val="003C2A74"/>
    <w:rsid w:val="003E5D8A"/>
    <w:rsid w:val="003F4BA2"/>
    <w:rsid w:val="0043581C"/>
    <w:rsid w:val="00437B03"/>
    <w:rsid w:val="00441297"/>
    <w:rsid w:val="00445BA0"/>
    <w:rsid w:val="00460968"/>
    <w:rsid w:val="00460B31"/>
    <w:rsid w:val="00465124"/>
    <w:rsid w:val="00477B6E"/>
    <w:rsid w:val="00480ED9"/>
    <w:rsid w:val="00486047"/>
    <w:rsid w:val="00492921"/>
    <w:rsid w:val="004C0783"/>
    <w:rsid w:val="004C6D6B"/>
    <w:rsid w:val="004E5A5E"/>
    <w:rsid w:val="004E6B49"/>
    <w:rsid w:val="004F0280"/>
    <w:rsid w:val="00517A60"/>
    <w:rsid w:val="005354B8"/>
    <w:rsid w:val="005506D0"/>
    <w:rsid w:val="0055213D"/>
    <w:rsid w:val="00576BB1"/>
    <w:rsid w:val="00577D30"/>
    <w:rsid w:val="005802DA"/>
    <w:rsid w:val="00581FF8"/>
    <w:rsid w:val="005908E8"/>
    <w:rsid w:val="005974AC"/>
    <w:rsid w:val="005A155C"/>
    <w:rsid w:val="005B1486"/>
    <w:rsid w:val="005C4A53"/>
    <w:rsid w:val="005D1139"/>
    <w:rsid w:val="005D40A7"/>
    <w:rsid w:val="005E0B56"/>
    <w:rsid w:val="006035A7"/>
    <w:rsid w:val="00614205"/>
    <w:rsid w:val="006326B3"/>
    <w:rsid w:val="006521FC"/>
    <w:rsid w:val="0066228F"/>
    <w:rsid w:val="00663926"/>
    <w:rsid w:val="00663E7A"/>
    <w:rsid w:val="00667264"/>
    <w:rsid w:val="00674CA1"/>
    <w:rsid w:val="00675233"/>
    <w:rsid w:val="00676151"/>
    <w:rsid w:val="006A759B"/>
    <w:rsid w:val="006B124B"/>
    <w:rsid w:val="006B533A"/>
    <w:rsid w:val="006E24C0"/>
    <w:rsid w:val="006F2F28"/>
    <w:rsid w:val="00703772"/>
    <w:rsid w:val="007078EC"/>
    <w:rsid w:val="00717487"/>
    <w:rsid w:val="0073199D"/>
    <w:rsid w:val="00734837"/>
    <w:rsid w:val="00734B45"/>
    <w:rsid w:val="00735A21"/>
    <w:rsid w:val="007501FE"/>
    <w:rsid w:val="00786314"/>
    <w:rsid w:val="00795713"/>
    <w:rsid w:val="00797996"/>
    <w:rsid w:val="00797DDA"/>
    <w:rsid w:val="007A0BE2"/>
    <w:rsid w:val="007C0313"/>
    <w:rsid w:val="007D47E3"/>
    <w:rsid w:val="007E45B0"/>
    <w:rsid w:val="007E5D2D"/>
    <w:rsid w:val="007E7CCF"/>
    <w:rsid w:val="00815223"/>
    <w:rsid w:val="0082130F"/>
    <w:rsid w:val="0083020E"/>
    <w:rsid w:val="00836C5A"/>
    <w:rsid w:val="00840EC8"/>
    <w:rsid w:val="00846CD3"/>
    <w:rsid w:val="00875771"/>
    <w:rsid w:val="00885627"/>
    <w:rsid w:val="00887223"/>
    <w:rsid w:val="008A385A"/>
    <w:rsid w:val="008A5E46"/>
    <w:rsid w:val="008C188F"/>
    <w:rsid w:val="008C31FE"/>
    <w:rsid w:val="008D278A"/>
    <w:rsid w:val="0092682C"/>
    <w:rsid w:val="00927503"/>
    <w:rsid w:val="0094237F"/>
    <w:rsid w:val="00942DD0"/>
    <w:rsid w:val="0095406D"/>
    <w:rsid w:val="00960CDF"/>
    <w:rsid w:val="00961F42"/>
    <w:rsid w:val="00976997"/>
    <w:rsid w:val="009778D3"/>
    <w:rsid w:val="00980898"/>
    <w:rsid w:val="009A09AD"/>
    <w:rsid w:val="009A3510"/>
    <w:rsid w:val="009A376D"/>
    <w:rsid w:val="009C534B"/>
    <w:rsid w:val="009C74C0"/>
    <w:rsid w:val="009F0AE3"/>
    <w:rsid w:val="00A10825"/>
    <w:rsid w:val="00A13F06"/>
    <w:rsid w:val="00A31079"/>
    <w:rsid w:val="00A357A9"/>
    <w:rsid w:val="00A376F9"/>
    <w:rsid w:val="00AA465F"/>
    <w:rsid w:val="00AA6805"/>
    <w:rsid w:val="00AC5685"/>
    <w:rsid w:val="00AD1178"/>
    <w:rsid w:val="00AF4C2E"/>
    <w:rsid w:val="00AF7153"/>
    <w:rsid w:val="00B15BC1"/>
    <w:rsid w:val="00B25C58"/>
    <w:rsid w:val="00B30034"/>
    <w:rsid w:val="00B41344"/>
    <w:rsid w:val="00B41F14"/>
    <w:rsid w:val="00B42F91"/>
    <w:rsid w:val="00B51D6B"/>
    <w:rsid w:val="00B84EDD"/>
    <w:rsid w:val="00BA50CB"/>
    <w:rsid w:val="00BA7731"/>
    <w:rsid w:val="00BC08DD"/>
    <w:rsid w:val="00BC1E55"/>
    <w:rsid w:val="00BD5706"/>
    <w:rsid w:val="00BD6021"/>
    <w:rsid w:val="00BF49F1"/>
    <w:rsid w:val="00BF55C9"/>
    <w:rsid w:val="00C17C41"/>
    <w:rsid w:val="00C17E45"/>
    <w:rsid w:val="00C30A14"/>
    <w:rsid w:val="00C46A7B"/>
    <w:rsid w:val="00CA2E04"/>
    <w:rsid w:val="00CA4B51"/>
    <w:rsid w:val="00CB5666"/>
    <w:rsid w:val="00CB64E7"/>
    <w:rsid w:val="00CC589B"/>
    <w:rsid w:val="00CC6959"/>
    <w:rsid w:val="00CC7955"/>
    <w:rsid w:val="00CD1A06"/>
    <w:rsid w:val="00CE1854"/>
    <w:rsid w:val="00CE40B8"/>
    <w:rsid w:val="00CF2937"/>
    <w:rsid w:val="00D213FB"/>
    <w:rsid w:val="00D34216"/>
    <w:rsid w:val="00D36819"/>
    <w:rsid w:val="00D447D1"/>
    <w:rsid w:val="00D51EFC"/>
    <w:rsid w:val="00D76F6F"/>
    <w:rsid w:val="00D92847"/>
    <w:rsid w:val="00D94B4C"/>
    <w:rsid w:val="00DB24F1"/>
    <w:rsid w:val="00DD283C"/>
    <w:rsid w:val="00DE0B83"/>
    <w:rsid w:val="00DE4CDE"/>
    <w:rsid w:val="00E07EF7"/>
    <w:rsid w:val="00E12419"/>
    <w:rsid w:val="00E27EE0"/>
    <w:rsid w:val="00E34036"/>
    <w:rsid w:val="00E3492F"/>
    <w:rsid w:val="00E35AC1"/>
    <w:rsid w:val="00E46367"/>
    <w:rsid w:val="00E47B85"/>
    <w:rsid w:val="00E52FF6"/>
    <w:rsid w:val="00E717D5"/>
    <w:rsid w:val="00E75834"/>
    <w:rsid w:val="00E75BF9"/>
    <w:rsid w:val="00E7639C"/>
    <w:rsid w:val="00E806DA"/>
    <w:rsid w:val="00E85D7A"/>
    <w:rsid w:val="00E95720"/>
    <w:rsid w:val="00E96A79"/>
    <w:rsid w:val="00EC5AFD"/>
    <w:rsid w:val="00EF4ED0"/>
    <w:rsid w:val="00F112DD"/>
    <w:rsid w:val="00F14728"/>
    <w:rsid w:val="00F15D4E"/>
    <w:rsid w:val="00F23AA4"/>
    <w:rsid w:val="00F44D78"/>
    <w:rsid w:val="00F5072E"/>
    <w:rsid w:val="00F80EE1"/>
    <w:rsid w:val="00F822AF"/>
    <w:rsid w:val="00F95861"/>
    <w:rsid w:val="00FA7764"/>
    <w:rsid w:val="00FB76EF"/>
    <w:rsid w:val="00FC6D9F"/>
    <w:rsid w:val="00FE3A51"/>
    <w:rsid w:val="00FE53AE"/>
    <w:rsid w:val="00FF7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7AC580"/>
  <w15:docId w15:val="{ED341C1D-57B2-4CEB-8E89-96F58395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BA2"/>
    <w:pPr>
      <w:overflowPunct w:val="0"/>
      <w:topLinePunct/>
      <w:adjustRightInd w:val="0"/>
      <w:spacing w:line="280" w:lineRule="atLeast"/>
      <w:jc w:val="both"/>
      <w:textAlignment w:val="baseline"/>
    </w:pPr>
    <w:rPr>
      <w:rFonts w:ascii="ＭＳ 明朝"/>
      <w:kern w:val="20"/>
      <w:sz w:val="22"/>
      <w:szCs w:val="22"/>
      <w:lang w:bidi="he-IL"/>
    </w:rPr>
  </w:style>
  <w:style w:type="paragraph" w:styleId="2">
    <w:name w:val="heading 2"/>
    <w:basedOn w:val="a"/>
    <w:next w:val="a0"/>
    <w:link w:val="20"/>
    <w:qFormat/>
    <w:rsid w:val="00FB76EF"/>
    <w:pPr>
      <w:keepNext/>
      <w:keepLines/>
      <w:spacing w:before="280" w:after="280"/>
      <w:outlineLvl w:val="1"/>
    </w:pPr>
    <w:rPr>
      <w:rFonts w:ascii="Arial" w:eastAsia="ＭＳ ゴシック" w:hAnsi="Arial"/>
      <w:b/>
      <w:kern w:val="28"/>
      <w:sz w:val="36"/>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rsid w:val="00B41344"/>
    <w:pPr>
      <w:widowControl w:val="0"/>
      <w:wordWrap w:val="0"/>
      <w:autoSpaceDE w:val="0"/>
      <w:autoSpaceDN w:val="0"/>
      <w:adjustRightInd w:val="0"/>
      <w:spacing w:line="498" w:lineRule="exact"/>
      <w:jc w:val="both"/>
    </w:pPr>
    <w:rPr>
      <w:rFonts w:ascii="ＭＳ 明朝" w:cs="ＭＳ 明朝"/>
      <w:spacing w:val="6"/>
      <w:sz w:val="21"/>
    </w:rPr>
  </w:style>
  <w:style w:type="paragraph" w:styleId="a5">
    <w:name w:val="header"/>
    <w:basedOn w:val="a"/>
    <w:link w:val="a6"/>
    <w:unhideWhenUsed/>
    <w:rsid w:val="00B41344"/>
    <w:pPr>
      <w:tabs>
        <w:tab w:val="center" w:pos="4252"/>
        <w:tab w:val="right" w:pos="8504"/>
      </w:tabs>
      <w:snapToGrid w:val="0"/>
    </w:pPr>
  </w:style>
  <w:style w:type="character" w:customStyle="1" w:styleId="a6">
    <w:name w:val="ヘッダー (文字)"/>
    <w:basedOn w:val="a1"/>
    <w:link w:val="a5"/>
    <w:uiPriority w:val="99"/>
    <w:semiHidden/>
    <w:rsid w:val="00B41344"/>
  </w:style>
  <w:style w:type="paragraph" w:styleId="a7">
    <w:name w:val="footer"/>
    <w:basedOn w:val="a"/>
    <w:link w:val="a8"/>
    <w:unhideWhenUsed/>
    <w:rsid w:val="00B41344"/>
    <w:pPr>
      <w:tabs>
        <w:tab w:val="center" w:pos="4252"/>
        <w:tab w:val="right" w:pos="8504"/>
      </w:tabs>
      <w:snapToGrid w:val="0"/>
    </w:pPr>
  </w:style>
  <w:style w:type="character" w:customStyle="1" w:styleId="a8">
    <w:name w:val="フッター (文字)"/>
    <w:basedOn w:val="a1"/>
    <w:link w:val="a7"/>
    <w:uiPriority w:val="99"/>
    <w:semiHidden/>
    <w:rsid w:val="00B41344"/>
  </w:style>
  <w:style w:type="character" w:styleId="a9">
    <w:name w:val="Hyperlink"/>
    <w:uiPriority w:val="99"/>
    <w:unhideWhenUsed/>
    <w:rsid w:val="005354B8"/>
    <w:rPr>
      <w:color w:val="0000FF"/>
      <w:u w:val="single"/>
    </w:rPr>
  </w:style>
  <w:style w:type="paragraph" w:styleId="aa">
    <w:name w:val="Title"/>
    <w:basedOn w:val="a"/>
    <w:next w:val="a"/>
    <w:link w:val="ab"/>
    <w:qFormat/>
    <w:rsid w:val="003F4BA2"/>
    <w:pPr>
      <w:keepNext/>
      <w:keepLines/>
      <w:pBdr>
        <w:bottom w:val="single" w:sz="12" w:space="14" w:color="auto"/>
      </w:pBdr>
      <w:spacing w:before="1140" w:after="280" w:line="240" w:lineRule="auto"/>
      <w:jc w:val="center"/>
    </w:pPr>
    <w:rPr>
      <w:rFonts w:ascii="Century"/>
      <w:b/>
      <w:kern w:val="28"/>
      <w:sz w:val="54"/>
    </w:rPr>
  </w:style>
  <w:style w:type="character" w:customStyle="1" w:styleId="ab">
    <w:name w:val="表題 (文字)"/>
    <w:link w:val="aa"/>
    <w:rsid w:val="003F4BA2"/>
    <w:rPr>
      <w:b/>
      <w:kern w:val="28"/>
      <w:sz w:val="54"/>
      <w:szCs w:val="22"/>
      <w:lang w:bidi="he-IL"/>
    </w:rPr>
  </w:style>
  <w:style w:type="paragraph" w:styleId="ac">
    <w:name w:val="Subtitle"/>
    <w:basedOn w:val="a"/>
    <w:next w:val="a"/>
    <w:link w:val="ad"/>
    <w:qFormat/>
    <w:rsid w:val="003F4BA2"/>
    <w:pPr>
      <w:jc w:val="center"/>
      <w:outlineLvl w:val="1"/>
    </w:pPr>
    <w:rPr>
      <w:rFonts w:ascii="Arial" w:eastAsia="ＭＳ ゴシック" w:hAnsi="Arial"/>
      <w:sz w:val="24"/>
      <w:szCs w:val="24"/>
    </w:rPr>
  </w:style>
  <w:style w:type="character" w:customStyle="1" w:styleId="ad">
    <w:name w:val="副題 (文字)"/>
    <w:link w:val="ac"/>
    <w:uiPriority w:val="11"/>
    <w:rsid w:val="003F4BA2"/>
    <w:rPr>
      <w:rFonts w:ascii="Arial" w:eastAsia="ＭＳ ゴシック" w:hAnsi="Arial" w:cs="Times New Roman"/>
      <w:kern w:val="20"/>
      <w:sz w:val="24"/>
      <w:szCs w:val="24"/>
      <w:lang w:bidi="he-IL"/>
    </w:rPr>
  </w:style>
  <w:style w:type="paragraph" w:styleId="ae">
    <w:name w:val="Note Heading"/>
    <w:basedOn w:val="a"/>
    <w:next w:val="a"/>
    <w:link w:val="af"/>
    <w:rsid w:val="00FB76EF"/>
    <w:pPr>
      <w:jc w:val="center"/>
    </w:pPr>
    <w:rPr>
      <w:rFonts w:ascii="Century" w:eastAsia="ＭＳ ゴシック"/>
    </w:rPr>
  </w:style>
  <w:style w:type="character" w:customStyle="1" w:styleId="af">
    <w:name w:val="記 (文字)"/>
    <w:link w:val="ae"/>
    <w:rsid w:val="00FB76EF"/>
    <w:rPr>
      <w:rFonts w:eastAsia="ＭＳ ゴシック"/>
      <w:kern w:val="20"/>
      <w:sz w:val="22"/>
      <w:szCs w:val="22"/>
      <w:lang w:bidi="he-IL"/>
    </w:rPr>
  </w:style>
  <w:style w:type="character" w:customStyle="1" w:styleId="20">
    <w:name w:val="見出し 2 (文字)"/>
    <w:link w:val="2"/>
    <w:rsid w:val="00FB76EF"/>
    <w:rPr>
      <w:rFonts w:ascii="Arial" w:eastAsia="ＭＳ ゴシック" w:hAnsi="Arial"/>
      <w:b/>
      <w:kern w:val="28"/>
      <w:sz w:val="36"/>
      <w:u w:val="single"/>
      <w:lang w:bidi="he-IL"/>
    </w:rPr>
  </w:style>
  <w:style w:type="paragraph" w:styleId="a0">
    <w:name w:val="Body Text"/>
    <w:basedOn w:val="a"/>
    <w:link w:val="af0"/>
    <w:uiPriority w:val="99"/>
    <w:semiHidden/>
    <w:unhideWhenUsed/>
    <w:rsid w:val="00FB76EF"/>
  </w:style>
  <w:style w:type="character" w:customStyle="1" w:styleId="af0">
    <w:name w:val="本文 (文字)"/>
    <w:link w:val="a0"/>
    <w:uiPriority w:val="99"/>
    <w:semiHidden/>
    <w:rsid w:val="00FB76EF"/>
    <w:rPr>
      <w:rFonts w:ascii="ＭＳ 明朝"/>
      <w:kern w:val="20"/>
      <w:sz w:val="22"/>
      <w:szCs w:val="22"/>
      <w:lang w:bidi="he-IL"/>
    </w:rPr>
  </w:style>
  <w:style w:type="table" w:styleId="af1">
    <w:name w:val="Table Grid"/>
    <w:basedOn w:val="a2"/>
    <w:uiPriority w:val="59"/>
    <w:rsid w:val="00BD5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Balloon Text"/>
    <w:basedOn w:val="a"/>
    <w:link w:val="af3"/>
    <w:uiPriority w:val="99"/>
    <w:semiHidden/>
    <w:unhideWhenUsed/>
    <w:rsid w:val="0055213D"/>
    <w:pPr>
      <w:spacing w:line="240" w:lineRule="auto"/>
    </w:pPr>
    <w:rPr>
      <w:rFonts w:asciiTheme="majorHAnsi" w:eastAsiaTheme="majorEastAsia" w:hAnsiTheme="majorHAnsi" w:cstheme="majorBidi"/>
      <w:sz w:val="18"/>
      <w:szCs w:val="18"/>
    </w:rPr>
  </w:style>
  <w:style w:type="character" w:customStyle="1" w:styleId="af3">
    <w:name w:val="吹き出し (文字)"/>
    <w:basedOn w:val="a1"/>
    <w:link w:val="af2"/>
    <w:uiPriority w:val="99"/>
    <w:semiHidden/>
    <w:rsid w:val="0055213D"/>
    <w:rPr>
      <w:rFonts w:asciiTheme="majorHAnsi" w:eastAsiaTheme="majorEastAsia" w:hAnsiTheme="majorHAnsi" w:cstheme="majorBidi"/>
      <w:kern w:val="20"/>
      <w:sz w:val="18"/>
      <w:szCs w:val="18"/>
      <w:lang w:bidi="he-IL"/>
    </w:rPr>
  </w:style>
  <w:style w:type="character" w:customStyle="1" w:styleId="1">
    <w:name w:val="未解決のメンション1"/>
    <w:basedOn w:val="a1"/>
    <w:uiPriority w:val="99"/>
    <w:semiHidden/>
    <w:unhideWhenUsed/>
    <w:rsid w:val="00360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09036">
      <w:bodyDiv w:val="1"/>
      <w:marLeft w:val="0"/>
      <w:marRight w:val="0"/>
      <w:marTop w:val="0"/>
      <w:marBottom w:val="0"/>
      <w:divBdr>
        <w:top w:val="none" w:sz="0" w:space="0" w:color="auto"/>
        <w:left w:val="none" w:sz="0" w:space="0" w:color="auto"/>
        <w:bottom w:val="none" w:sz="0" w:space="0" w:color="auto"/>
        <w:right w:val="none" w:sz="0" w:space="0" w:color="auto"/>
      </w:divBdr>
    </w:div>
    <w:div w:id="1794402487">
      <w:bodyDiv w:val="1"/>
      <w:marLeft w:val="0"/>
      <w:marRight w:val="0"/>
      <w:marTop w:val="0"/>
      <w:marBottom w:val="0"/>
      <w:divBdr>
        <w:top w:val="none" w:sz="0" w:space="0" w:color="auto"/>
        <w:left w:val="none" w:sz="0" w:space="0" w:color="auto"/>
        <w:bottom w:val="none" w:sz="0" w:space="0" w:color="auto"/>
        <w:right w:val="none" w:sz="0" w:space="0" w:color="auto"/>
      </w:divBdr>
    </w:div>
    <w:div w:id="198554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85396\Document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Documents</Template>
  <TotalTime>148</TotalTime>
  <Pages>4</Pages>
  <Words>3507</Words>
  <Characters>218</Characters>
  <Application>Microsoft Office Word</Application>
  <DocSecurity>0</DocSecurity>
  <Lines>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決   裁   印</vt:lpstr>
    </vt:vector>
  </TitlesOfParts>
  <Company>-</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河田　莉奈</cp:lastModifiedBy>
  <cp:revision>10</cp:revision>
  <cp:lastPrinted>2026-01-13T00:56:00Z</cp:lastPrinted>
  <dcterms:created xsi:type="dcterms:W3CDTF">2026-01-08T03:02:00Z</dcterms:created>
  <dcterms:modified xsi:type="dcterms:W3CDTF">2026-01-13T01:03:00Z</dcterms:modified>
</cp:coreProperties>
</file>