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36A4" w:rsidRPr="0034054D" w:rsidRDefault="007C36A4" w:rsidP="007C36A4">
      <w:pPr>
        <w:widowControl/>
        <w:jc w:val="left"/>
        <w:rPr>
          <w:rFonts w:ascii="HGSｺﾞｼｯｸM" w:eastAsia="HGSｺﾞｼｯｸM" w:hAnsiTheme="majorEastAsia"/>
          <w:spacing w:val="4"/>
          <w:sz w:val="40"/>
          <w:szCs w:val="40"/>
        </w:rPr>
      </w:pPr>
      <w:bookmarkStart w:id="0" w:name="_GoBack"/>
      <w:bookmarkEnd w:id="0"/>
      <w:r w:rsidRPr="0034054D">
        <w:rPr>
          <w:rFonts w:ascii="HGSｺﾞｼｯｸM" w:eastAsia="HGSｺﾞｼｯｸM" w:hAnsiTheme="majorEastAsia" w:hint="eastAsia"/>
          <w:b/>
          <w:bCs/>
          <w:spacing w:val="2"/>
          <w:sz w:val="40"/>
          <w:szCs w:val="40"/>
        </w:rPr>
        <w:t>第１章　総論</w:t>
      </w:r>
    </w:p>
    <w:p w:rsidR="007C36A4" w:rsidRPr="00E04411" w:rsidRDefault="007C36A4" w:rsidP="007C36A4">
      <w:pPr>
        <w:jc w:val="left"/>
        <w:rPr>
          <w:rFonts w:ascii="HGSｺﾞｼｯｸM" w:eastAsia="HGSｺﾞｼｯｸM" w:hAnsi="HG丸ｺﾞｼｯｸM-PRO"/>
          <w:spacing w:val="4"/>
        </w:rPr>
      </w:pPr>
    </w:p>
    <w:p w:rsidR="007C36A4" w:rsidRPr="0034054D" w:rsidRDefault="007C36A4" w:rsidP="007C36A4">
      <w:pPr>
        <w:spacing w:line="430" w:lineRule="exact"/>
        <w:jc w:val="left"/>
        <w:rPr>
          <w:rFonts w:ascii="HGSｺﾞｼｯｸM" w:eastAsia="HGSｺﾞｼｯｸM" w:hAnsiTheme="majorEastAsia"/>
          <w:spacing w:val="4"/>
          <w:sz w:val="32"/>
          <w:szCs w:val="32"/>
        </w:rPr>
      </w:pPr>
      <w:r w:rsidRPr="0034054D">
        <w:rPr>
          <w:rFonts w:ascii="HGSｺﾞｼｯｸM" w:eastAsia="HGSｺﾞｼｯｸM" w:hAnsiTheme="majorEastAsia" w:hint="eastAsia"/>
          <w:b/>
          <w:bCs/>
          <w:spacing w:val="2"/>
          <w:sz w:val="32"/>
          <w:szCs w:val="32"/>
          <w:u w:val="thick" w:color="000000"/>
        </w:rPr>
        <w:t xml:space="preserve">Ⅰ　計画策定の背景　　　　　　　　　　　　　　　　　　 </w:t>
      </w:r>
    </w:p>
    <w:p w:rsidR="007C36A4" w:rsidRPr="00812EA3" w:rsidRDefault="007C36A4" w:rsidP="007C36A4">
      <w:pPr>
        <w:jc w:val="left"/>
        <w:rPr>
          <w:rFonts w:asciiTheme="majorEastAsia" w:eastAsiaTheme="majorEastAsia" w:hAnsiTheme="majorEastAsia"/>
          <w:spacing w:val="4"/>
        </w:rPr>
      </w:pPr>
    </w:p>
    <w:p w:rsidR="007C36A4" w:rsidRPr="00E04411" w:rsidRDefault="007C36A4" w:rsidP="007C36A4">
      <w:pPr>
        <w:spacing w:line="320" w:lineRule="exact"/>
        <w:jc w:val="left"/>
        <w:rPr>
          <w:rFonts w:ascii="HGSｺﾞｼｯｸM" w:eastAsia="HGSｺﾞｼｯｸM" w:hAnsi="HG丸ｺﾞｼｯｸM-PRO"/>
        </w:rPr>
      </w:pPr>
      <w:r w:rsidRPr="00E04411">
        <w:rPr>
          <w:rFonts w:ascii="HGSｺﾞｼｯｸM" w:eastAsia="HGSｺﾞｼｯｸM" w:hAnsi="HG丸ｺﾞｼｯｸM-PRO" w:hint="eastAsia"/>
        </w:rPr>
        <w:t xml:space="preserve">　ここ数年の障害のある人を取り巻く国内外の環境は変化しており、次のような法整備・改正等が行われています。</w:t>
      </w:r>
    </w:p>
    <w:p w:rsidR="007C36A4" w:rsidRPr="00E04411" w:rsidRDefault="007C36A4" w:rsidP="007C36A4">
      <w:pPr>
        <w:spacing w:line="320" w:lineRule="exact"/>
        <w:rPr>
          <w:rFonts w:ascii="HGSｺﾞｼｯｸM" w:eastAsia="HGSｺﾞｼｯｸM" w:hAnsi="HG丸ｺﾞｼｯｸM-PRO"/>
        </w:rPr>
      </w:pPr>
    </w:p>
    <w:p w:rsidR="007C36A4" w:rsidRPr="00812EA3" w:rsidRDefault="007C36A4" w:rsidP="007C36A4">
      <w:pPr>
        <w:spacing w:line="320" w:lineRule="exact"/>
        <w:rPr>
          <w:rFonts w:asciiTheme="majorEastAsia" w:eastAsiaTheme="majorEastAsia" w:hAnsiTheme="majorEastAsia"/>
          <w:b/>
        </w:rPr>
      </w:pPr>
      <w:r w:rsidRPr="00812EA3">
        <w:rPr>
          <w:rFonts w:asciiTheme="majorEastAsia" w:eastAsiaTheme="majorEastAsia" w:hAnsiTheme="majorEastAsia" w:hint="eastAsia"/>
          <w:b/>
        </w:rPr>
        <w:t>１　障害者基本法の一部改正</w:t>
      </w:r>
    </w:p>
    <w:p w:rsidR="007C36A4" w:rsidRPr="00E04411" w:rsidRDefault="007C36A4" w:rsidP="007C36A4">
      <w:pPr>
        <w:spacing w:line="320" w:lineRule="exact"/>
        <w:ind w:leftChars="117" w:left="273"/>
        <w:rPr>
          <w:rFonts w:ascii="HGSｺﾞｼｯｸM" w:eastAsia="HGSｺﾞｼｯｸM" w:hAnsi="HG丸ｺﾞｼｯｸM-PRO"/>
        </w:rPr>
      </w:pPr>
      <w:r w:rsidRPr="00E04411">
        <w:rPr>
          <w:rFonts w:ascii="HGSｺﾞｼｯｸM" w:eastAsia="HGSｺﾞｼｯｸM" w:hAnsi="HG丸ｺﾞｼｯｸM-PRO" w:hint="eastAsia"/>
        </w:rPr>
        <w:t xml:space="preserve">　障害者基本法（昭和45年法律第84号）は、障害のある人の自立及び社会参加</w:t>
      </w:r>
      <w:r w:rsidR="00AA564D">
        <w:rPr>
          <w:rFonts w:ascii="HGSｺﾞｼｯｸM" w:eastAsia="HGSｺﾞｼｯｸM" w:hAnsi="HG丸ｺﾞｼｯｸM-PRO" w:hint="eastAsia"/>
        </w:rPr>
        <w:t>の支援等のための施策の基本となる事項を定めたものですが、平成2</w:t>
      </w:r>
      <w:r w:rsidR="00AA564D">
        <w:rPr>
          <w:rFonts w:ascii="HGSｺﾞｼｯｸM" w:eastAsia="HGSｺﾞｼｯｸM" w:hAnsi="HG丸ｺﾞｼｯｸM-PRO"/>
        </w:rPr>
        <w:t>3</w:t>
      </w:r>
      <w:r w:rsidRPr="00E04411">
        <w:rPr>
          <w:rFonts w:ascii="HGSｺﾞｼｯｸM" w:eastAsia="HGSｺﾞｼｯｸM" w:hAnsi="HG丸ｺﾞｼｯｸM-PRO" w:hint="eastAsia"/>
        </w:rPr>
        <w:t>(2011)年の一部改正により、すべての人が、障害の有無に関わらず、等しく人権を持っているという考え方に基づいて、「障害の有無によって分け隔てられることなく、相互に人格と個性を尊重し合いながら共生する社会を実現する」ことを目指すことが明記されました。また「障害」の範囲に発達障害や難病等が含まれ、併せて、差別の禁止や国際的協調の推進、国民の理解促進と責務等の規定が追加されました。</w:t>
      </w:r>
    </w:p>
    <w:p w:rsidR="007C36A4" w:rsidRPr="00E04411" w:rsidRDefault="007C36A4" w:rsidP="007C36A4">
      <w:pPr>
        <w:spacing w:line="320" w:lineRule="exact"/>
        <w:rPr>
          <w:rFonts w:ascii="HGSｺﾞｼｯｸM" w:eastAsia="HGSｺﾞｼｯｸM" w:hAnsi="HG丸ｺﾞｼｯｸM-PRO"/>
        </w:rPr>
      </w:pPr>
    </w:p>
    <w:p w:rsidR="007C36A4" w:rsidRPr="00812EA3" w:rsidRDefault="007C36A4" w:rsidP="007C36A4">
      <w:pPr>
        <w:spacing w:line="320" w:lineRule="exact"/>
        <w:rPr>
          <w:rFonts w:asciiTheme="majorEastAsia" w:eastAsiaTheme="majorEastAsia" w:hAnsiTheme="majorEastAsia"/>
          <w:b/>
        </w:rPr>
      </w:pPr>
      <w:r w:rsidRPr="00812EA3">
        <w:rPr>
          <w:rFonts w:asciiTheme="majorEastAsia" w:eastAsiaTheme="majorEastAsia" w:hAnsiTheme="majorEastAsia" w:hint="eastAsia"/>
          <w:b/>
        </w:rPr>
        <w:t>２　障害者総合支援法及び児童福祉法の施行・一部改正</w:t>
      </w:r>
    </w:p>
    <w:p w:rsidR="007C36A4" w:rsidRPr="00E04411" w:rsidRDefault="007C36A4" w:rsidP="007C36A4">
      <w:pPr>
        <w:spacing w:line="320" w:lineRule="exact"/>
        <w:ind w:leftChars="117" w:left="273"/>
        <w:rPr>
          <w:rFonts w:ascii="HGSｺﾞｼｯｸM" w:eastAsia="HGSｺﾞｼｯｸM" w:hAnsi="HG丸ｺﾞｼｯｸM-PRO"/>
        </w:rPr>
      </w:pPr>
      <w:r w:rsidRPr="00E04411">
        <w:rPr>
          <w:rFonts w:ascii="HGSｺﾞｼｯｸM" w:eastAsia="HGSｺﾞｼｯｸM" w:hAnsi="HG丸ｺﾞｼｯｸM-PRO" w:hint="eastAsia"/>
        </w:rPr>
        <w:t xml:space="preserve">　障害者基本法の改正等を踏まえて「障害者自立支援法」が障害者の日常生活及び社会生活を総合的に支援するための法律（平成17年法律第123</w:t>
      </w:r>
      <w:r w:rsidR="00AA564D">
        <w:rPr>
          <w:rFonts w:ascii="HGSｺﾞｼｯｸM" w:eastAsia="HGSｺﾞｼｯｸM" w:hAnsi="HG丸ｺﾞｼｯｸM-PRO" w:hint="eastAsia"/>
        </w:rPr>
        <w:t>号。以下「障害者総合支援法」という。）に改称され、平成25</w:t>
      </w:r>
      <w:r w:rsidRPr="00E04411">
        <w:rPr>
          <w:rFonts w:ascii="HGSｺﾞｼｯｸM" w:eastAsia="HGSｺﾞｼｯｸM" w:hAnsi="HG丸ｺﾞｼｯｸM-PRO" w:hint="eastAsia"/>
        </w:rPr>
        <w:t>(2013)年４月に施行されました。</w:t>
      </w:r>
    </w:p>
    <w:p w:rsidR="007C36A4" w:rsidRPr="00E04411" w:rsidRDefault="00AA564D" w:rsidP="007C36A4">
      <w:pPr>
        <w:spacing w:line="320" w:lineRule="exact"/>
        <w:ind w:leftChars="117" w:left="273"/>
        <w:rPr>
          <w:rFonts w:ascii="HGSｺﾞｼｯｸM" w:eastAsia="HGSｺﾞｼｯｸM" w:hAnsi="HG丸ｺﾞｼｯｸM-PRO"/>
        </w:rPr>
      </w:pPr>
      <w:r>
        <w:rPr>
          <w:rFonts w:ascii="HGSｺﾞｼｯｸM" w:eastAsia="HGSｺﾞｼｯｸM" w:hAnsi="HG丸ｺﾞｼｯｸM-PRO" w:hint="eastAsia"/>
        </w:rPr>
        <w:t xml:space="preserve">　平成30</w:t>
      </w:r>
      <w:r w:rsidR="007C36A4" w:rsidRPr="00E04411">
        <w:rPr>
          <w:rFonts w:ascii="HGSｺﾞｼｯｸM" w:eastAsia="HGSｺﾞｼｯｸM" w:hAnsi="HG丸ｺﾞｼｯｸM-PRO" w:hint="eastAsia"/>
        </w:rPr>
        <w:t>(2018)年</w:t>
      </w:r>
      <w:r w:rsidR="00345188">
        <w:rPr>
          <w:rFonts w:ascii="HGSｺﾞｼｯｸM" w:eastAsia="HGSｺﾞｼｯｸM" w:hAnsi="HG丸ｺﾞｼｯｸM-PRO" w:hint="eastAsia"/>
        </w:rPr>
        <w:t>４</w:t>
      </w:r>
      <w:r w:rsidR="007C36A4" w:rsidRPr="00E04411">
        <w:rPr>
          <w:rFonts w:ascii="HGSｺﾞｼｯｸM" w:eastAsia="HGSｺﾞｼｯｸM" w:hAnsi="HG丸ｺﾞｼｯｸM-PRO" w:hint="eastAsia"/>
        </w:rPr>
        <w:t>月には、自立生活援助サービス、就労定着支援サービスが創設されました。また児童福祉法（昭和22年法律第164号）が改正され、障害児福祉計画を定めることとなりました。</w:t>
      </w:r>
    </w:p>
    <w:p w:rsidR="007C36A4" w:rsidRPr="00E04411" w:rsidRDefault="007C36A4" w:rsidP="007C36A4">
      <w:pPr>
        <w:spacing w:line="320" w:lineRule="exact"/>
        <w:ind w:leftChars="100" w:left="233" w:firstLineChars="100" w:firstLine="233"/>
        <w:rPr>
          <w:rFonts w:ascii="HGSｺﾞｼｯｸM" w:eastAsia="HGSｺﾞｼｯｸM" w:hAnsi="HG丸ｺﾞｼｯｸM-PRO"/>
        </w:rPr>
      </w:pPr>
      <w:r w:rsidRPr="00E04411">
        <w:rPr>
          <w:rFonts w:ascii="HGSｺﾞｼｯｸM" w:eastAsia="HGSｺﾞｼｯｸM" w:hAnsi="HG丸ｺﾞｼｯｸM-PRO" w:hint="eastAsia"/>
        </w:rPr>
        <w:t>本法律の施行により、障害福祉サービス等の対象となる障害者の範囲に難病患者等が含まれるようになり、制度の対象となる対象疾病については、当面</w:t>
      </w:r>
      <w:r w:rsidR="00AA564D">
        <w:rPr>
          <w:rFonts w:ascii="HGSｺﾞｼｯｸM" w:eastAsia="HGSｺﾞｼｯｸM" w:hAnsi="HG丸ｺﾞｼｯｸM-PRO" w:hint="eastAsia"/>
        </w:rPr>
        <w:t>の措置として、難病患者等居宅生活支援事業の対象となっていた130</w:t>
      </w:r>
      <w:r w:rsidRPr="00E04411">
        <w:rPr>
          <w:rFonts w:ascii="HGSｺﾞｼｯｸM" w:eastAsia="HGSｺﾞｼｯｸM" w:hAnsi="HG丸ｺﾞｼｯｸM-PRO" w:hint="eastAsia"/>
        </w:rPr>
        <w:t>疾病を対象としていましたが、特定医療費助成の対象となる指定難病の検討等を踏まえ順次拡大され、令和元(2019)年７月には</w:t>
      </w:r>
      <w:r w:rsidR="009C73C1" w:rsidRPr="00E04411">
        <w:rPr>
          <w:rFonts w:ascii="HGSｺﾞｼｯｸM" w:eastAsia="HGSｺﾞｼｯｸM" w:hAnsi="HG丸ｺﾞｼｯｸM-PRO" w:hint="eastAsia"/>
        </w:rPr>
        <w:t>、</w:t>
      </w:r>
      <w:r w:rsidR="00AA564D">
        <w:rPr>
          <w:rFonts w:ascii="HGSｺﾞｼｯｸM" w:eastAsia="HGSｺﾞｼｯｸM" w:hAnsi="HG丸ｺﾞｼｯｸM-PRO" w:hint="eastAsia"/>
        </w:rPr>
        <w:t>361</w:t>
      </w:r>
      <w:r w:rsidRPr="00E04411">
        <w:rPr>
          <w:rFonts w:ascii="HGSｺﾞｼｯｸM" w:eastAsia="HGSｺﾞｼｯｸM" w:hAnsi="HG丸ｺﾞｼｯｸM-PRO" w:hint="eastAsia"/>
        </w:rPr>
        <w:t>疾病となっています。</w:t>
      </w:r>
    </w:p>
    <w:p w:rsidR="007C36A4" w:rsidRPr="00E04411" w:rsidRDefault="007C36A4" w:rsidP="007C36A4">
      <w:pPr>
        <w:spacing w:line="320" w:lineRule="exact"/>
        <w:rPr>
          <w:rFonts w:ascii="HGSｺﾞｼｯｸM" w:eastAsia="HGSｺﾞｼｯｸM" w:hAnsi="HG丸ｺﾞｼｯｸM-PRO"/>
        </w:rPr>
      </w:pPr>
    </w:p>
    <w:p w:rsidR="007C36A4" w:rsidRPr="00812EA3" w:rsidRDefault="007C36A4" w:rsidP="007C36A4">
      <w:pPr>
        <w:spacing w:line="320" w:lineRule="exact"/>
        <w:rPr>
          <w:rFonts w:asciiTheme="majorEastAsia" w:eastAsiaTheme="majorEastAsia" w:hAnsiTheme="majorEastAsia"/>
          <w:b/>
        </w:rPr>
      </w:pPr>
      <w:r w:rsidRPr="00812EA3">
        <w:rPr>
          <w:rFonts w:asciiTheme="majorEastAsia" w:eastAsiaTheme="majorEastAsia" w:hAnsiTheme="majorEastAsia" w:hint="eastAsia"/>
          <w:b/>
        </w:rPr>
        <w:t>３　障害者虐待防止法の成立・施行</w:t>
      </w:r>
    </w:p>
    <w:p w:rsidR="007C36A4" w:rsidRPr="00E04411" w:rsidRDefault="00AA564D" w:rsidP="007C36A4">
      <w:pPr>
        <w:spacing w:line="320" w:lineRule="exact"/>
        <w:ind w:leftChars="117" w:left="273"/>
        <w:rPr>
          <w:rFonts w:ascii="HGSｺﾞｼｯｸM" w:eastAsia="HGSｺﾞｼｯｸM" w:hAnsi="HG丸ｺﾞｼｯｸM-PRO"/>
        </w:rPr>
      </w:pPr>
      <w:r>
        <w:rPr>
          <w:rFonts w:ascii="HGSｺﾞｼｯｸM" w:eastAsia="HGSｺﾞｼｯｸM" w:hAnsi="HG丸ｺﾞｼｯｸM-PRO" w:hint="eastAsia"/>
        </w:rPr>
        <w:t xml:space="preserve">　権利擁護分野では、平成23</w:t>
      </w:r>
      <w:r w:rsidR="007C36A4" w:rsidRPr="00E04411">
        <w:rPr>
          <w:rFonts w:ascii="HGSｺﾞｼｯｸM" w:eastAsia="HGSｺﾞｼｯｸM" w:hAnsi="HG丸ｺﾞｼｯｸM-PRO" w:hint="eastAsia"/>
        </w:rPr>
        <w:t>(2011)</w:t>
      </w:r>
      <w:r>
        <w:rPr>
          <w:rFonts w:ascii="HGSｺﾞｼｯｸM" w:eastAsia="HGSｺﾞｼｯｸM" w:hAnsi="HG丸ｺﾞｼｯｸM-PRO" w:hint="eastAsia"/>
        </w:rPr>
        <w:t>年</w:t>
      </w:r>
      <w:r w:rsidR="00345188">
        <w:rPr>
          <w:rFonts w:ascii="HGSｺﾞｼｯｸM" w:eastAsia="HGSｺﾞｼｯｸM" w:hAnsi="HG丸ｺﾞｼｯｸM-PRO" w:hint="eastAsia"/>
        </w:rPr>
        <w:t>６</w:t>
      </w:r>
      <w:r w:rsidR="007C36A4" w:rsidRPr="00E04411">
        <w:rPr>
          <w:rFonts w:ascii="HGSｺﾞｼｯｸM" w:eastAsia="HGSｺﾞｼｯｸM" w:hAnsi="HG丸ｺﾞｼｯｸM-PRO" w:hint="eastAsia"/>
        </w:rPr>
        <w:t>月に、障害者虐待の防止、障害者の養護者に対する支援等に関する法律（平成23年法律第79号。以下「障害者虐待防止法」という。）が</w:t>
      </w:r>
      <w:r>
        <w:rPr>
          <w:rFonts w:ascii="HGSｺﾞｼｯｸM" w:eastAsia="HGSｺﾞｼｯｸM" w:hAnsi="HG丸ｺﾞｼｯｸM-PRO" w:hint="eastAsia"/>
        </w:rPr>
        <w:t>成立し、障害者虐待の防止のための法整備が図られました。（平成24</w:t>
      </w:r>
      <w:r w:rsidR="007C36A4" w:rsidRPr="00E04411">
        <w:rPr>
          <w:rFonts w:ascii="HGSｺﾞｼｯｸM" w:eastAsia="HGSｺﾞｼｯｸM" w:hAnsi="HG丸ｺﾞｼｯｸM-PRO" w:hint="eastAsia"/>
        </w:rPr>
        <w:t>(2012)</w:t>
      </w:r>
      <w:r>
        <w:rPr>
          <w:rFonts w:ascii="HGSｺﾞｼｯｸM" w:eastAsia="HGSｺﾞｼｯｸM" w:hAnsi="HG丸ｺﾞｼｯｸM-PRO" w:hint="eastAsia"/>
        </w:rPr>
        <w:t>年10</w:t>
      </w:r>
      <w:r w:rsidR="00345188">
        <w:rPr>
          <w:rFonts w:ascii="HGSｺﾞｼｯｸM" w:eastAsia="HGSｺﾞｼｯｸM" w:hAnsi="HG丸ｺﾞｼｯｸM-PRO" w:hint="eastAsia"/>
        </w:rPr>
        <w:t>月１</w:t>
      </w:r>
      <w:r w:rsidR="007C36A4" w:rsidRPr="00E04411">
        <w:rPr>
          <w:rFonts w:ascii="HGSｺﾞｼｯｸM" w:eastAsia="HGSｺﾞｼｯｸM" w:hAnsi="HG丸ｺﾞｼｯｸM-PRO" w:hint="eastAsia"/>
        </w:rPr>
        <w:t>日施行）</w:t>
      </w:r>
    </w:p>
    <w:p w:rsidR="007C36A4" w:rsidRPr="00E04411" w:rsidRDefault="007C36A4" w:rsidP="007C36A4">
      <w:pPr>
        <w:spacing w:line="320" w:lineRule="exact"/>
        <w:ind w:leftChars="117" w:left="273" w:firstLineChars="100" w:firstLine="233"/>
        <w:rPr>
          <w:rFonts w:ascii="HGSｺﾞｼｯｸM" w:eastAsia="HGSｺﾞｼｯｸM" w:hAnsi="HG丸ｺﾞｼｯｸM-PRO"/>
        </w:rPr>
      </w:pPr>
      <w:r w:rsidRPr="00E04411">
        <w:rPr>
          <w:rFonts w:ascii="HGSｺﾞｼｯｸM" w:eastAsia="HGSｺﾞｼｯｸM" w:hAnsi="HG丸ｺﾞｼｯｸM-PRO" w:hint="eastAsia"/>
        </w:rPr>
        <w:t>これにより、養護者、障害</w:t>
      </w:r>
      <w:r w:rsidR="0089125A">
        <w:rPr>
          <w:rFonts w:ascii="HGSｺﾞｼｯｸM" w:eastAsia="HGSｺﾞｼｯｸM" w:hAnsi="HG丸ｺﾞｼｯｸM-PRO" w:hint="eastAsia"/>
        </w:rPr>
        <w:t>者福祉施設従事者等又は使用者による障害者虐待について、国や地方公共団体、障害者福祉施設の設置者、事業主</w:t>
      </w:r>
      <w:r w:rsidRPr="00E04411">
        <w:rPr>
          <w:rFonts w:ascii="HGSｺﾞｼｯｸM" w:eastAsia="HGSｺﾞｼｯｸM" w:hAnsi="HG丸ｺﾞｼｯｸM-PRO" w:hint="eastAsia"/>
        </w:rPr>
        <w:t>等に障害者虐待の防止等のための責務を課すとともに、虐待を発見した人に対する通報義務が課されました。</w:t>
      </w:r>
    </w:p>
    <w:p w:rsidR="007C36A4" w:rsidRPr="00E04411" w:rsidRDefault="007C36A4" w:rsidP="007C36A4">
      <w:pPr>
        <w:spacing w:line="320" w:lineRule="exact"/>
        <w:ind w:leftChars="117" w:left="273"/>
        <w:rPr>
          <w:rFonts w:ascii="HGSｺﾞｼｯｸM" w:eastAsia="HGSｺﾞｼｯｸM" w:hAnsi="HG丸ｺﾞｼｯｸM-PRO"/>
        </w:rPr>
      </w:pPr>
      <w:r w:rsidRPr="00E04411">
        <w:rPr>
          <w:rFonts w:ascii="HGSｺﾞｼｯｸM" w:eastAsia="HGSｺﾞｼｯｸM" w:hAnsi="HG丸ｺﾞｼｯｸM-PRO" w:hint="eastAsia"/>
        </w:rPr>
        <w:lastRenderedPageBreak/>
        <w:t xml:space="preserve">　また、市町村・都道府県の部局又は施設に、障害者虐待対応の窓口等となる「市町村障害者虐待防止センター」や「県障害者権利擁護センター」が設置されています。</w:t>
      </w:r>
    </w:p>
    <w:p w:rsidR="007C36A4" w:rsidRPr="00E04411" w:rsidRDefault="007C36A4" w:rsidP="007C36A4">
      <w:pPr>
        <w:spacing w:line="320" w:lineRule="exact"/>
        <w:rPr>
          <w:rFonts w:ascii="HGSｺﾞｼｯｸM" w:eastAsia="HGSｺﾞｼｯｸM" w:hAnsi="HG丸ｺﾞｼｯｸM-PRO"/>
        </w:rPr>
      </w:pPr>
    </w:p>
    <w:p w:rsidR="007C36A4" w:rsidRPr="00812EA3" w:rsidRDefault="007C36A4" w:rsidP="007C36A4">
      <w:pPr>
        <w:spacing w:line="320" w:lineRule="exact"/>
        <w:rPr>
          <w:rFonts w:asciiTheme="majorEastAsia" w:eastAsiaTheme="majorEastAsia" w:hAnsiTheme="majorEastAsia"/>
          <w:b/>
        </w:rPr>
      </w:pPr>
      <w:r w:rsidRPr="00812EA3">
        <w:rPr>
          <w:rFonts w:asciiTheme="majorEastAsia" w:eastAsiaTheme="majorEastAsia" w:hAnsiTheme="majorEastAsia" w:hint="eastAsia"/>
          <w:b/>
        </w:rPr>
        <w:t>４　障害者優先調達推進法の成立・施行</w:t>
      </w:r>
    </w:p>
    <w:p w:rsidR="007C36A4" w:rsidRPr="00E04411" w:rsidRDefault="007C36A4" w:rsidP="007C36A4">
      <w:pPr>
        <w:spacing w:line="320" w:lineRule="exact"/>
        <w:ind w:leftChars="117" w:left="273"/>
        <w:rPr>
          <w:rFonts w:ascii="HGSｺﾞｼｯｸM" w:eastAsia="HGSｺﾞｼｯｸM" w:hAnsi="HG丸ｺﾞｼｯｸM-PRO"/>
        </w:rPr>
      </w:pPr>
      <w:r w:rsidRPr="00E04411">
        <w:rPr>
          <w:rFonts w:ascii="HGSｺﾞｼｯｸM" w:eastAsia="HGSｺﾞｼｯｸM" w:hAnsi="HG丸ｺﾞｼｯｸM-PRO" w:hint="eastAsia"/>
        </w:rPr>
        <w:t xml:space="preserve">　国・地方公共団体等からの官公需受発注の増大を目的とした、国等による障害者就労施設等からの物品等の調達の推進等に関する法律（平成24年法律第50</w:t>
      </w:r>
      <w:r w:rsidR="00AA564D">
        <w:rPr>
          <w:rFonts w:ascii="HGSｺﾞｼｯｸM" w:eastAsia="HGSｺﾞｼｯｸM" w:hAnsi="HG丸ｺﾞｼｯｸM-PRO" w:hint="eastAsia"/>
        </w:rPr>
        <w:t>号。以下「障害者優先調達推進法」という。）が平成24</w:t>
      </w:r>
      <w:r w:rsidRPr="00E04411">
        <w:rPr>
          <w:rFonts w:ascii="HGSｺﾞｼｯｸM" w:eastAsia="HGSｺﾞｼｯｸM" w:hAnsi="HG丸ｺﾞｼｯｸM-PRO" w:hint="eastAsia"/>
        </w:rPr>
        <w:t>(2012)</w:t>
      </w:r>
      <w:r w:rsidR="00AA564D">
        <w:rPr>
          <w:rFonts w:ascii="HGSｺﾞｼｯｸM" w:eastAsia="HGSｺﾞｼｯｸM" w:hAnsi="HG丸ｺﾞｼｯｸM-PRO" w:hint="eastAsia"/>
        </w:rPr>
        <w:t>年</w:t>
      </w:r>
      <w:r w:rsidR="00345188">
        <w:rPr>
          <w:rFonts w:ascii="HGSｺﾞｼｯｸM" w:eastAsia="HGSｺﾞｼｯｸM" w:hAnsi="HG丸ｺﾞｼｯｸM-PRO" w:hint="eastAsia"/>
        </w:rPr>
        <w:t>６</w:t>
      </w:r>
      <w:r w:rsidR="00AA564D">
        <w:rPr>
          <w:rFonts w:ascii="HGSｺﾞｼｯｸM" w:eastAsia="HGSｺﾞｼｯｸM" w:hAnsi="HG丸ｺﾞｼｯｸM-PRO" w:hint="eastAsia"/>
        </w:rPr>
        <w:t>月に成立しました。（平成25</w:t>
      </w:r>
      <w:r w:rsidRPr="00E04411">
        <w:rPr>
          <w:rFonts w:ascii="HGSｺﾞｼｯｸM" w:eastAsia="HGSｺﾞｼｯｸM" w:hAnsi="HG丸ｺﾞｼｯｸM-PRO" w:hint="eastAsia"/>
        </w:rPr>
        <w:t>(2013)</w:t>
      </w:r>
      <w:r w:rsidR="00AA564D">
        <w:rPr>
          <w:rFonts w:ascii="HGSｺﾞｼｯｸM" w:eastAsia="HGSｺﾞｼｯｸM" w:hAnsi="HG丸ｺﾞｼｯｸM-PRO" w:hint="eastAsia"/>
        </w:rPr>
        <w:t>年</w:t>
      </w:r>
      <w:r w:rsidR="00345188">
        <w:rPr>
          <w:rFonts w:ascii="HGSｺﾞｼｯｸM" w:eastAsia="HGSｺﾞｼｯｸM" w:hAnsi="HG丸ｺﾞｼｯｸM-PRO" w:hint="eastAsia"/>
        </w:rPr>
        <w:t>４月１</w:t>
      </w:r>
      <w:r w:rsidRPr="00E04411">
        <w:rPr>
          <w:rFonts w:ascii="HGSｺﾞｼｯｸM" w:eastAsia="HGSｺﾞｼｯｸM" w:hAnsi="HG丸ｺﾞｼｯｸM-PRO" w:hint="eastAsia"/>
        </w:rPr>
        <w:t>日施行）</w:t>
      </w:r>
    </w:p>
    <w:p w:rsidR="007C36A4" w:rsidRPr="00E04411" w:rsidRDefault="007C36A4" w:rsidP="007C36A4">
      <w:pPr>
        <w:spacing w:line="320" w:lineRule="exact"/>
        <w:ind w:leftChars="117" w:left="273" w:firstLineChars="100" w:firstLine="233"/>
        <w:rPr>
          <w:rFonts w:ascii="HGSｺﾞｼｯｸM" w:eastAsia="HGSｺﾞｼｯｸM" w:hAnsi="HG丸ｺﾞｼｯｸM-PRO"/>
        </w:rPr>
      </w:pPr>
      <w:r w:rsidRPr="00E04411">
        <w:rPr>
          <w:rFonts w:ascii="HGSｺﾞｼｯｸM" w:eastAsia="HGSｺﾞｼｯｸM" w:hAnsi="HG丸ｺﾞｼｯｸM-PRO" w:hint="eastAsia"/>
        </w:rPr>
        <w:t>当法律の成立・施行によって国や地方公共団体等は物品や役務の調達に当たって、障害者就労施設等から優先的に調達するよう努めるとともに、毎年度、障害者就労施設等からの物品等の調達目標を定めた調達方針を作成し、当該年度の終了後、物品等の調達実績を公表することとなりました。</w:t>
      </w:r>
    </w:p>
    <w:p w:rsidR="007C36A4" w:rsidRPr="00E04411" w:rsidRDefault="007C36A4" w:rsidP="007C36A4">
      <w:pPr>
        <w:spacing w:line="320" w:lineRule="exact"/>
        <w:ind w:leftChars="117" w:left="273"/>
        <w:rPr>
          <w:rFonts w:ascii="HGSｺﾞｼｯｸM" w:eastAsia="HGSｺﾞｼｯｸM" w:hAnsi="HG丸ｺﾞｼｯｸM-PRO"/>
        </w:rPr>
      </w:pPr>
      <w:r w:rsidRPr="00E04411">
        <w:rPr>
          <w:rFonts w:ascii="HGSｺﾞｼｯｸM" w:eastAsia="HGSｺﾞｼｯｸM" w:hAnsi="HG丸ｺﾞｼｯｸM-PRO" w:hint="eastAsia"/>
        </w:rPr>
        <w:t xml:space="preserve">　また、国や独立行政法人等は、公契約について、競争参加資格を定めるに当たって、法定障害者雇用率を満たしている事業者に配慮するなど、障害のある人の就業を促進するために必要な措置を講ずるよう努め、地方公共団体及び地方独立行政法人は、国及び独立行政法人等の措置に準じて必要な措置を講ずるよう努めることとされました。</w:t>
      </w:r>
    </w:p>
    <w:p w:rsidR="007C36A4" w:rsidRPr="00AA564D" w:rsidRDefault="007C36A4" w:rsidP="007C36A4">
      <w:pPr>
        <w:spacing w:line="320" w:lineRule="exact"/>
        <w:rPr>
          <w:rFonts w:asciiTheme="majorEastAsia" w:eastAsiaTheme="majorEastAsia" w:hAnsiTheme="majorEastAsia"/>
        </w:rPr>
      </w:pPr>
    </w:p>
    <w:p w:rsidR="007C36A4" w:rsidRPr="00812EA3" w:rsidRDefault="007C36A4" w:rsidP="007C36A4">
      <w:pPr>
        <w:spacing w:line="320" w:lineRule="exact"/>
        <w:rPr>
          <w:rFonts w:asciiTheme="majorEastAsia" w:eastAsiaTheme="majorEastAsia" w:hAnsiTheme="majorEastAsia"/>
          <w:b/>
        </w:rPr>
      </w:pPr>
      <w:r w:rsidRPr="00812EA3">
        <w:rPr>
          <w:rFonts w:asciiTheme="majorEastAsia" w:eastAsiaTheme="majorEastAsia" w:hAnsiTheme="majorEastAsia" w:hint="eastAsia"/>
          <w:b/>
        </w:rPr>
        <w:t>５　障害者雇用促進法の一部改正</w:t>
      </w:r>
    </w:p>
    <w:p w:rsidR="007C36A4" w:rsidRPr="00E04411" w:rsidRDefault="00AA564D" w:rsidP="007C36A4">
      <w:pPr>
        <w:spacing w:line="320" w:lineRule="exact"/>
        <w:ind w:leftChars="117" w:left="273" w:firstLineChars="100" w:firstLine="233"/>
        <w:rPr>
          <w:rFonts w:ascii="HGSｺﾞｼｯｸM" w:eastAsia="HGSｺﾞｼｯｸM" w:hAnsi="HG丸ｺﾞｼｯｸM-PRO"/>
        </w:rPr>
      </w:pPr>
      <w:r>
        <w:rPr>
          <w:rFonts w:ascii="HGSｺﾞｼｯｸM" w:eastAsia="HGSｺﾞｼｯｸM" w:hAnsi="HG丸ｺﾞｼｯｸM-PRO" w:hint="eastAsia"/>
        </w:rPr>
        <w:t>平成25</w:t>
      </w:r>
      <w:r w:rsidR="007C36A4" w:rsidRPr="00E04411">
        <w:rPr>
          <w:rFonts w:ascii="HGSｺﾞｼｯｸM" w:eastAsia="HGSｺﾞｼｯｸM" w:hAnsi="HG丸ｺﾞｼｯｸM-PRO" w:hint="eastAsia"/>
        </w:rPr>
        <w:t>(2013)年</w:t>
      </w:r>
      <w:r w:rsidR="00345188">
        <w:rPr>
          <w:rFonts w:ascii="HGSｺﾞｼｯｸM" w:eastAsia="HGSｺﾞｼｯｸM" w:hAnsi="HG丸ｺﾞｼｯｸM-PRO" w:hint="eastAsia"/>
        </w:rPr>
        <w:t>６</w:t>
      </w:r>
      <w:r w:rsidR="007C36A4" w:rsidRPr="00E04411">
        <w:rPr>
          <w:rFonts w:ascii="HGSｺﾞｼｯｸM" w:eastAsia="HGSｺﾞｼｯｸM" w:hAnsi="HG丸ｺﾞｼｯｸM-PRO" w:hint="eastAsia"/>
        </w:rPr>
        <w:t>月に、障害者の雇用の促進等に関する法律（昭和35年法律第123号。以下「障害者雇用促進法」とい</w:t>
      </w:r>
      <w:r>
        <w:rPr>
          <w:rFonts w:ascii="HGSｺﾞｼｯｸM" w:eastAsia="HGSｺﾞｼｯｸM" w:hAnsi="HG丸ｺﾞｼｯｸM-PRO" w:hint="eastAsia"/>
        </w:rPr>
        <w:t>う。）が改正され、障害者法定雇用率が引き上げられました。（令和</w:t>
      </w:r>
      <w:r w:rsidR="00345188">
        <w:rPr>
          <w:rFonts w:ascii="HGSｺﾞｼｯｸM" w:eastAsia="HGSｺﾞｼｯｸM" w:hAnsi="HG丸ｺﾞｼｯｸM-PRO" w:hint="eastAsia"/>
        </w:rPr>
        <w:t>３</w:t>
      </w:r>
      <w:r w:rsidR="007C36A4" w:rsidRPr="00E04411">
        <w:rPr>
          <w:rFonts w:ascii="HGSｺﾞｼｯｸM" w:eastAsia="HGSｺﾞｼｯｸM" w:hAnsi="HG丸ｺﾞｼｯｸM-PRO" w:hint="eastAsia"/>
        </w:rPr>
        <w:t>(2021)年</w:t>
      </w:r>
      <w:r w:rsidR="00345188">
        <w:rPr>
          <w:rFonts w:ascii="HGSｺﾞｼｯｸM" w:eastAsia="HGSｺﾞｼｯｸM" w:hAnsi="HG丸ｺﾞｼｯｸM-PRO" w:hint="eastAsia"/>
        </w:rPr>
        <w:t>３</w:t>
      </w:r>
      <w:r>
        <w:rPr>
          <w:rFonts w:ascii="HGSｺﾞｼｯｸM" w:eastAsia="HGSｺﾞｼｯｸM" w:hAnsi="HG丸ｺﾞｼｯｸM-PRO" w:hint="eastAsia"/>
        </w:rPr>
        <w:t>月より、民間企業2.2％→2.3％。国・地方公共団体等2.5％→2.6</w:t>
      </w:r>
      <w:r w:rsidR="00345188">
        <w:rPr>
          <w:rFonts w:ascii="HGSｺﾞｼｯｸM" w:eastAsia="HGSｺﾞｼｯｸM" w:hAnsi="HG丸ｺﾞｼｯｸM-PRO" w:hint="eastAsia"/>
        </w:rPr>
        <w:t>％、都道府県等の教育委員会</w:t>
      </w:r>
      <w:r>
        <w:rPr>
          <w:rFonts w:ascii="HGSｺﾞｼｯｸM" w:eastAsia="HGSｺﾞｼｯｸM" w:hAnsi="HG丸ｺﾞｼｯｸM-PRO" w:hint="eastAsia"/>
        </w:rPr>
        <w:t>2.4</w:t>
      </w:r>
      <w:r w:rsidR="007C36A4" w:rsidRPr="00E04411">
        <w:rPr>
          <w:rFonts w:ascii="HGSｺﾞｼｯｸM" w:eastAsia="HGSｺﾞｼｯｸM" w:hAnsi="HG丸ｺﾞｼｯｸM-PRO" w:hint="eastAsia"/>
        </w:rPr>
        <w:t>％→</w:t>
      </w:r>
      <w:r>
        <w:rPr>
          <w:rFonts w:ascii="HGSｺﾞｼｯｸM" w:eastAsia="HGSｺﾞｼｯｸM" w:hAnsi="HG丸ｺﾞｼｯｸM-PRO" w:hint="eastAsia"/>
        </w:rPr>
        <w:t>2.5</w:t>
      </w:r>
      <w:r w:rsidR="007C36A4" w:rsidRPr="00E04411">
        <w:rPr>
          <w:rFonts w:ascii="HGSｺﾞｼｯｸM" w:eastAsia="HGSｺﾞｼｯｸM" w:hAnsi="HG丸ｺﾞｼｯｸM-PRO" w:hint="eastAsia"/>
        </w:rPr>
        <w:t>％）</w:t>
      </w:r>
    </w:p>
    <w:p w:rsidR="007C36A4" w:rsidRPr="00E04411" w:rsidRDefault="007C36A4" w:rsidP="007C36A4">
      <w:pPr>
        <w:spacing w:line="320" w:lineRule="exact"/>
        <w:ind w:firstLineChars="100" w:firstLine="233"/>
        <w:rPr>
          <w:rFonts w:ascii="HGSｺﾞｼｯｸM" w:eastAsia="HGSｺﾞｼｯｸM" w:hAnsi="HG丸ｺﾞｼｯｸM-PRO"/>
          <w:strike/>
        </w:rPr>
      </w:pPr>
    </w:p>
    <w:p w:rsidR="007C36A4" w:rsidRPr="00E04411" w:rsidRDefault="007C36A4" w:rsidP="007C36A4">
      <w:pPr>
        <w:spacing w:line="320" w:lineRule="exact"/>
        <w:ind w:leftChars="100" w:left="233" w:firstLineChars="100" w:firstLine="233"/>
        <w:rPr>
          <w:rFonts w:ascii="HGSｺﾞｼｯｸM" w:eastAsia="HGSｺﾞｼｯｸM" w:hAnsi="HG丸ｺﾞｼｯｸM-PRO"/>
          <w:u w:val="single"/>
        </w:rPr>
      </w:pPr>
      <w:r w:rsidRPr="00E04411">
        <w:rPr>
          <w:rFonts w:ascii="HGSｺﾞｼｯｸM" w:eastAsia="HGSｺﾞｼｯｸM" w:hAnsi="HG丸ｺﾞｼｯｸM-PRO" w:hint="eastAsia"/>
        </w:rPr>
        <w:t>雇用の分野における障害のある人に対する差別の禁止や、事業主に対し、過重な負担を及ぼさない範囲で、障害のある人が職場で働くに当たっての支障を改善するための合</w:t>
      </w:r>
      <w:r w:rsidR="00AA564D">
        <w:rPr>
          <w:rFonts w:ascii="HGSｺﾞｼｯｸM" w:eastAsia="HGSｺﾞｼｯｸM" w:hAnsi="HG丸ｺﾞｼｯｸM-PRO" w:hint="eastAsia"/>
        </w:rPr>
        <w:t>理的な配慮を講ずることが義務付けられました。（平成28</w:t>
      </w:r>
      <w:r w:rsidRPr="00E04411">
        <w:rPr>
          <w:rFonts w:ascii="HGSｺﾞｼｯｸM" w:eastAsia="HGSｺﾞｼｯｸM" w:hAnsi="HG丸ｺﾞｼｯｸM-PRO" w:hint="eastAsia"/>
        </w:rPr>
        <w:t>(2016)</w:t>
      </w:r>
      <w:r w:rsidR="00AA564D">
        <w:rPr>
          <w:rFonts w:ascii="HGSｺﾞｼｯｸM" w:eastAsia="HGSｺﾞｼｯｸM" w:hAnsi="HG丸ｺﾞｼｯｸM-PRO" w:hint="eastAsia"/>
        </w:rPr>
        <w:t>年</w:t>
      </w:r>
      <w:r w:rsidR="004C7877">
        <w:rPr>
          <w:rFonts w:ascii="HGSｺﾞｼｯｸM" w:eastAsia="HGSｺﾞｼｯｸM" w:hAnsi="HG丸ｺﾞｼｯｸM-PRO" w:hint="eastAsia"/>
        </w:rPr>
        <w:t>４</w:t>
      </w:r>
      <w:r w:rsidR="00AA564D">
        <w:rPr>
          <w:rFonts w:ascii="HGSｺﾞｼｯｸM" w:eastAsia="HGSｺﾞｼｯｸM" w:hAnsi="HG丸ｺﾞｼｯｸM-PRO" w:hint="eastAsia"/>
        </w:rPr>
        <w:t>月</w:t>
      </w:r>
      <w:r w:rsidR="004C7877">
        <w:rPr>
          <w:rFonts w:ascii="HGSｺﾞｼｯｸM" w:eastAsia="HGSｺﾞｼｯｸM" w:hAnsi="HG丸ｺﾞｼｯｸM-PRO" w:hint="eastAsia"/>
        </w:rPr>
        <w:t>１</w:t>
      </w:r>
      <w:r w:rsidRPr="00E04411">
        <w:rPr>
          <w:rFonts w:ascii="HGSｺﾞｼｯｸM" w:eastAsia="HGSｺﾞｼｯｸM" w:hAnsi="HG丸ｺﾞｼｯｸM-PRO" w:hint="eastAsia"/>
        </w:rPr>
        <w:t>日施行）</w:t>
      </w:r>
    </w:p>
    <w:p w:rsidR="007C36A4" w:rsidRPr="00E04411" w:rsidRDefault="007C36A4" w:rsidP="007C36A4">
      <w:pPr>
        <w:spacing w:line="320" w:lineRule="exact"/>
        <w:ind w:leftChars="117" w:left="273" w:firstLineChars="100" w:firstLine="233"/>
        <w:rPr>
          <w:rFonts w:ascii="HGSｺﾞｼｯｸM" w:eastAsia="HGSｺﾞｼｯｸM" w:hAnsi="HG丸ｺﾞｼｯｸM-PRO"/>
        </w:rPr>
      </w:pPr>
      <w:r w:rsidRPr="00E04411">
        <w:rPr>
          <w:rFonts w:ascii="HGSｺﾞｼｯｸM" w:eastAsia="HGSｺﾞｼｯｸM" w:hAnsi="HG丸ｺﾞｼｯｸM-PRO" w:hint="eastAsia"/>
        </w:rPr>
        <w:t>また、精神障害のある人についても、身体障害のある人</w:t>
      </w:r>
      <w:r w:rsidR="009C73C1" w:rsidRPr="00E04411">
        <w:rPr>
          <w:rFonts w:ascii="HGSｺﾞｼｯｸM" w:eastAsia="HGSｺﾞｼｯｸM" w:hAnsi="HG丸ｺﾞｼｯｸM-PRO" w:hint="eastAsia"/>
        </w:rPr>
        <w:t>や</w:t>
      </w:r>
      <w:r w:rsidRPr="00E04411">
        <w:rPr>
          <w:rFonts w:ascii="HGSｺﾞｼｯｸM" w:eastAsia="HGSｺﾞｼｯｸM" w:hAnsi="HG丸ｺﾞｼｯｸM-PRO" w:hint="eastAsia"/>
        </w:rPr>
        <w:t>知的障害のある人</w:t>
      </w:r>
      <w:r w:rsidR="009C73C1" w:rsidRPr="00E04411">
        <w:rPr>
          <w:rFonts w:ascii="HGSｺﾞｼｯｸM" w:eastAsia="HGSｺﾞｼｯｸM" w:hAnsi="HG丸ｺﾞｼｯｸM-PRO" w:hint="eastAsia"/>
        </w:rPr>
        <w:t>と同様、法定雇用率の算定基礎に加えることとなりました</w:t>
      </w:r>
      <w:r w:rsidR="00AA564D">
        <w:rPr>
          <w:rFonts w:ascii="HGSｺﾞｼｯｸM" w:eastAsia="HGSｺﾞｼｯｸM" w:hAnsi="HG丸ｺﾞｼｯｸM-PRO" w:hint="eastAsia"/>
        </w:rPr>
        <w:t>。（平成30</w:t>
      </w:r>
      <w:r w:rsidRPr="00E04411">
        <w:rPr>
          <w:rFonts w:ascii="HGSｺﾞｼｯｸM" w:eastAsia="HGSｺﾞｼｯｸM" w:hAnsi="HG丸ｺﾞｼｯｸM-PRO" w:hint="eastAsia"/>
        </w:rPr>
        <w:t>(2018)</w:t>
      </w:r>
      <w:r w:rsidR="00AA564D">
        <w:rPr>
          <w:rFonts w:ascii="HGSｺﾞｼｯｸM" w:eastAsia="HGSｺﾞｼｯｸM" w:hAnsi="HG丸ｺﾞｼｯｸM-PRO" w:hint="eastAsia"/>
        </w:rPr>
        <w:t>年</w:t>
      </w:r>
      <w:r w:rsidR="004C7877">
        <w:rPr>
          <w:rFonts w:ascii="HGSｺﾞｼｯｸM" w:eastAsia="HGSｺﾞｼｯｸM" w:hAnsi="HG丸ｺﾞｼｯｸM-PRO" w:hint="eastAsia"/>
        </w:rPr>
        <w:t>４</w:t>
      </w:r>
      <w:r w:rsidR="00AA564D">
        <w:rPr>
          <w:rFonts w:ascii="HGSｺﾞｼｯｸM" w:eastAsia="HGSｺﾞｼｯｸM" w:hAnsi="HG丸ｺﾞｼｯｸM-PRO" w:hint="eastAsia"/>
        </w:rPr>
        <w:t>月</w:t>
      </w:r>
      <w:r w:rsidR="004C7877">
        <w:rPr>
          <w:rFonts w:ascii="HGSｺﾞｼｯｸM" w:eastAsia="HGSｺﾞｼｯｸM" w:hAnsi="HG丸ｺﾞｼｯｸM-PRO" w:hint="eastAsia"/>
        </w:rPr>
        <w:t>１</w:t>
      </w:r>
      <w:r w:rsidRPr="00E04411">
        <w:rPr>
          <w:rFonts w:ascii="HGSｺﾞｼｯｸM" w:eastAsia="HGSｺﾞｼｯｸM" w:hAnsi="HG丸ｺﾞｼｯｸM-PRO" w:hint="eastAsia"/>
        </w:rPr>
        <w:t>日施行）</w:t>
      </w:r>
    </w:p>
    <w:p w:rsidR="007C36A4" w:rsidRPr="00E04411" w:rsidRDefault="007C36A4" w:rsidP="007C36A4">
      <w:pPr>
        <w:spacing w:line="320" w:lineRule="exact"/>
        <w:ind w:leftChars="117" w:left="273" w:firstLineChars="100" w:firstLine="233"/>
        <w:rPr>
          <w:rFonts w:ascii="HGSｺﾞｼｯｸM" w:eastAsia="HGSｺﾞｼｯｸM" w:hAnsi="HG丸ｺﾞｼｯｸM-PRO"/>
        </w:rPr>
      </w:pPr>
      <w:r w:rsidRPr="00E04411">
        <w:rPr>
          <w:rFonts w:ascii="HGSｺﾞｼｯｸM" w:eastAsia="HGSｺﾞｼｯｸM" w:hAnsi="HG丸ｺﾞｼｯｸM-PRO" w:hint="eastAsia"/>
        </w:rPr>
        <w:t>令和元(2019)年</w:t>
      </w:r>
      <w:r w:rsidR="004C7877">
        <w:rPr>
          <w:rFonts w:ascii="HGSｺﾞｼｯｸM" w:eastAsia="HGSｺﾞｼｯｸM" w:hAnsi="HG丸ｺﾞｼｯｸM-PRO" w:hint="eastAsia"/>
        </w:rPr>
        <w:t>６</w:t>
      </w:r>
      <w:r w:rsidRPr="00E04411">
        <w:rPr>
          <w:rFonts w:ascii="HGSｺﾞｼｯｸM" w:eastAsia="HGSｺﾞｼｯｸM" w:hAnsi="HG丸ｺﾞｼｯｸM-PRO" w:hint="eastAsia"/>
        </w:rPr>
        <w:t>月には、官民問わず、障害のある人が働きやすい環境を作り、また、すべての労働者にとっても働きやすい場を作ることを目指すことが重要であるという観点から、「障害者雇用促進法」が改正されました。（令和元(2019)年</w:t>
      </w:r>
      <w:r w:rsidR="004C7877">
        <w:rPr>
          <w:rFonts w:ascii="HGSｺﾞｼｯｸM" w:eastAsia="HGSｺﾞｼｯｸM" w:hAnsi="HG丸ｺﾞｼｯｸM-PRO" w:hint="eastAsia"/>
        </w:rPr>
        <w:t>６</w:t>
      </w:r>
      <w:r w:rsidRPr="00E04411">
        <w:rPr>
          <w:rFonts w:ascii="HGSｺﾞｼｯｸM" w:eastAsia="HGSｺﾞｼｯｸM" w:hAnsi="HG丸ｺﾞｼｯｸM-PRO" w:hint="eastAsia"/>
        </w:rPr>
        <w:t>月14日、同年</w:t>
      </w:r>
      <w:r w:rsidR="004C7877">
        <w:rPr>
          <w:rFonts w:ascii="HGSｺﾞｼｯｸM" w:eastAsia="HGSｺﾞｼｯｸM" w:hAnsi="HG丸ｺﾞｼｯｸM-PRO" w:hint="eastAsia"/>
        </w:rPr>
        <w:t>９</w:t>
      </w:r>
      <w:r w:rsidRPr="00E04411">
        <w:rPr>
          <w:rFonts w:ascii="HGSｺﾞｼｯｸM" w:eastAsia="HGSｺﾞｼｯｸM" w:hAnsi="HG丸ｺﾞｼｯｸM-PRO" w:hint="eastAsia"/>
        </w:rPr>
        <w:t>月</w:t>
      </w:r>
      <w:r w:rsidR="004C7877">
        <w:rPr>
          <w:rFonts w:ascii="HGSｺﾞｼｯｸM" w:eastAsia="HGSｺﾞｼｯｸM" w:hAnsi="HG丸ｺﾞｼｯｸM-PRO" w:hint="eastAsia"/>
        </w:rPr>
        <w:t>６</w:t>
      </w:r>
      <w:r w:rsidRPr="00E04411">
        <w:rPr>
          <w:rFonts w:ascii="HGSｺﾞｼｯｸM" w:eastAsia="HGSｺﾞｼｯｸM" w:hAnsi="HG丸ｺﾞｼｯｸM-PRO" w:hint="eastAsia"/>
        </w:rPr>
        <w:t>日、令和</w:t>
      </w:r>
      <w:r w:rsidR="00812EA3">
        <w:rPr>
          <w:rFonts w:ascii="HGSｺﾞｼｯｸM" w:eastAsia="HGSｺﾞｼｯｸM" w:hAnsi="HG丸ｺﾞｼｯｸM-PRO" w:hint="eastAsia"/>
        </w:rPr>
        <w:t>２</w:t>
      </w:r>
      <w:r w:rsidRPr="00E04411">
        <w:rPr>
          <w:rFonts w:ascii="HGSｺﾞｼｯｸM" w:eastAsia="HGSｺﾞｼｯｸM" w:hAnsi="HG丸ｺﾞｼｯｸM-PRO" w:hint="eastAsia"/>
        </w:rPr>
        <w:t>(2020)年</w:t>
      </w:r>
      <w:r w:rsidR="004C7877">
        <w:rPr>
          <w:rFonts w:ascii="HGSｺﾞｼｯｸM" w:eastAsia="HGSｺﾞｼｯｸM" w:hAnsi="HG丸ｺﾞｼｯｸM-PRO" w:hint="eastAsia"/>
        </w:rPr>
        <w:t>４</w:t>
      </w:r>
      <w:r w:rsidRPr="00E04411">
        <w:rPr>
          <w:rFonts w:ascii="HGSｺﾞｼｯｸM" w:eastAsia="HGSｺﾞｼｯｸM" w:hAnsi="HG丸ｺﾞｼｯｸM-PRO" w:hint="eastAsia"/>
        </w:rPr>
        <w:t>月</w:t>
      </w:r>
      <w:r w:rsidR="004C7877">
        <w:rPr>
          <w:rFonts w:ascii="HGSｺﾞｼｯｸM" w:eastAsia="HGSｺﾞｼｯｸM" w:hAnsi="HG丸ｺﾞｼｯｸM-PRO" w:hint="eastAsia"/>
        </w:rPr>
        <w:t>１</w:t>
      </w:r>
      <w:r w:rsidRPr="00E04411">
        <w:rPr>
          <w:rFonts w:ascii="HGSｺﾞｼｯｸM" w:eastAsia="HGSｺﾞｼｯｸM" w:hAnsi="HG丸ｺﾞｼｯｸM-PRO" w:hint="eastAsia"/>
        </w:rPr>
        <w:t>日で段階的に施行）</w:t>
      </w:r>
    </w:p>
    <w:p w:rsidR="007C36A4" w:rsidRPr="004C7877" w:rsidRDefault="007C36A4" w:rsidP="007C36A4">
      <w:pPr>
        <w:spacing w:line="320" w:lineRule="exact"/>
        <w:ind w:leftChars="117" w:left="273" w:firstLineChars="100" w:firstLine="233"/>
        <w:rPr>
          <w:rFonts w:ascii="HGSｺﾞｼｯｸM" w:eastAsia="HGSｺﾞｼｯｸM" w:hAnsi="HG丸ｺﾞｼｯｸM-PRO"/>
        </w:rPr>
      </w:pPr>
    </w:p>
    <w:p w:rsidR="007C36A4" w:rsidRPr="00812EA3" w:rsidRDefault="007C36A4" w:rsidP="007C36A4">
      <w:pPr>
        <w:spacing w:line="320" w:lineRule="exact"/>
        <w:rPr>
          <w:rFonts w:asciiTheme="majorEastAsia" w:eastAsiaTheme="majorEastAsia" w:hAnsiTheme="majorEastAsia"/>
          <w:b/>
        </w:rPr>
      </w:pPr>
      <w:r w:rsidRPr="00812EA3">
        <w:rPr>
          <w:rFonts w:asciiTheme="majorEastAsia" w:eastAsiaTheme="majorEastAsia" w:hAnsiTheme="majorEastAsia" w:hint="eastAsia"/>
          <w:b/>
        </w:rPr>
        <w:t>６　障害者差別解消法の成立・施行</w:t>
      </w:r>
    </w:p>
    <w:p w:rsidR="007C36A4" w:rsidRPr="00E04411" w:rsidRDefault="007C36A4" w:rsidP="007C36A4">
      <w:pPr>
        <w:spacing w:line="320" w:lineRule="exact"/>
        <w:ind w:leftChars="117" w:left="273"/>
        <w:rPr>
          <w:rFonts w:ascii="HGSｺﾞｼｯｸM" w:eastAsia="HGSｺﾞｼｯｸM" w:hAnsi="HG丸ｺﾞｼｯｸM-PRO"/>
        </w:rPr>
      </w:pPr>
      <w:r w:rsidRPr="00E04411">
        <w:rPr>
          <w:rFonts w:ascii="HGSｺﾞｼｯｸM" w:eastAsia="HGSｺﾞｼｯｸM" w:hAnsi="HG丸ｺﾞｼｯｸM-PRO" w:hint="eastAsia"/>
        </w:rPr>
        <w:t xml:space="preserve">　すべての国民が、障害の有無によって分け隔てられることなく、相互</w:t>
      </w:r>
      <w:r w:rsidR="00AA564D">
        <w:rPr>
          <w:rFonts w:ascii="HGSｺﾞｼｯｸM" w:eastAsia="HGSｺﾞｼｯｸM" w:hAnsi="HG丸ｺﾞｼｯｸM-PRO" w:hint="eastAsia"/>
        </w:rPr>
        <w:t>に人格と個性を尊重し合いながら共生する社会の実現に向け、平成25</w:t>
      </w:r>
      <w:r w:rsidRPr="00E04411">
        <w:rPr>
          <w:rFonts w:ascii="HGSｺﾞｼｯｸM" w:eastAsia="HGSｺﾞｼｯｸM" w:hAnsi="HG丸ｺﾞｼｯｸM-PRO" w:hint="eastAsia"/>
        </w:rPr>
        <w:t>(2013)</w:t>
      </w:r>
      <w:r w:rsidR="00AA564D">
        <w:rPr>
          <w:rFonts w:ascii="HGSｺﾞｼｯｸM" w:eastAsia="HGSｺﾞｼｯｸM" w:hAnsi="HG丸ｺﾞｼｯｸM-PRO" w:hint="eastAsia"/>
        </w:rPr>
        <w:t>年</w:t>
      </w:r>
      <w:r w:rsidR="004C7877">
        <w:rPr>
          <w:rFonts w:ascii="HGSｺﾞｼｯｸM" w:eastAsia="HGSｺﾞｼｯｸM" w:hAnsi="HG丸ｺﾞｼｯｸM-PRO" w:hint="eastAsia"/>
        </w:rPr>
        <w:t>６</w:t>
      </w:r>
      <w:r w:rsidRPr="00E04411">
        <w:rPr>
          <w:rFonts w:ascii="HGSｺﾞｼｯｸM" w:eastAsia="HGSｺﾞｼｯｸM" w:hAnsi="HG丸ｺﾞｼｯｸM-PRO" w:hint="eastAsia"/>
        </w:rPr>
        <w:t>月に、障害を理由とする差別の解消の推進に関する法律（平成25年法律第65</w:t>
      </w:r>
      <w:r w:rsidR="00AA564D">
        <w:rPr>
          <w:rFonts w:ascii="HGSｺﾞｼｯｸM" w:eastAsia="HGSｺﾞｼｯｸM" w:hAnsi="HG丸ｺﾞｼｯｸM-PRO" w:hint="eastAsia"/>
        </w:rPr>
        <w:t>号。以下「障害者差別解消法」という。）が成立しました。（平成28</w:t>
      </w:r>
      <w:r w:rsidRPr="00E04411">
        <w:rPr>
          <w:rFonts w:ascii="HGSｺﾞｼｯｸM" w:eastAsia="HGSｺﾞｼｯｸM" w:hAnsi="HG丸ｺﾞｼｯｸM-PRO" w:hint="eastAsia"/>
        </w:rPr>
        <w:t>(2016)</w:t>
      </w:r>
      <w:r w:rsidR="00AA564D">
        <w:rPr>
          <w:rFonts w:ascii="HGSｺﾞｼｯｸM" w:eastAsia="HGSｺﾞｼｯｸM" w:hAnsi="HG丸ｺﾞｼｯｸM-PRO" w:hint="eastAsia"/>
        </w:rPr>
        <w:t>年</w:t>
      </w:r>
      <w:r w:rsidR="004C7877">
        <w:rPr>
          <w:rFonts w:ascii="HGSｺﾞｼｯｸM" w:eastAsia="HGSｺﾞｼｯｸM" w:hAnsi="HG丸ｺﾞｼｯｸM-PRO" w:hint="eastAsia"/>
        </w:rPr>
        <w:t>４</w:t>
      </w:r>
      <w:r w:rsidR="00AA564D">
        <w:rPr>
          <w:rFonts w:ascii="HGSｺﾞｼｯｸM" w:eastAsia="HGSｺﾞｼｯｸM" w:hAnsi="HG丸ｺﾞｼｯｸM-PRO" w:hint="eastAsia"/>
        </w:rPr>
        <w:t>月</w:t>
      </w:r>
      <w:r w:rsidR="004C7877">
        <w:rPr>
          <w:rFonts w:ascii="HGSｺﾞｼｯｸM" w:eastAsia="HGSｺﾞｼｯｸM" w:hAnsi="HG丸ｺﾞｼｯｸM-PRO" w:hint="eastAsia"/>
        </w:rPr>
        <w:t>１</w:t>
      </w:r>
      <w:r w:rsidRPr="00E04411">
        <w:rPr>
          <w:rFonts w:ascii="HGSｺﾞｼｯｸM" w:eastAsia="HGSｺﾞｼｯｸM" w:hAnsi="HG丸ｺﾞｼｯｸM-PRO" w:hint="eastAsia"/>
        </w:rPr>
        <w:t>日施行）</w:t>
      </w:r>
    </w:p>
    <w:p w:rsidR="007C36A4" w:rsidRPr="00E04411" w:rsidRDefault="007C36A4" w:rsidP="007C36A4">
      <w:pPr>
        <w:spacing w:line="340" w:lineRule="exact"/>
        <w:ind w:leftChars="117" w:left="273"/>
        <w:rPr>
          <w:rFonts w:ascii="HGSｺﾞｼｯｸM" w:eastAsia="HGSｺﾞｼｯｸM" w:hAnsi="HG丸ｺﾞｼｯｸM-PRO"/>
        </w:rPr>
      </w:pPr>
      <w:r w:rsidRPr="00E04411">
        <w:rPr>
          <w:rFonts w:ascii="HGSｺﾞｼｯｸM" w:eastAsia="HGSｺﾞｼｯｸM" w:hAnsi="HG丸ｺﾞｼｯｸM-PRO" w:hint="eastAsia"/>
        </w:rPr>
        <w:t xml:space="preserve">　これは、障害者基本法第４条に基本原則として規定された「差別の禁止」をより具体的</w:t>
      </w:r>
      <w:r w:rsidRPr="00E04411">
        <w:rPr>
          <w:rFonts w:ascii="HGSｺﾞｼｯｸM" w:eastAsia="HGSｺﾞｼｯｸM" w:hAnsi="HG丸ｺﾞｼｯｸM-PRO" w:hint="eastAsia"/>
        </w:rPr>
        <w:lastRenderedPageBreak/>
        <w:t>に規定し、それが遵守されるための具体的な措置等を定めたものであり、「障害を理由とする不当な差別的取扱いの禁止」、「障害のある人に対する合理的配慮の不提供の禁止」とともに、</w:t>
      </w:r>
      <w:r w:rsidR="00AA564D">
        <w:rPr>
          <w:rFonts w:ascii="HGSｺﾞｼｯｸM" w:eastAsia="HGSｺﾞｼｯｸM" w:hAnsi="HG丸ｺﾞｼｯｸM-PRO" w:hint="eastAsia"/>
        </w:rPr>
        <w:t>差別の解消につながるような支援措置などが規定されており、平成28</w:t>
      </w:r>
      <w:r w:rsidRPr="00E04411">
        <w:rPr>
          <w:rFonts w:ascii="HGSｺﾞｼｯｸM" w:eastAsia="HGSｺﾞｼｯｸM" w:hAnsi="HG丸ｺﾞｼｯｸM-PRO" w:hint="eastAsia"/>
        </w:rPr>
        <w:t>(2016)</w:t>
      </w:r>
      <w:r w:rsidR="00AA564D">
        <w:rPr>
          <w:rFonts w:ascii="HGSｺﾞｼｯｸM" w:eastAsia="HGSｺﾞｼｯｸM" w:hAnsi="HG丸ｺﾞｼｯｸM-PRO" w:hint="eastAsia"/>
        </w:rPr>
        <w:t>年</w:t>
      </w:r>
      <w:r w:rsidR="004C7877">
        <w:rPr>
          <w:rFonts w:ascii="HGSｺﾞｼｯｸM" w:eastAsia="HGSｺﾞｼｯｸM" w:hAnsi="HG丸ｺﾞｼｯｸM-PRO" w:hint="eastAsia"/>
        </w:rPr>
        <w:t>４</w:t>
      </w:r>
      <w:r w:rsidRPr="00E04411">
        <w:rPr>
          <w:rFonts w:ascii="HGSｺﾞｼｯｸM" w:eastAsia="HGSｺﾞｼｯｸM" w:hAnsi="HG丸ｺﾞｼｯｸM-PRO" w:hint="eastAsia"/>
        </w:rPr>
        <w:t>月には「岡山県障害者差別解消相談センター」を設置しました。</w:t>
      </w:r>
    </w:p>
    <w:p w:rsidR="007C36A4" w:rsidRPr="00E04411" w:rsidRDefault="007C36A4" w:rsidP="007C36A4">
      <w:pPr>
        <w:spacing w:line="340" w:lineRule="exact"/>
        <w:ind w:firstLineChars="100" w:firstLine="233"/>
        <w:rPr>
          <w:rFonts w:ascii="HGSｺﾞｼｯｸM" w:eastAsia="HGSｺﾞｼｯｸM" w:hAnsi="HG丸ｺﾞｼｯｸM-PRO"/>
        </w:rPr>
      </w:pPr>
    </w:p>
    <w:p w:rsidR="007C36A4" w:rsidRPr="00812EA3" w:rsidRDefault="007C36A4" w:rsidP="007C36A4">
      <w:pPr>
        <w:spacing w:line="340" w:lineRule="exact"/>
        <w:rPr>
          <w:rFonts w:asciiTheme="majorEastAsia" w:eastAsiaTheme="majorEastAsia" w:hAnsiTheme="majorEastAsia"/>
          <w:b/>
        </w:rPr>
      </w:pPr>
      <w:r w:rsidRPr="00812EA3">
        <w:rPr>
          <w:rFonts w:asciiTheme="majorEastAsia" w:eastAsiaTheme="majorEastAsia" w:hAnsiTheme="majorEastAsia" w:hint="eastAsia"/>
          <w:b/>
        </w:rPr>
        <w:t>７　障害者権利条約の批准</w:t>
      </w:r>
    </w:p>
    <w:p w:rsidR="007C36A4" w:rsidRPr="00E04411" w:rsidRDefault="007C36A4" w:rsidP="007C36A4">
      <w:pPr>
        <w:spacing w:line="340" w:lineRule="exact"/>
        <w:ind w:leftChars="117" w:left="273"/>
        <w:rPr>
          <w:rFonts w:ascii="HGSｺﾞｼｯｸM" w:eastAsia="HGSｺﾞｼｯｸM" w:hAnsi="HG丸ｺﾞｼｯｸM-PRO"/>
        </w:rPr>
      </w:pPr>
      <w:r w:rsidRPr="00E04411">
        <w:rPr>
          <w:rFonts w:ascii="HGSｺﾞｼｯｸM" w:eastAsia="HGSｺﾞｼｯｸM" w:hAnsi="HG丸ｺﾞｼｯｸM-PRO" w:hint="eastAsia"/>
        </w:rPr>
        <w:t xml:space="preserve">　差別の禁止を基本理念とした「障害者基本法」の改正、「</w:t>
      </w:r>
      <w:r w:rsidR="00AA564D">
        <w:rPr>
          <w:rFonts w:ascii="HGSｺﾞｼｯｸM" w:eastAsia="HGSｺﾞｼｯｸM" w:hAnsi="HG丸ｺﾞｼｯｸM-PRO" w:hint="eastAsia"/>
        </w:rPr>
        <w:t>障害者差別解消法」制定などの国内法が整備された後、日本は平成26</w:t>
      </w:r>
      <w:r w:rsidRPr="00E04411">
        <w:rPr>
          <w:rFonts w:ascii="HGSｺﾞｼｯｸM" w:eastAsia="HGSｺﾞｼｯｸM" w:hAnsi="HG丸ｺﾞｼｯｸM-PRO" w:hint="eastAsia"/>
        </w:rPr>
        <w:t>(2014)</w:t>
      </w:r>
      <w:r w:rsidR="00AA564D">
        <w:rPr>
          <w:rFonts w:ascii="HGSｺﾞｼｯｸM" w:eastAsia="HGSｺﾞｼｯｸM" w:hAnsi="HG丸ｺﾞｼｯｸM-PRO" w:hint="eastAsia"/>
        </w:rPr>
        <w:t>年</w:t>
      </w:r>
      <w:r w:rsidR="004C7877">
        <w:rPr>
          <w:rFonts w:ascii="HGSｺﾞｼｯｸM" w:eastAsia="HGSｺﾞｼｯｸM" w:hAnsi="HG丸ｺﾞｼｯｸM-PRO" w:hint="eastAsia"/>
        </w:rPr>
        <w:t>１</w:t>
      </w:r>
      <w:r w:rsidR="00AA564D">
        <w:rPr>
          <w:rFonts w:ascii="HGSｺﾞｼｯｸM" w:eastAsia="HGSｺﾞｼｯｸM" w:hAnsi="HG丸ｺﾞｼｯｸM-PRO" w:hint="eastAsia"/>
        </w:rPr>
        <w:t>月20</w:t>
      </w:r>
      <w:r w:rsidRPr="00E04411">
        <w:rPr>
          <w:rFonts w:ascii="HGSｺﾞｼｯｸM" w:eastAsia="HGSｺﾞｼｯｸM" w:hAnsi="HG丸ｺﾞｼｯｸM-PRO" w:hint="eastAsia"/>
        </w:rPr>
        <w:t>日に「障害者の権利に関する条約（障害者権利条約）」を批准しました。この条約は、障害者の人権や基本的自由の享有を確保し、障害者の固有の尊厳の尊重を促進するため、障害者の権利を実現するための措置等を規定しています。このことにより、日本において、障害者の権利の実現に向けた取組が一層強化され、人権尊重についての国際協力が促進されることとなりました。</w:t>
      </w:r>
    </w:p>
    <w:p w:rsidR="007C36A4" w:rsidRPr="00E04411" w:rsidRDefault="007C36A4" w:rsidP="007C36A4">
      <w:pPr>
        <w:spacing w:line="340" w:lineRule="exact"/>
        <w:ind w:leftChars="117" w:left="273"/>
        <w:rPr>
          <w:rFonts w:ascii="HGSｺﾞｼｯｸM" w:eastAsia="HGSｺﾞｼｯｸM" w:hAnsi="HG丸ｺﾞｼｯｸM-PRO"/>
        </w:rPr>
      </w:pPr>
    </w:p>
    <w:p w:rsidR="007C36A4" w:rsidRPr="00812EA3" w:rsidRDefault="007C36A4" w:rsidP="007C36A4">
      <w:pPr>
        <w:spacing w:line="340" w:lineRule="exact"/>
        <w:rPr>
          <w:rFonts w:asciiTheme="majorEastAsia" w:eastAsiaTheme="majorEastAsia" w:hAnsiTheme="majorEastAsia"/>
          <w:b/>
          <w:bCs/>
        </w:rPr>
      </w:pPr>
      <w:r w:rsidRPr="00812EA3">
        <w:rPr>
          <w:rFonts w:asciiTheme="majorEastAsia" w:eastAsiaTheme="majorEastAsia" w:hAnsiTheme="majorEastAsia" w:hint="eastAsia"/>
          <w:b/>
          <w:bCs/>
        </w:rPr>
        <w:t>８　精神保健及び精神障害者福祉に関する法律の一部改正</w:t>
      </w:r>
    </w:p>
    <w:p w:rsidR="007C36A4" w:rsidRPr="00E04411" w:rsidRDefault="007C36A4" w:rsidP="007C36A4">
      <w:pPr>
        <w:spacing w:line="340" w:lineRule="exact"/>
        <w:ind w:leftChars="117" w:left="273" w:firstLineChars="100" w:firstLine="233"/>
        <w:rPr>
          <w:rFonts w:ascii="HGSｺﾞｼｯｸM" w:eastAsia="HGSｺﾞｼｯｸM" w:hAnsi="HG丸ｺﾞｼｯｸM-PRO"/>
        </w:rPr>
      </w:pPr>
      <w:r w:rsidRPr="00E04411">
        <w:rPr>
          <w:rFonts w:ascii="HGSｺﾞｼｯｸM" w:eastAsia="HGSｺﾞｼｯｸM" w:hAnsi="HG丸ｺﾞｼｯｸM-PRO" w:hint="eastAsia"/>
        </w:rPr>
        <w:t>精神保健及び精神障害者福祉に関する法律の一部を改正する法律（平成25年法律第47</w:t>
      </w:r>
      <w:r w:rsidR="00AA564D">
        <w:rPr>
          <w:rFonts w:ascii="HGSｺﾞｼｯｸM" w:eastAsia="HGSｺﾞｼｯｸM" w:hAnsi="HG丸ｺﾞｼｯｸM-PRO" w:hint="eastAsia"/>
        </w:rPr>
        <w:t>号）が平成25</w:t>
      </w:r>
      <w:r w:rsidRPr="00E04411">
        <w:rPr>
          <w:rFonts w:ascii="HGSｺﾞｼｯｸM" w:eastAsia="HGSｺﾞｼｯｸM" w:hAnsi="HG丸ｺﾞｼｯｸM-PRO" w:hint="eastAsia"/>
        </w:rPr>
        <w:t>(2013)</w:t>
      </w:r>
      <w:r w:rsidR="00AA564D">
        <w:rPr>
          <w:rFonts w:ascii="HGSｺﾞｼｯｸM" w:eastAsia="HGSｺﾞｼｯｸM" w:hAnsi="HG丸ｺﾞｼｯｸM-PRO" w:hint="eastAsia"/>
        </w:rPr>
        <w:t>年</w:t>
      </w:r>
      <w:r w:rsidR="004C7877">
        <w:rPr>
          <w:rFonts w:ascii="HGSｺﾞｼｯｸM" w:eastAsia="HGSｺﾞｼｯｸM" w:hAnsi="HG丸ｺﾞｼｯｸM-PRO" w:hint="eastAsia"/>
        </w:rPr>
        <w:t>６</w:t>
      </w:r>
      <w:r w:rsidR="00AA564D">
        <w:rPr>
          <w:rFonts w:ascii="HGSｺﾞｼｯｸM" w:eastAsia="HGSｺﾞｼｯｸM" w:hAnsi="HG丸ｺﾞｼｯｸM-PRO" w:hint="eastAsia"/>
        </w:rPr>
        <w:t>月に成立しました。（平成26</w:t>
      </w:r>
      <w:r w:rsidRPr="00E04411">
        <w:rPr>
          <w:rFonts w:ascii="HGSｺﾞｼｯｸM" w:eastAsia="HGSｺﾞｼｯｸM" w:hAnsi="HG丸ｺﾞｼｯｸM-PRO" w:hint="eastAsia"/>
        </w:rPr>
        <w:t>(2014)</w:t>
      </w:r>
      <w:r w:rsidR="00AA564D">
        <w:rPr>
          <w:rFonts w:ascii="HGSｺﾞｼｯｸM" w:eastAsia="HGSｺﾞｼｯｸM" w:hAnsi="HG丸ｺﾞｼｯｸM-PRO" w:hint="eastAsia"/>
        </w:rPr>
        <w:t>年</w:t>
      </w:r>
      <w:r w:rsidR="004C7877">
        <w:rPr>
          <w:rFonts w:ascii="HGSｺﾞｼｯｸM" w:eastAsia="HGSｺﾞｼｯｸM" w:hAnsi="HG丸ｺﾞｼｯｸM-PRO" w:hint="eastAsia"/>
        </w:rPr>
        <w:t>４</w:t>
      </w:r>
      <w:r w:rsidRPr="00E04411">
        <w:rPr>
          <w:rFonts w:ascii="HGSｺﾞｼｯｸM" w:eastAsia="HGSｺﾞｼｯｸM" w:hAnsi="HG丸ｺﾞｼｯｸM-PRO" w:hint="eastAsia"/>
        </w:rPr>
        <w:t>月</w:t>
      </w:r>
      <w:r w:rsidR="004C7877">
        <w:rPr>
          <w:rFonts w:ascii="HGSｺﾞｼｯｸM" w:eastAsia="HGSｺﾞｼｯｸM" w:hAnsi="HG丸ｺﾞｼｯｸM-PRO" w:hint="eastAsia"/>
        </w:rPr>
        <w:t>１</w:t>
      </w:r>
      <w:r w:rsidRPr="00E04411">
        <w:rPr>
          <w:rFonts w:ascii="HGSｺﾞｼｯｸM" w:eastAsia="HGSｺﾞｼｯｸM" w:hAnsi="HG丸ｺﾞｼｯｸM-PRO" w:hint="eastAsia"/>
        </w:rPr>
        <w:t>日施行）</w:t>
      </w:r>
    </w:p>
    <w:p w:rsidR="007C36A4" w:rsidRPr="00E04411" w:rsidRDefault="007C36A4" w:rsidP="007C36A4">
      <w:pPr>
        <w:spacing w:line="340" w:lineRule="exact"/>
        <w:ind w:leftChars="117" w:left="273" w:firstLineChars="100" w:firstLine="233"/>
        <w:rPr>
          <w:rFonts w:ascii="HGSｺﾞｼｯｸM" w:eastAsia="HGSｺﾞｼｯｸM" w:hAnsi="HG丸ｺﾞｼｯｸM-PRO"/>
        </w:rPr>
      </w:pPr>
      <w:r w:rsidRPr="00E04411">
        <w:rPr>
          <w:rFonts w:ascii="HGSｺﾞｼｯｸM" w:eastAsia="HGSｺﾞｼｯｸM" w:hAnsi="HG丸ｺﾞｼｯｸM-PRO" w:hint="eastAsia"/>
        </w:rPr>
        <w:t>精神障害のある人の医療に関する指針の策定、保護者制度の廃止、医療保護入院における入院手続等の見直し等が行われ、精神障害のある人の地域生活への移行を促進することとなりました。</w:t>
      </w:r>
    </w:p>
    <w:p w:rsidR="007C36A4" w:rsidRPr="00E04411" w:rsidRDefault="007C36A4" w:rsidP="007C36A4">
      <w:pPr>
        <w:spacing w:line="340" w:lineRule="exact"/>
        <w:rPr>
          <w:rFonts w:ascii="HGSｺﾞｼｯｸM" w:eastAsia="HGSｺﾞｼｯｸM" w:hAnsi="HG丸ｺﾞｼｯｸM-PRO"/>
          <w:b/>
          <w:bCs/>
        </w:rPr>
      </w:pPr>
    </w:p>
    <w:p w:rsidR="007C36A4" w:rsidRPr="00812EA3" w:rsidRDefault="007C36A4" w:rsidP="007C36A4">
      <w:pPr>
        <w:spacing w:line="340" w:lineRule="exact"/>
        <w:rPr>
          <w:rFonts w:asciiTheme="majorEastAsia" w:eastAsiaTheme="majorEastAsia" w:hAnsiTheme="majorEastAsia"/>
          <w:b/>
          <w:bCs/>
        </w:rPr>
      </w:pPr>
      <w:r w:rsidRPr="00812EA3">
        <w:rPr>
          <w:rFonts w:asciiTheme="majorEastAsia" w:eastAsiaTheme="majorEastAsia" w:hAnsiTheme="majorEastAsia" w:hint="eastAsia"/>
          <w:b/>
          <w:bCs/>
        </w:rPr>
        <w:t>９　「難病の患者に対する医療等に関する法律」の成立・施行</w:t>
      </w:r>
    </w:p>
    <w:p w:rsidR="007C36A4" w:rsidRPr="00E04411" w:rsidRDefault="007C36A4" w:rsidP="009C73C1">
      <w:pPr>
        <w:spacing w:line="340" w:lineRule="exact"/>
        <w:ind w:leftChars="117" w:left="273"/>
        <w:rPr>
          <w:rFonts w:ascii="HGSｺﾞｼｯｸM" w:eastAsia="HGSｺﾞｼｯｸM" w:hAnsi="HG丸ｺﾞｼｯｸM-PRO"/>
        </w:rPr>
      </w:pPr>
      <w:r w:rsidRPr="00E04411">
        <w:rPr>
          <w:rFonts w:ascii="HGSｺﾞｼｯｸM" w:eastAsia="HGSｺﾞｼｯｸM" w:hAnsi="HG丸ｺﾞｼｯｸM-PRO" w:hint="eastAsia"/>
          <w:b/>
        </w:rPr>
        <w:t xml:space="preserve">　</w:t>
      </w:r>
      <w:r w:rsidRPr="00E04411">
        <w:rPr>
          <w:rFonts w:ascii="HGSｺﾞｼｯｸM" w:eastAsia="HGSｺﾞｼｯｸM" w:hAnsi="HG丸ｺﾞｼｯｸM-PRO" w:hint="eastAsia"/>
        </w:rPr>
        <w:t>「持続可能な社会保障制度の確立を図るための改革の推進に関する法律」に基づく措置として、難病の患者に対する医療費助成に関して、法定化によりその費用に消費税の収入を充てることができるようにするなど、公平かつ安定的な制度を確立する他、基本方針の策定、調査及び研究の推進、療養生活環境整備事業の実施等の措置を講ずるため、難病の患者に対する医療等に関する法律（平成26年法律第50</w:t>
      </w:r>
      <w:r w:rsidR="00AA564D">
        <w:rPr>
          <w:rFonts w:ascii="HGSｺﾞｼｯｸM" w:eastAsia="HGSｺﾞｼｯｸM" w:hAnsi="HG丸ｺﾞｼｯｸM-PRO" w:hint="eastAsia"/>
        </w:rPr>
        <w:t>号）が平成26</w:t>
      </w:r>
      <w:r w:rsidRPr="00E04411">
        <w:rPr>
          <w:rFonts w:ascii="HGSｺﾞｼｯｸM" w:eastAsia="HGSｺﾞｼｯｸM" w:hAnsi="HG丸ｺﾞｼｯｸM-PRO" w:hint="eastAsia"/>
        </w:rPr>
        <w:t>(2014)</w:t>
      </w:r>
      <w:r w:rsidR="00AA564D">
        <w:rPr>
          <w:rFonts w:ascii="HGSｺﾞｼｯｸM" w:eastAsia="HGSｺﾞｼｯｸM" w:hAnsi="HG丸ｺﾞｼｯｸM-PRO" w:hint="eastAsia"/>
        </w:rPr>
        <w:t>年</w:t>
      </w:r>
      <w:r w:rsidR="004C7877">
        <w:rPr>
          <w:rFonts w:ascii="HGSｺﾞｼｯｸM" w:eastAsia="HGSｺﾞｼｯｸM" w:hAnsi="HG丸ｺﾞｼｯｸM-PRO" w:hint="eastAsia"/>
        </w:rPr>
        <w:t>５</w:t>
      </w:r>
      <w:r w:rsidR="00AA564D">
        <w:rPr>
          <w:rFonts w:ascii="HGSｺﾞｼｯｸM" w:eastAsia="HGSｺﾞｼｯｸM" w:hAnsi="HG丸ｺﾞｼｯｸM-PRO" w:hint="eastAsia"/>
        </w:rPr>
        <w:t>月に成立しました。（平成27</w:t>
      </w:r>
      <w:r w:rsidRPr="00E04411">
        <w:rPr>
          <w:rFonts w:ascii="HGSｺﾞｼｯｸM" w:eastAsia="HGSｺﾞｼｯｸM" w:hAnsi="HG丸ｺﾞｼｯｸM-PRO" w:hint="eastAsia"/>
        </w:rPr>
        <w:t>(2015)</w:t>
      </w:r>
      <w:r w:rsidR="00AA564D">
        <w:rPr>
          <w:rFonts w:ascii="HGSｺﾞｼｯｸM" w:eastAsia="HGSｺﾞｼｯｸM" w:hAnsi="HG丸ｺﾞｼｯｸM-PRO" w:hint="eastAsia"/>
        </w:rPr>
        <w:t>年</w:t>
      </w:r>
      <w:r w:rsidR="004C7877">
        <w:rPr>
          <w:rFonts w:ascii="HGSｺﾞｼｯｸM" w:eastAsia="HGSｺﾞｼｯｸM" w:hAnsi="HG丸ｺﾞｼｯｸM-PRO" w:hint="eastAsia"/>
        </w:rPr>
        <w:t>１</w:t>
      </w:r>
      <w:r w:rsidRPr="00E04411">
        <w:rPr>
          <w:rFonts w:ascii="HGSｺﾞｼｯｸM" w:eastAsia="HGSｺﾞｼｯｸM" w:hAnsi="HG丸ｺﾞｼｯｸM-PRO" w:hint="eastAsia"/>
        </w:rPr>
        <w:t>月</w:t>
      </w:r>
      <w:r w:rsidR="004C7877">
        <w:rPr>
          <w:rFonts w:ascii="HGSｺﾞｼｯｸM" w:eastAsia="HGSｺﾞｼｯｸM" w:hAnsi="HG丸ｺﾞｼｯｸM-PRO" w:hint="eastAsia"/>
        </w:rPr>
        <w:t>１</w:t>
      </w:r>
      <w:r w:rsidRPr="00E04411">
        <w:rPr>
          <w:rFonts w:ascii="HGSｺﾞｼｯｸM" w:eastAsia="HGSｺﾞｼｯｸM" w:hAnsi="HG丸ｺﾞｼｯｸM-PRO" w:hint="eastAsia"/>
        </w:rPr>
        <w:t>日施行）</w:t>
      </w:r>
    </w:p>
    <w:p w:rsidR="007C36A4" w:rsidRPr="00E04411" w:rsidRDefault="007C36A4" w:rsidP="007C36A4">
      <w:pPr>
        <w:spacing w:line="340" w:lineRule="exact"/>
        <w:ind w:leftChars="117" w:left="273"/>
        <w:rPr>
          <w:rFonts w:ascii="HGSｺﾞｼｯｸM" w:eastAsia="HGSｺﾞｼｯｸM" w:hAnsi="HG丸ｺﾞｼｯｸM-PRO"/>
        </w:rPr>
      </w:pPr>
    </w:p>
    <w:p w:rsidR="007C36A4" w:rsidRPr="00812EA3" w:rsidRDefault="007C36A4" w:rsidP="007C36A4">
      <w:pPr>
        <w:spacing w:line="340" w:lineRule="exact"/>
        <w:rPr>
          <w:rFonts w:asciiTheme="majorEastAsia" w:eastAsiaTheme="majorEastAsia" w:hAnsiTheme="majorEastAsia"/>
          <w:b/>
        </w:rPr>
      </w:pPr>
      <w:r w:rsidRPr="00812EA3">
        <w:rPr>
          <w:rFonts w:asciiTheme="majorEastAsia" w:eastAsiaTheme="majorEastAsia" w:hAnsiTheme="majorEastAsia" w:hint="eastAsia"/>
          <w:b/>
        </w:rPr>
        <w:t>１０　第４次障害者基本計画の策定</w:t>
      </w:r>
    </w:p>
    <w:p w:rsidR="007C36A4" w:rsidRPr="00E04411" w:rsidRDefault="007C36A4" w:rsidP="007C36A4">
      <w:pPr>
        <w:spacing w:line="340" w:lineRule="exact"/>
        <w:ind w:leftChars="117" w:left="273" w:firstLineChars="100" w:firstLine="233"/>
        <w:rPr>
          <w:rFonts w:ascii="HGSｺﾞｼｯｸM" w:eastAsia="HGSｺﾞｼｯｸM" w:hAnsi="HG丸ｺﾞｼｯｸM-PRO" w:cs="ＭＳ 明朝"/>
          <w:kern w:val="0"/>
          <w:szCs w:val="21"/>
        </w:rPr>
      </w:pPr>
      <w:r w:rsidRPr="00E04411">
        <w:rPr>
          <w:rFonts w:ascii="HGSｺﾞｼｯｸM" w:eastAsia="HGSｺﾞｼｯｸM" w:hAnsi="HG丸ｺﾞｼｯｸM-PRO" w:cs="ＭＳ 明朝" w:hint="eastAsia"/>
          <w:kern w:val="0"/>
          <w:szCs w:val="21"/>
        </w:rPr>
        <w:t>障害者基本法に基づき、障害のある人の自立及び社会参加の支援</w:t>
      </w:r>
      <w:r w:rsidR="00AA564D">
        <w:rPr>
          <w:rFonts w:ascii="HGSｺﾞｼｯｸM" w:eastAsia="HGSｺﾞｼｯｸM" w:hAnsi="HG丸ｺﾞｼｯｸM-PRO" w:cs="ＭＳ 明朝" w:hint="eastAsia"/>
          <w:kern w:val="0"/>
          <w:szCs w:val="21"/>
        </w:rPr>
        <w:t>等のための施策の基本計画である</w:t>
      </w:r>
      <w:r w:rsidR="0089125A">
        <w:rPr>
          <w:rFonts w:ascii="HGSｺﾞｼｯｸM" w:eastAsia="HGSｺﾞｼｯｸM" w:hAnsi="HG丸ｺﾞｼｯｸM-PRO" w:cs="ＭＳ 明朝" w:hint="eastAsia"/>
          <w:kern w:val="0"/>
          <w:szCs w:val="21"/>
        </w:rPr>
        <w:t>、</w:t>
      </w:r>
      <w:r w:rsidR="004C7877">
        <w:rPr>
          <w:rFonts w:ascii="HGSｺﾞｼｯｸM" w:eastAsia="HGSｺﾞｼｯｸM" w:hAnsi="HG丸ｺﾞｼｯｸM-PRO" w:cs="ＭＳ 明朝" w:hint="eastAsia"/>
          <w:kern w:val="0"/>
          <w:szCs w:val="21"/>
        </w:rPr>
        <w:t>国の</w:t>
      </w:r>
      <w:r w:rsidR="00AA564D">
        <w:rPr>
          <w:rFonts w:ascii="HGSｺﾞｼｯｸM" w:eastAsia="HGSｺﾞｼｯｸM" w:hAnsi="HG丸ｺﾞｼｯｸM-PRO" w:cs="ＭＳ 明朝" w:hint="eastAsia"/>
          <w:kern w:val="0"/>
          <w:szCs w:val="21"/>
        </w:rPr>
        <w:t>「第４次障害者基本計画」が平成30</w:t>
      </w:r>
      <w:r w:rsidRPr="00E04411">
        <w:rPr>
          <w:rFonts w:ascii="HGSｺﾞｼｯｸM" w:eastAsia="HGSｺﾞｼｯｸM" w:hAnsi="HG丸ｺﾞｼｯｸM-PRO" w:cs="ＭＳ 明朝" w:hint="eastAsia"/>
          <w:kern w:val="0"/>
          <w:szCs w:val="21"/>
        </w:rPr>
        <w:t>(2018)</w:t>
      </w:r>
      <w:r w:rsidR="00AA564D">
        <w:rPr>
          <w:rFonts w:ascii="HGSｺﾞｼｯｸM" w:eastAsia="HGSｺﾞｼｯｸM" w:hAnsi="HG丸ｺﾞｼｯｸM-PRO" w:cs="ＭＳ 明朝" w:hint="eastAsia"/>
          <w:kern w:val="0"/>
          <w:szCs w:val="21"/>
        </w:rPr>
        <w:t>年3</w:t>
      </w:r>
      <w:r w:rsidRPr="00E04411">
        <w:rPr>
          <w:rFonts w:ascii="HGSｺﾞｼｯｸM" w:eastAsia="HGSｺﾞｼｯｸM" w:hAnsi="HG丸ｺﾞｼｯｸM-PRO" w:cs="ＭＳ 明朝" w:hint="eastAsia"/>
          <w:kern w:val="0"/>
          <w:szCs w:val="21"/>
        </w:rPr>
        <w:t>月に定められ、共生社会の実現に向け、障害のある人を社会参加の主体として捉え、自己実現できるよう支援するとともに、社会的障壁を除去するための障害者施策の基本的な方向が定められました。</w:t>
      </w:r>
    </w:p>
    <w:p w:rsidR="00B01D15" w:rsidRPr="00E04411" w:rsidRDefault="00B01D15" w:rsidP="007C36A4">
      <w:pPr>
        <w:spacing w:line="340" w:lineRule="exact"/>
        <w:ind w:leftChars="117" w:left="273" w:firstLineChars="100" w:firstLine="233"/>
        <w:rPr>
          <w:rFonts w:ascii="HGSｺﾞｼｯｸM" w:eastAsia="HGSｺﾞｼｯｸM" w:hAnsi="HG丸ｺﾞｼｯｸM-PRO" w:cs="ＭＳ 明朝"/>
          <w:kern w:val="0"/>
          <w:szCs w:val="21"/>
        </w:rPr>
      </w:pPr>
    </w:p>
    <w:p w:rsidR="004C7877" w:rsidRDefault="00AA564D" w:rsidP="004C7877">
      <w:pPr>
        <w:autoSpaceDE w:val="0"/>
        <w:autoSpaceDN w:val="0"/>
        <w:adjustRightInd w:val="0"/>
        <w:spacing w:line="340" w:lineRule="exact"/>
        <w:ind w:leftChars="100" w:left="233" w:firstLineChars="100" w:firstLine="233"/>
        <w:jc w:val="left"/>
        <w:rPr>
          <w:rFonts w:ascii="HGSｺﾞｼｯｸM" w:eastAsia="HGSｺﾞｼｯｸM" w:hAnsi="HG丸ｺﾞｼｯｸM-PRO" w:cs="ＭＳ 明朝"/>
          <w:kern w:val="0"/>
          <w:szCs w:val="21"/>
        </w:rPr>
      </w:pPr>
      <w:r>
        <w:rPr>
          <w:rFonts w:ascii="HGSｺﾞｼｯｸM" w:eastAsia="HGSｺﾞｼｯｸM" w:hAnsi="HG丸ｺﾞｼｯｸM-PRO" w:cs="ＭＳ 明朝" w:hint="eastAsia"/>
          <w:kern w:val="0"/>
          <w:szCs w:val="21"/>
        </w:rPr>
        <w:t>また、平成30</w:t>
      </w:r>
      <w:r w:rsidR="007C36A4" w:rsidRPr="00E04411">
        <w:rPr>
          <w:rFonts w:ascii="HGSｺﾞｼｯｸM" w:eastAsia="HGSｺﾞｼｯｸM" w:hAnsi="HG丸ｺﾞｼｯｸM-PRO" w:cs="ＭＳ 明朝" w:hint="eastAsia"/>
          <w:kern w:val="0"/>
          <w:szCs w:val="21"/>
        </w:rPr>
        <w:t>(2018)年</w:t>
      </w:r>
      <w:r w:rsidR="004C7877">
        <w:rPr>
          <w:rFonts w:ascii="HGSｺﾞｼｯｸM" w:eastAsia="HGSｺﾞｼｯｸM" w:hAnsi="HG丸ｺﾞｼｯｸM-PRO" w:cs="ＭＳ 明朝" w:hint="eastAsia"/>
          <w:kern w:val="0"/>
          <w:szCs w:val="21"/>
        </w:rPr>
        <w:t>６</w:t>
      </w:r>
      <w:r w:rsidR="007C36A4" w:rsidRPr="00E04411">
        <w:rPr>
          <w:rFonts w:ascii="HGSｺﾞｼｯｸM" w:eastAsia="HGSｺﾞｼｯｸM" w:hAnsi="HG丸ｺﾞｼｯｸM-PRO" w:cs="ＭＳ 明朝" w:hint="eastAsia"/>
          <w:kern w:val="0"/>
          <w:szCs w:val="21"/>
        </w:rPr>
        <w:t>月、障害者による文化芸術活動の推進に関する法律（平成</w:t>
      </w:r>
      <w:r w:rsidR="00DC26A7" w:rsidRPr="00E04411">
        <w:rPr>
          <w:rFonts w:ascii="HGSｺﾞｼｯｸM" w:eastAsia="HGSｺﾞｼｯｸM" w:hAnsi="HG丸ｺﾞｼｯｸM-PRO" w:cs="ＭＳ 明朝" w:hint="eastAsia"/>
          <w:kern w:val="0"/>
          <w:szCs w:val="21"/>
        </w:rPr>
        <w:t>30年法律第47号。以下「障害者文化芸術活動推進法」という。）、同年10</w:t>
      </w:r>
      <w:r>
        <w:rPr>
          <w:rFonts w:ascii="HGSｺﾞｼｯｸM" w:eastAsia="HGSｺﾞｼｯｸM" w:hAnsi="HG丸ｺﾞｼｯｸM-PRO" w:cs="ＭＳ 明朝" w:hint="eastAsia"/>
          <w:kern w:val="0"/>
          <w:szCs w:val="21"/>
        </w:rPr>
        <w:t>月ギャンブル等依</w:t>
      </w:r>
      <w:r w:rsidR="00DC26A7" w:rsidRPr="00E04411">
        <w:rPr>
          <w:rFonts w:ascii="HGSｺﾞｼｯｸM" w:eastAsia="HGSｺﾞｼｯｸM" w:hAnsi="HG丸ｺﾞｼｯｸM-PRO" w:cs="ＭＳ 明朝" w:hint="eastAsia"/>
          <w:kern w:val="0"/>
          <w:szCs w:val="21"/>
        </w:rPr>
        <w:t>存症対策基本法（平成30年法律第74号）の施行、令和元(2019)年</w:t>
      </w:r>
      <w:r w:rsidR="004C7877">
        <w:rPr>
          <w:rFonts w:ascii="HGSｺﾞｼｯｸM" w:eastAsia="HGSｺﾞｼｯｸM" w:hAnsi="HG丸ｺﾞｼｯｸM-PRO" w:cs="ＭＳ 明朝" w:hint="eastAsia"/>
          <w:kern w:val="0"/>
          <w:szCs w:val="21"/>
        </w:rPr>
        <w:t>６</w:t>
      </w:r>
      <w:r w:rsidR="00DC26A7" w:rsidRPr="00E04411">
        <w:rPr>
          <w:rFonts w:ascii="HGSｺﾞｼｯｸM" w:eastAsia="HGSｺﾞｼｯｸM" w:hAnsi="HG丸ｺﾞｼｯｸM-PRO" w:cs="ＭＳ 明朝" w:hint="eastAsia"/>
          <w:kern w:val="0"/>
          <w:szCs w:val="21"/>
        </w:rPr>
        <w:t>月視覚障害者等の</w:t>
      </w:r>
      <w:r w:rsidR="004C7877">
        <w:rPr>
          <w:rFonts w:ascii="HGSｺﾞｼｯｸM" w:eastAsia="HGSｺﾞｼｯｸM" w:hAnsi="HG丸ｺﾞｼｯｸM-PRO" w:cs="ＭＳ 明朝" w:hint="eastAsia"/>
          <w:kern w:val="0"/>
          <w:szCs w:val="21"/>
        </w:rPr>
        <w:t>読書環境の整備の推進に関する法律(</w:t>
      </w:r>
      <w:r w:rsidR="00DC26A7" w:rsidRPr="00E04411">
        <w:rPr>
          <w:rFonts w:ascii="HGSｺﾞｼｯｸM" w:eastAsia="HGSｺﾞｼｯｸM" w:hAnsi="HG丸ｺﾞｼｯｸM-PRO" w:cs="ＭＳ 明朝" w:hint="eastAsia"/>
          <w:kern w:val="0"/>
          <w:szCs w:val="21"/>
        </w:rPr>
        <w:t>令和元年法律第49</w:t>
      </w:r>
      <w:r w:rsidR="004C7877">
        <w:rPr>
          <w:rFonts w:ascii="HGSｺﾞｼｯｸM" w:eastAsia="HGSｺﾞｼｯｸM" w:hAnsi="HG丸ｺﾞｼｯｸM-PRO" w:cs="ＭＳ 明朝" w:hint="eastAsia"/>
          <w:kern w:val="0"/>
          <w:szCs w:val="21"/>
        </w:rPr>
        <w:t>号。以下「読書バリアフリー法」</w:t>
      </w:r>
    </w:p>
    <w:p w:rsidR="00DC26A7" w:rsidRPr="00E04411" w:rsidRDefault="00B01D15" w:rsidP="004C7877">
      <w:pPr>
        <w:autoSpaceDE w:val="0"/>
        <w:autoSpaceDN w:val="0"/>
        <w:adjustRightInd w:val="0"/>
        <w:spacing w:line="340" w:lineRule="exact"/>
        <w:ind w:leftChars="100" w:left="233"/>
        <w:jc w:val="left"/>
        <w:rPr>
          <w:rFonts w:ascii="HGSｺﾞｼｯｸM" w:eastAsia="HGSｺﾞｼｯｸM" w:hAnsi="HG丸ｺﾞｼｯｸM-PRO" w:cs="ＭＳ 明朝"/>
          <w:kern w:val="0"/>
          <w:szCs w:val="21"/>
        </w:rPr>
      </w:pPr>
      <w:r w:rsidRPr="00E04411">
        <w:rPr>
          <w:rFonts w:ascii="HGSｺﾞｼｯｸM" w:eastAsia="HGSｺﾞｼｯｸM" w:hAnsi="HG丸ｺﾞｼｯｸM-PRO" w:cs="ＭＳ 明朝" w:hint="eastAsia"/>
          <w:kern w:val="0"/>
          <w:szCs w:val="21"/>
        </w:rPr>
        <w:t>という。）</w:t>
      </w:r>
      <w:r w:rsidR="00DC26A7" w:rsidRPr="00E04411">
        <w:rPr>
          <w:rFonts w:ascii="HGSｺﾞｼｯｸM" w:eastAsia="HGSｺﾞｼｯｸM" w:hAnsi="HG丸ｺﾞｼｯｸM-PRO" w:cs="ＭＳ 明朝" w:hint="eastAsia"/>
          <w:kern w:val="0"/>
          <w:szCs w:val="21"/>
        </w:rPr>
        <w:t>同年12</w:t>
      </w:r>
      <w:r w:rsidRPr="00E04411">
        <w:rPr>
          <w:rFonts w:ascii="HGSｺﾞｼｯｸM" w:eastAsia="HGSｺﾞｼｯｸM" w:hAnsi="HG丸ｺﾞｼｯｸM-PRO" w:cs="ＭＳ 明朝" w:hint="eastAsia"/>
          <w:kern w:val="0"/>
          <w:szCs w:val="21"/>
        </w:rPr>
        <w:t>月、</w:t>
      </w:r>
      <w:r w:rsidR="00DC26A7" w:rsidRPr="00E04411">
        <w:rPr>
          <w:rFonts w:ascii="HGSｺﾞｼｯｸM" w:eastAsia="HGSｺﾞｼｯｸM" w:hAnsi="HG丸ｺﾞｼｯｸM-PRO" w:cs="ＭＳ 明朝" w:hint="eastAsia"/>
          <w:kern w:val="0"/>
          <w:szCs w:val="21"/>
        </w:rPr>
        <w:t>成育過程にある者及び保護者並びに妊産婦に対し必要な成育医療等を切れ目なく提供するための施策の総合的な推進に関する法律（平成30年法律第104</w:t>
      </w:r>
      <w:r w:rsidRPr="00E04411">
        <w:rPr>
          <w:rFonts w:ascii="HGSｺﾞｼｯｸM" w:eastAsia="HGSｺﾞｼｯｸM" w:hAnsi="HG丸ｺﾞｼｯｸM-PRO" w:cs="ＭＳ 明朝" w:hint="eastAsia"/>
          <w:kern w:val="0"/>
          <w:szCs w:val="21"/>
        </w:rPr>
        <w:t>号。以下「成育基本法」という。）</w:t>
      </w:r>
      <w:r w:rsidR="00DC26A7" w:rsidRPr="00E04411">
        <w:rPr>
          <w:rFonts w:ascii="HGSｺﾞｼｯｸM" w:eastAsia="HGSｺﾞｼｯｸM" w:hAnsi="HG丸ｺﾞｼｯｸM-PRO" w:cs="ＭＳ 明朝" w:hint="eastAsia"/>
          <w:kern w:val="0"/>
          <w:szCs w:val="21"/>
        </w:rPr>
        <w:t>の施行など新たな法律が施行されました。</w:t>
      </w:r>
    </w:p>
    <w:p w:rsidR="00DC26A7" w:rsidRPr="00E04411" w:rsidRDefault="00DC26A7" w:rsidP="00B01D15">
      <w:pPr>
        <w:autoSpaceDE w:val="0"/>
        <w:autoSpaceDN w:val="0"/>
        <w:adjustRightInd w:val="0"/>
        <w:spacing w:line="340" w:lineRule="exact"/>
        <w:ind w:leftChars="100" w:left="233" w:firstLineChars="100" w:firstLine="233"/>
        <w:jc w:val="left"/>
        <w:rPr>
          <w:rFonts w:ascii="HGSｺﾞｼｯｸM" w:eastAsia="HGSｺﾞｼｯｸM" w:hAnsi="HG丸ｺﾞｼｯｸM-PRO" w:cs="ＭＳ 明朝"/>
          <w:kern w:val="0"/>
          <w:szCs w:val="21"/>
        </w:rPr>
      </w:pPr>
      <w:r w:rsidRPr="00E04411">
        <w:rPr>
          <w:rFonts w:ascii="HGSｺﾞｼｯｸM" w:eastAsia="HGSｺﾞｼｯｸM" w:hAnsi="HG丸ｺﾞｼｯｸM-PRO" w:cs="ＭＳ 明朝" w:hint="eastAsia"/>
          <w:kern w:val="0"/>
          <w:szCs w:val="21"/>
        </w:rPr>
        <w:t>このような様々な状況の変化を踏まえ、今回、「第３期岡山県障害者計画」を見直し、令和７(2025)年度を目標年度とした「第４期岡山県障害者計画」を策定することといたしました。</w:t>
      </w:r>
    </w:p>
    <w:p w:rsidR="007C36A4" w:rsidRPr="00E04411" w:rsidRDefault="007C36A4" w:rsidP="00DC26A7">
      <w:pPr>
        <w:autoSpaceDE w:val="0"/>
        <w:autoSpaceDN w:val="0"/>
        <w:adjustRightInd w:val="0"/>
        <w:spacing w:line="340" w:lineRule="exact"/>
        <w:jc w:val="left"/>
        <w:rPr>
          <w:rFonts w:ascii="HGSｺﾞｼｯｸM" w:eastAsia="HGSｺﾞｼｯｸM" w:hAnsi="HG丸ｺﾞｼｯｸM-PRO" w:cs="ＭＳ 明朝"/>
          <w:kern w:val="0"/>
          <w:szCs w:val="21"/>
        </w:rPr>
      </w:pPr>
    </w:p>
    <w:p w:rsidR="007C36A4" w:rsidRPr="00E04411" w:rsidRDefault="007C36A4" w:rsidP="007C36A4">
      <w:pPr>
        <w:autoSpaceDE w:val="0"/>
        <w:autoSpaceDN w:val="0"/>
        <w:adjustRightInd w:val="0"/>
        <w:spacing w:line="380" w:lineRule="exact"/>
        <w:jc w:val="left"/>
        <w:rPr>
          <w:rFonts w:ascii="HGSｺﾞｼｯｸM" w:eastAsia="HGSｺﾞｼｯｸM" w:hAnsi="HG丸ｺﾞｼｯｸM-PRO"/>
          <w:spacing w:val="4"/>
          <w:sz w:val="32"/>
          <w:szCs w:val="32"/>
        </w:rPr>
      </w:pPr>
      <w:r w:rsidRPr="00E04411">
        <w:rPr>
          <w:rFonts w:ascii="HGSｺﾞｼｯｸM" w:eastAsia="HGSｺﾞｼｯｸM" w:hAnsi="HG丸ｺﾞｼｯｸM-PRO" w:hint="eastAsia"/>
          <w:b/>
          <w:bCs/>
          <w:spacing w:val="2"/>
          <w:sz w:val="32"/>
          <w:szCs w:val="32"/>
          <w:u w:val="thick" w:color="000000"/>
        </w:rPr>
        <w:t xml:space="preserve">Ⅱ　計画の性格及び位置付け　　　　　　　　　　　　　　　 </w:t>
      </w:r>
    </w:p>
    <w:p w:rsidR="007C36A4" w:rsidRPr="00E04411" w:rsidRDefault="007C36A4" w:rsidP="007C36A4">
      <w:pPr>
        <w:rPr>
          <w:rFonts w:ascii="HGSｺﾞｼｯｸM" w:eastAsia="HGSｺﾞｼｯｸM" w:hAnsi="HG丸ｺﾞｼｯｸM-PRO"/>
          <w:spacing w:val="4"/>
        </w:rPr>
      </w:pPr>
    </w:p>
    <w:p w:rsidR="007C36A4" w:rsidRPr="00E04411" w:rsidRDefault="00812EA3" w:rsidP="007C36A4">
      <w:pPr>
        <w:ind w:left="233" w:hangingChars="100" w:hanging="233"/>
        <w:rPr>
          <w:rFonts w:ascii="HGSｺﾞｼｯｸM" w:eastAsia="HGSｺﾞｼｯｸM" w:hAnsi="HG丸ｺﾞｼｯｸM-PRO"/>
        </w:rPr>
      </w:pPr>
      <w:r>
        <w:rPr>
          <w:rFonts w:ascii="HGSｺﾞｼｯｸM" w:eastAsia="HGSｺﾞｼｯｸM" w:hAnsi="HG丸ｺﾞｼｯｸM-PRO" w:hint="eastAsia"/>
        </w:rPr>
        <w:t xml:space="preserve">１　</w:t>
      </w:r>
      <w:r w:rsidR="00AA564D">
        <w:rPr>
          <w:rFonts w:ascii="HGSｺﾞｼｯｸM" w:eastAsia="HGSｺﾞｼｯｸM" w:hAnsi="HG丸ｺﾞｼｯｸM-PRO" w:hint="eastAsia"/>
        </w:rPr>
        <w:t>本計画は、障害者基本法第1</w:t>
      </w:r>
      <w:r w:rsidR="00AA564D">
        <w:rPr>
          <w:rFonts w:ascii="HGSｺﾞｼｯｸM" w:eastAsia="HGSｺﾞｼｯｸM" w:hAnsi="HG丸ｺﾞｼｯｸM-PRO"/>
        </w:rPr>
        <w:t>1</w:t>
      </w:r>
      <w:r w:rsidR="00AA564D">
        <w:rPr>
          <w:rFonts w:ascii="HGSｺﾞｼｯｸM" w:eastAsia="HGSｺﾞｼｯｸM" w:hAnsi="HG丸ｺﾞｼｯｸM-PRO" w:hint="eastAsia"/>
        </w:rPr>
        <w:t>条第</w:t>
      </w:r>
      <w:r>
        <w:rPr>
          <w:rFonts w:ascii="HGSｺﾞｼｯｸM" w:eastAsia="HGSｺﾞｼｯｸM" w:hAnsi="HG丸ｺﾞｼｯｸM-PRO" w:hint="eastAsia"/>
        </w:rPr>
        <w:t>２</w:t>
      </w:r>
      <w:r w:rsidR="007C36A4" w:rsidRPr="00E04411">
        <w:rPr>
          <w:rFonts w:ascii="HGSｺﾞｼｯｸM" w:eastAsia="HGSｺﾞｼｯｸM" w:hAnsi="HG丸ｺﾞｼｯｸM-PRO" w:hint="eastAsia"/>
        </w:rPr>
        <w:t>項に規定する「都道府県における障害者のための施策に関する基本的な計画」（都道府県障害者計画）として策定するものであり、県の障害のある人のための施策の推進に当たっての基本的な考え方を示して、今後の障害のある人のための施策の総合的な推進を図ろうとするものです。</w:t>
      </w:r>
    </w:p>
    <w:p w:rsidR="007C36A4" w:rsidRPr="00E04411" w:rsidRDefault="00AA564D" w:rsidP="007C36A4">
      <w:pPr>
        <w:ind w:leftChars="100" w:left="233" w:firstLineChars="100" w:firstLine="233"/>
        <w:rPr>
          <w:rFonts w:ascii="HGSｺﾞｼｯｸM" w:eastAsia="HGSｺﾞｼｯｸM" w:hAnsi="HG丸ｺﾞｼｯｸM-PRO"/>
        </w:rPr>
      </w:pPr>
      <w:r>
        <w:rPr>
          <w:rFonts w:ascii="HGSｺﾞｼｯｸM" w:eastAsia="HGSｺﾞｼｯｸM" w:hAnsi="HG丸ｺﾞｼｯｸM-PRO" w:hint="eastAsia"/>
        </w:rPr>
        <w:t>また、本計画は「障害者文化芸術活動推進法」第</w:t>
      </w:r>
      <w:r w:rsidR="00812EA3">
        <w:rPr>
          <w:rFonts w:ascii="HGSｺﾞｼｯｸM" w:eastAsia="HGSｺﾞｼｯｸM" w:hAnsi="HG丸ｺﾞｼｯｸM-PRO" w:hint="eastAsia"/>
        </w:rPr>
        <w:t>８</w:t>
      </w:r>
      <w:r w:rsidR="007C36A4" w:rsidRPr="00E04411">
        <w:rPr>
          <w:rFonts w:ascii="HGSｺﾞｼｯｸM" w:eastAsia="HGSｺﾞｼｯｸM" w:hAnsi="HG丸ｺﾞｼｯｸM-PRO" w:hint="eastAsia"/>
        </w:rPr>
        <w:t>条に基づき策定する「障害者による文化芸術活動の推進に関する計画」として位置付けるものです。</w:t>
      </w:r>
    </w:p>
    <w:p w:rsidR="007C36A4" w:rsidRPr="00812EA3" w:rsidRDefault="007C36A4" w:rsidP="007C36A4">
      <w:pPr>
        <w:ind w:left="233" w:hangingChars="100" w:hanging="233"/>
        <w:rPr>
          <w:rFonts w:ascii="HGSｺﾞｼｯｸM" w:eastAsia="HGSｺﾞｼｯｸM" w:hAnsi="HG丸ｺﾞｼｯｸM-PRO"/>
        </w:rPr>
      </w:pPr>
    </w:p>
    <w:p w:rsidR="007C36A4" w:rsidRPr="00E04411" w:rsidRDefault="00812EA3" w:rsidP="007C36A4">
      <w:pPr>
        <w:ind w:left="233" w:hangingChars="100" w:hanging="233"/>
        <w:rPr>
          <w:rFonts w:ascii="HGSｺﾞｼｯｸM" w:eastAsia="HGSｺﾞｼｯｸM" w:hAnsi="HG丸ｺﾞｼｯｸM-PRO"/>
        </w:rPr>
      </w:pPr>
      <w:r>
        <w:rPr>
          <w:rFonts w:ascii="HGSｺﾞｼｯｸM" w:eastAsia="HGSｺﾞｼｯｸM" w:hAnsi="HG丸ｺﾞｼｯｸM-PRO" w:hint="eastAsia"/>
        </w:rPr>
        <w:t xml:space="preserve">２　</w:t>
      </w:r>
      <w:r w:rsidR="00AA564D">
        <w:rPr>
          <w:rFonts w:ascii="HGSｺﾞｼｯｸM" w:eastAsia="HGSｺﾞｼｯｸM" w:hAnsi="HG丸ｺﾞｼｯｸM-PRO" w:hint="eastAsia"/>
        </w:rPr>
        <w:t>本計画は、平成30</w:t>
      </w:r>
      <w:r w:rsidR="007C36A4" w:rsidRPr="00E04411">
        <w:rPr>
          <w:rFonts w:ascii="HGSｺﾞｼｯｸM" w:eastAsia="HGSｺﾞｼｯｸM" w:hAnsi="HG丸ｺﾞｼｯｸM-PRO" w:hint="eastAsia"/>
        </w:rPr>
        <w:t>(2018)年</w:t>
      </w:r>
      <w:r>
        <w:rPr>
          <w:rFonts w:ascii="HGSｺﾞｼｯｸM" w:eastAsia="HGSｺﾞｼｯｸM" w:hAnsi="HG丸ｺﾞｼｯｸM-PRO" w:hint="eastAsia"/>
        </w:rPr>
        <w:t>３</w:t>
      </w:r>
      <w:r w:rsidR="007C36A4" w:rsidRPr="00E04411">
        <w:rPr>
          <w:rFonts w:ascii="HGSｺﾞｼｯｸM" w:eastAsia="HGSｺﾞｼｯｸM" w:hAnsi="HG丸ｺﾞｼｯｸM-PRO" w:hint="eastAsia"/>
        </w:rPr>
        <w:t>月に策定された国の「第４次障害者基本計画」を基本として、本県の総合的計画「晴れの国おかやま生き活きプラン」を踏まえたものとなっており、関連する他の県計画との整合性も図っています。</w:t>
      </w:r>
    </w:p>
    <w:p w:rsidR="007C36A4" w:rsidRPr="00E04411" w:rsidRDefault="007C36A4" w:rsidP="007C36A4">
      <w:pPr>
        <w:ind w:leftChars="100" w:left="233" w:firstLineChars="100" w:firstLine="233"/>
        <w:rPr>
          <w:rFonts w:ascii="HGSｺﾞｼｯｸM" w:eastAsia="HGSｺﾞｼｯｸM" w:hAnsi="HG丸ｺﾞｼｯｸM-PRO"/>
        </w:rPr>
      </w:pPr>
      <w:r w:rsidRPr="00E04411">
        <w:rPr>
          <w:rFonts w:ascii="HGSｺﾞｼｯｸM" w:eastAsia="HGSｺﾞｼｯｸM" w:hAnsi="HG丸ｺﾞｼｯｸM-PRO" w:hint="eastAsia"/>
        </w:rPr>
        <w:t>また、今年度実施</w:t>
      </w:r>
      <w:r w:rsidR="00812EA3">
        <w:rPr>
          <w:rFonts w:ascii="HGSｺﾞｼｯｸM" w:eastAsia="HGSｺﾞｼｯｸM" w:hAnsi="HG丸ｺﾞｼｯｸM-PRO" w:hint="eastAsia"/>
        </w:rPr>
        <w:t>した障害のある人を対象とした</w:t>
      </w:r>
      <w:r w:rsidRPr="00E04411">
        <w:rPr>
          <w:rFonts w:ascii="HGSｺﾞｼｯｸM" w:eastAsia="HGSｺﾞｼｯｸM" w:hAnsi="HG丸ｺﾞｼｯｸM-PRO" w:hint="eastAsia"/>
        </w:rPr>
        <w:t>アンケート、及び</w:t>
      </w:r>
      <w:r w:rsidR="00812EA3">
        <w:rPr>
          <w:rFonts w:ascii="HGSｺﾞｼｯｸM" w:eastAsia="HGSｺﾞｼｯｸM" w:hAnsi="HG丸ｺﾞｼｯｸM-PRO" w:hint="eastAsia"/>
        </w:rPr>
        <w:t>岡山県障害者計画策定に関する県民意識調査（以下「</w:t>
      </w:r>
      <w:r w:rsidRPr="00E04411">
        <w:rPr>
          <w:rFonts w:ascii="HGSｺﾞｼｯｸM" w:eastAsia="HGSｺﾞｼｯｸM" w:hAnsi="HG丸ｺﾞｼｯｸM-PRO" w:hint="eastAsia"/>
        </w:rPr>
        <w:t>県民アンケート調査</w:t>
      </w:r>
      <w:r w:rsidR="00812EA3">
        <w:rPr>
          <w:rFonts w:ascii="HGSｺﾞｼｯｸM" w:eastAsia="HGSｺﾞｼｯｸM" w:hAnsi="HG丸ｺﾞｼｯｸM-PRO" w:hint="eastAsia"/>
        </w:rPr>
        <w:t>」という）</w:t>
      </w:r>
      <w:r w:rsidRPr="00E04411">
        <w:rPr>
          <w:rFonts w:ascii="HGSｺﾞｼｯｸM" w:eastAsia="HGSｺﾞｼｯｸM" w:hAnsi="HG丸ｺﾞｼｯｸM-PRO" w:hint="eastAsia"/>
        </w:rPr>
        <w:t>の結果も踏まえて、障害のある人の現状や障害者団体の意見を反映し、岡山県障害者施策推進審議会や県議会に諮りながら策定しました。</w:t>
      </w:r>
    </w:p>
    <w:p w:rsidR="007C36A4" w:rsidRPr="00E04411" w:rsidRDefault="007C36A4" w:rsidP="007C36A4">
      <w:pPr>
        <w:ind w:leftChars="100" w:left="233" w:firstLineChars="100" w:firstLine="241"/>
        <w:rPr>
          <w:rFonts w:ascii="HGSｺﾞｼｯｸM" w:eastAsia="HGSｺﾞｼｯｸM" w:hAnsi="HG丸ｺﾞｼｯｸM-PRO"/>
          <w:spacing w:val="4"/>
        </w:rPr>
      </w:pPr>
    </w:p>
    <w:p w:rsidR="007C36A4" w:rsidRPr="00E04411" w:rsidRDefault="00812EA3" w:rsidP="007C36A4">
      <w:pPr>
        <w:ind w:left="266" w:hangingChars="114" w:hanging="266"/>
        <w:rPr>
          <w:rFonts w:ascii="HGSｺﾞｼｯｸM" w:eastAsia="HGSｺﾞｼｯｸM" w:hAnsi="HG丸ｺﾞｼｯｸM-PRO"/>
          <w:spacing w:val="4"/>
        </w:rPr>
      </w:pPr>
      <w:r>
        <w:rPr>
          <w:rFonts w:ascii="HGSｺﾞｼｯｸM" w:eastAsia="HGSｺﾞｼｯｸM" w:hAnsi="HG丸ｺﾞｼｯｸM-PRO" w:hint="eastAsia"/>
        </w:rPr>
        <w:t xml:space="preserve">３　</w:t>
      </w:r>
      <w:r w:rsidR="007C36A4" w:rsidRPr="00E04411">
        <w:rPr>
          <w:rFonts w:ascii="HGSｺﾞｼｯｸM" w:eastAsia="HGSｺﾞｼｯｸM" w:hAnsi="HG丸ｺﾞｼｯｸM-PRO" w:hint="eastAsia"/>
        </w:rPr>
        <w:t>本計画は、県全体の障害のあ</w:t>
      </w:r>
      <w:r w:rsidR="00AA564D">
        <w:rPr>
          <w:rFonts w:ascii="HGSｺﾞｼｯｸM" w:eastAsia="HGSｺﾞｼｯｸM" w:hAnsi="HG丸ｺﾞｼｯｸM-PRO" w:hint="eastAsia"/>
        </w:rPr>
        <w:t>る人のための施策の基本的方向を示すものであり、障害者基本法第11条第</w:t>
      </w:r>
      <w:r>
        <w:rPr>
          <w:rFonts w:ascii="HGSｺﾞｼｯｸM" w:eastAsia="HGSｺﾞｼｯｸM" w:hAnsi="HG丸ｺﾞｼｯｸM-PRO" w:hint="eastAsia"/>
        </w:rPr>
        <w:t>３</w:t>
      </w:r>
      <w:r w:rsidR="007C36A4" w:rsidRPr="00E04411">
        <w:rPr>
          <w:rFonts w:ascii="HGSｺﾞｼｯｸM" w:eastAsia="HGSｺﾞｼｯｸM" w:hAnsi="HG丸ｺﾞｼｯｸM-PRO" w:hint="eastAsia"/>
        </w:rPr>
        <w:t>項の規定に基づく市町村障害者計画策定に当たっての基本となるものです。</w:t>
      </w:r>
    </w:p>
    <w:p w:rsidR="007C36A4" w:rsidRPr="00812EA3" w:rsidRDefault="007C36A4" w:rsidP="007C36A4">
      <w:pPr>
        <w:rPr>
          <w:rFonts w:ascii="HGSｺﾞｼｯｸM" w:eastAsia="HGSｺﾞｼｯｸM" w:hAnsi="HG丸ｺﾞｼｯｸM-PRO"/>
          <w:spacing w:val="4"/>
        </w:rPr>
      </w:pPr>
    </w:p>
    <w:p w:rsidR="007C36A4" w:rsidRPr="00E04411" w:rsidRDefault="00812EA3" w:rsidP="007C36A4">
      <w:pPr>
        <w:ind w:left="233" w:hangingChars="100" w:hanging="233"/>
        <w:rPr>
          <w:rFonts w:ascii="HGSｺﾞｼｯｸM" w:eastAsia="HGSｺﾞｼｯｸM" w:hAnsi="HG丸ｺﾞｼｯｸM-PRO"/>
        </w:rPr>
      </w:pPr>
      <w:r>
        <w:rPr>
          <w:rFonts w:ascii="HGSｺﾞｼｯｸM" w:eastAsia="HGSｺﾞｼｯｸM" w:hAnsi="HG丸ｺﾞｼｯｸM-PRO" w:hint="eastAsia"/>
        </w:rPr>
        <w:t xml:space="preserve">４　</w:t>
      </w:r>
      <w:r w:rsidR="007C36A4" w:rsidRPr="00E04411">
        <w:rPr>
          <w:rFonts w:ascii="HGSｺﾞｼｯｸM" w:eastAsia="HGSｺﾞｼｯｸM" w:hAnsi="HG丸ｺﾞｼｯｸM-PRO" w:hint="eastAsia"/>
        </w:rPr>
        <w:t>障害福祉サービス等の円滑な提供を</w:t>
      </w:r>
      <w:r w:rsidR="00AA564D">
        <w:rPr>
          <w:rFonts w:ascii="HGSｺﾞｼｯｸM" w:eastAsia="HGSｺﾞｼｯｸM" w:hAnsi="HG丸ｺﾞｼｯｸM-PRO" w:hint="eastAsia"/>
        </w:rPr>
        <w:t>確保するため、障害者総合支援法第89条第</w:t>
      </w:r>
      <w:r>
        <w:rPr>
          <w:rFonts w:ascii="HGSｺﾞｼｯｸM" w:eastAsia="HGSｺﾞｼｯｸM" w:hAnsi="HG丸ｺﾞｼｯｸM-PRO" w:hint="eastAsia"/>
        </w:rPr>
        <w:t>１</w:t>
      </w:r>
      <w:r w:rsidR="00AA564D">
        <w:rPr>
          <w:rFonts w:ascii="HGSｺﾞｼｯｸM" w:eastAsia="HGSｺﾞｼｯｸM" w:hAnsi="HG丸ｺﾞｼｯｸM-PRO" w:hint="eastAsia"/>
        </w:rPr>
        <w:t>項及び児童福祉法第33条の22第</w:t>
      </w:r>
      <w:r>
        <w:rPr>
          <w:rFonts w:ascii="HGSｺﾞｼｯｸM" w:eastAsia="HGSｺﾞｼｯｸM" w:hAnsi="HG丸ｺﾞｼｯｸM-PRO" w:hint="eastAsia"/>
        </w:rPr>
        <w:t>１</w:t>
      </w:r>
      <w:r w:rsidR="007C36A4" w:rsidRPr="00E04411">
        <w:rPr>
          <w:rFonts w:ascii="HGSｺﾞｼｯｸM" w:eastAsia="HGSｺﾞｼｯｸM" w:hAnsi="HG丸ｺﾞｼｯｸM-PRO" w:hint="eastAsia"/>
        </w:rPr>
        <w:t>項に基づいて策定する「岡山県障害福祉計画・岡山県障害児福祉計画」を、この計画の生活支援に関する実施計画として位置付け、両計画が相まって、障害のある人のための施策の一層の推進を図ろうとするものです。</w:t>
      </w:r>
    </w:p>
    <w:p w:rsidR="007C36A4" w:rsidRPr="00812EA3" w:rsidRDefault="007C36A4" w:rsidP="007C36A4">
      <w:pPr>
        <w:rPr>
          <w:rFonts w:ascii="HGSｺﾞｼｯｸM" w:eastAsia="HGSｺﾞｼｯｸM" w:hAnsi="HG丸ｺﾞｼｯｸM-PRO"/>
          <w:spacing w:val="4"/>
        </w:rPr>
      </w:pPr>
    </w:p>
    <w:p w:rsidR="007C36A4" w:rsidRPr="00E04411" w:rsidRDefault="00812EA3" w:rsidP="007C36A4">
      <w:pPr>
        <w:ind w:left="241" w:hangingChars="100" w:hanging="241"/>
        <w:rPr>
          <w:rFonts w:ascii="HGSｺﾞｼｯｸM" w:eastAsia="HGSｺﾞｼｯｸM" w:hAnsi="HG丸ｺﾞｼｯｸM-PRO"/>
          <w:spacing w:val="4"/>
        </w:rPr>
      </w:pPr>
      <w:r>
        <w:rPr>
          <w:rFonts w:ascii="HGSｺﾞｼｯｸM" w:eastAsia="HGSｺﾞｼｯｸM" w:hAnsi="HG丸ｺﾞｼｯｸM-PRO" w:hint="eastAsia"/>
          <w:spacing w:val="4"/>
        </w:rPr>
        <w:t xml:space="preserve">５　</w:t>
      </w:r>
      <w:r w:rsidR="007C36A4" w:rsidRPr="00E04411">
        <w:rPr>
          <w:rFonts w:ascii="HGSｺﾞｼｯｸM" w:eastAsia="HGSｺﾞｼｯｸM" w:hAnsi="HG丸ｺﾞｼｯｸM-PRO" w:hint="eastAsia"/>
          <w:spacing w:val="4"/>
        </w:rPr>
        <w:t>本計画の全体構成は、各分野の施策の展開について、現状と課題を分析し、取組の方向性を記載し、計画の着実な推進を図るための「数値目標」を記載します。</w:t>
      </w:r>
    </w:p>
    <w:p w:rsidR="007C36A4" w:rsidRPr="00E04411" w:rsidRDefault="007C36A4" w:rsidP="007C36A4">
      <w:pPr>
        <w:ind w:left="241" w:hangingChars="100" w:hanging="241"/>
        <w:rPr>
          <w:rFonts w:ascii="HGSｺﾞｼｯｸM" w:eastAsia="HGSｺﾞｼｯｸM" w:hAnsi="HG丸ｺﾞｼｯｸM-PRO"/>
          <w:spacing w:val="4"/>
        </w:rPr>
      </w:pPr>
      <w:r w:rsidRPr="00E04411">
        <w:rPr>
          <w:rFonts w:ascii="HGSｺﾞｼｯｸM" w:eastAsia="HGSｺﾞｼｯｸM" w:hAnsi="HG丸ｺﾞｼｯｸM-PRO" w:hint="eastAsia"/>
          <w:spacing w:val="4"/>
        </w:rPr>
        <w:t xml:space="preserve">　・第１章　総論（基本理念・施策の体系等）</w:t>
      </w:r>
    </w:p>
    <w:p w:rsidR="007C36A4" w:rsidRPr="00E04411" w:rsidRDefault="007C36A4" w:rsidP="007C36A4">
      <w:pPr>
        <w:ind w:firstLineChars="100" w:firstLine="241"/>
        <w:rPr>
          <w:rFonts w:ascii="HGSｺﾞｼｯｸM" w:eastAsia="HGSｺﾞｼｯｸM" w:hAnsi="HG丸ｺﾞｼｯｸM-PRO"/>
          <w:spacing w:val="4"/>
        </w:rPr>
      </w:pPr>
      <w:r w:rsidRPr="00E04411">
        <w:rPr>
          <w:rFonts w:ascii="HGSｺﾞｼｯｸM" w:eastAsia="HGSｺﾞｼｯｸM" w:hAnsi="HG丸ｺﾞｼｯｸM-PRO" w:hint="eastAsia"/>
          <w:spacing w:val="4"/>
        </w:rPr>
        <w:t xml:space="preserve">・第２章　施策の展開（現状と課題・取組の方向性） </w:t>
      </w:r>
    </w:p>
    <w:p w:rsidR="007C36A4" w:rsidRPr="00E04411" w:rsidRDefault="007C36A4" w:rsidP="007C36A4">
      <w:pPr>
        <w:ind w:firstLineChars="100" w:firstLine="241"/>
        <w:rPr>
          <w:rFonts w:ascii="HGSｺﾞｼｯｸM" w:eastAsia="HGSｺﾞｼｯｸM" w:hAnsi="HG丸ｺﾞｼｯｸM-PRO"/>
          <w:strike/>
          <w:spacing w:val="4"/>
        </w:rPr>
      </w:pPr>
      <w:r w:rsidRPr="00E04411">
        <w:rPr>
          <w:rFonts w:ascii="HGSｺﾞｼｯｸM" w:eastAsia="HGSｺﾞｼｯｸM" w:hAnsi="HG丸ｺﾞｼｯｸM-PRO" w:hint="eastAsia"/>
          <w:spacing w:val="4"/>
        </w:rPr>
        <w:t xml:space="preserve">・第３章　数値目標　</w:t>
      </w:r>
    </w:p>
    <w:p w:rsidR="007C36A4" w:rsidRPr="00E04411" w:rsidRDefault="007C36A4" w:rsidP="007C36A4">
      <w:pPr>
        <w:spacing w:line="320" w:lineRule="exact"/>
        <w:rPr>
          <w:rFonts w:ascii="HGSｺﾞｼｯｸM" w:eastAsia="HGSｺﾞｼｯｸM" w:hAnsi="HG丸ｺﾞｼｯｸM-PRO"/>
          <w:b/>
          <w:bCs/>
          <w:spacing w:val="2"/>
          <w:sz w:val="32"/>
          <w:szCs w:val="32"/>
        </w:rPr>
      </w:pPr>
    </w:p>
    <w:p w:rsidR="007C36A4" w:rsidRPr="00E04411" w:rsidRDefault="007C36A4" w:rsidP="007C36A4">
      <w:pPr>
        <w:rPr>
          <w:rFonts w:ascii="HGSｺﾞｼｯｸM" w:eastAsia="HGSｺﾞｼｯｸM" w:hAnsi="HG丸ｺﾞｼｯｸM-PRO"/>
          <w:spacing w:val="4"/>
          <w:sz w:val="32"/>
          <w:szCs w:val="32"/>
        </w:rPr>
      </w:pPr>
      <w:r w:rsidRPr="00E04411">
        <w:rPr>
          <w:rFonts w:ascii="HGSｺﾞｼｯｸM" w:eastAsia="HGSｺﾞｼｯｸM" w:hAnsi="HG丸ｺﾞｼｯｸM-PRO" w:hint="eastAsia"/>
          <w:b/>
          <w:bCs/>
          <w:spacing w:val="2"/>
          <w:sz w:val="32"/>
          <w:szCs w:val="32"/>
          <w:u w:val="thick" w:color="000000"/>
        </w:rPr>
        <w:t xml:space="preserve">Ⅲ　計画の期間　　　　　　　　　　　　　　　　　　　　　 </w:t>
      </w:r>
    </w:p>
    <w:p w:rsidR="007C36A4" w:rsidRPr="00E04411" w:rsidRDefault="007C36A4" w:rsidP="007C36A4">
      <w:pPr>
        <w:spacing w:line="320" w:lineRule="exact"/>
        <w:rPr>
          <w:rFonts w:ascii="HGSｺﾞｼｯｸM" w:eastAsia="HGSｺﾞｼｯｸM" w:hAnsi="HG丸ｺﾞｼｯｸM-PRO"/>
          <w:spacing w:val="4"/>
        </w:rPr>
      </w:pPr>
      <w:r w:rsidRPr="00E04411">
        <w:rPr>
          <w:rFonts w:ascii="HGSｺﾞｼｯｸM" w:eastAsia="HGSｺﾞｼｯｸM" w:hAnsi="HG丸ｺﾞｼｯｸM-PRO" w:hint="eastAsia"/>
        </w:rPr>
        <w:t xml:space="preserve">　本計画の期間は、令和３(2021)年度から令和７(2025)年度までの５年間を対象とします。</w:t>
      </w:r>
    </w:p>
    <w:p w:rsidR="007C36A4" w:rsidRPr="00E04411" w:rsidRDefault="007C36A4" w:rsidP="007C36A4">
      <w:pPr>
        <w:spacing w:line="320" w:lineRule="exact"/>
        <w:rPr>
          <w:rFonts w:ascii="HGSｺﾞｼｯｸM" w:eastAsia="HGSｺﾞｼｯｸM" w:hAnsi="HG丸ｺﾞｼｯｸM-PRO"/>
        </w:rPr>
      </w:pPr>
      <w:r w:rsidRPr="00E04411">
        <w:rPr>
          <w:rFonts w:ascii="HGSｺﾞｼｯｸM" w:eastAsia="HGSｺﾞｼｯｸM" w:hAnsi="HG丸ｺﾞｼｯｸM-PRO" w:hint="eastAsia"/>
        </w:rPr>
        <w:t xml:space="preserve">  ただし、障害のある人を取り巻く施策の変化に的確に対応するため、計画期間中であっても、必要に応じて改訂（又は新計画の策定）を行います。</w:t>
      </w:r>
    </w:p>
    <w:p w:rsidR="007C36A4" w:rsidRPr="00E04411" w:rsidRDefault="007C36A4" w:rsidP="007C36A4">
      <w:pPr>
        <w:spacing w:line="320" w:lineRule="exact"/>
        <w:rPr>
          <w:rFonts w:ascii="HGSｺﾞｼｯｸM" w:eastAsia="HGSｺﾞｼｯｸM" w:hAnsi="HG丸ｺﾞｼｯｸM-PRO"/>
        </w:rPr>
      </w:pPr>
    </w:p>
    <w:p w:rsidR="007C36A4" w:rsidRPr="00E04411" w:rsidRDefault="007C36A4" w:rsidP="007C36A4">
      <w:pPr>
        <w:rPr>
          <w:rFonts w:ascii="HGSｺﾞｼｯｸM" w:eastAsia="HGSｺﾞｼｯｸM" w:hAnsi="HG丸ｺﾞｼｯｸM-PRO"/>
          <w:spacing w:val="4"/>
          <w:sz w:val="32"/>
          <w:szCs w:val="32"/>
        </w:rPr>
      </w:pPr>
      <w:r w:rsidRPr="00E04411">
        <w:rPr>
          <w:rFonts w:ascii="HGSｺﾞｼｯｸM" w:eastAsia="HGSｺﾞｼｯｸM" w:hAnsi="HG丸ｺﾞｼｯｸM-PRO" w:hint="eastAsia"/>
          <w:b/>
          <w:bCs/>
          <w:spacing w:val="2"/>
          <w:sz w:val="32"/>
          <w:szCs w:val="32"/>
          <w:u w:val="thick" w:color="000000"/>
        </w:rPr>
        <w:t xml:space="preserve">Ⅳ　計画の推進体制　　　　　　　　　　　　　　　　　　 </w:t>
      </w:r>
      <w:r w:rsidR="008F65BE" w:rsidRPr="00E04411">
        <w:rPr>
          <w:rFonts w:ascii="HGSｺﾞｼｯｸM" w:eastAsia="HGSｺﾞｼｯｸM" w:hAnsi="HG丸ｺﾞｼｯｸM-PRO" w:hint="eastAsia"/>
          <w:b/>
          <w:bCs/>
          <w:spacing w:val="2"/>
          <w:sz w:val="32"/>
          <w:szCs w:val="32"/>
          <w:u w:val="thick" w:color="000000"/>
        </w:rPr>
        <w:t xml:space="preserve">　</w:t>
      </w:r>
    </w:p>
    <w:p w:rsidR="007C36A4" w:rsidRPr="00E04411" w:rsidRDefault="007C36A4" w:rsidP="007C36A4">
      <w:pPr>
        <w:rPr>
          <w:rFonts w:ascii="HGSｺﾞｼｯｸM" w:eastAsia="HGSｺﾞｼｯｸM" w:hAnsi="HG丸ｺﾞｼｯｸM-PRO"/>
        </w:rPr>
      </w:pPr>
      <w:r w:rsidRPr="00E04411">
        <w:rPr>
          <w:rFonts w:ascii="HGSｺﾞｼｯｸM" w:eastAsia="HGSｺﾞｼｯｸM" w:hAnsi="HG丸ｺﾞｼｯｸM-PRO" w:hint="eastAsia"/>
        </w:rPr>
        <w:t xml:space="preserve">  県では、今後、本計画に基づき、障害のある人のための施策の充実を図っていきます。また、本計画につ</w:t>
      </w:r>
      <w:r w:rsidR="00812EA3">
        <w:rPr>
          <w:rFonts w:ascii="HGSｺﾞｼｯｸM" w:eastAsia="HGSｺﾞｼｯｸM" w:hAnsi="HG丸ｺﾞｼｯｸM-PRO" w:hint="eastAsia"/>
        </w:rPr>
        <w:t>いては、市町村も含め、様々な関係者に周知等を図っていきます。更に</w:t>
      </w:r>
      <w:r w:rsidRPr="00E04411">
        <w:rPr>
          <w:rFonts w:ascii="HGSｺﾞｼｯｸM" w:eastAsia="HGSｺﾞｼｯｸM" w:hAnsi="HG丸ｺﾞｼｯｸM-PRO" w:hint="eastAsia"/>
        </w:rPr>
        <w:t>、岡山県障害者施策推進審議会において、本計画に定める内容の進行管理や実施状況の分析・評価を行い、必要に応じて、計画の変更や見直し等の措置を講じるものとします。</w:t>
      </w:r>
    </w:p>
    <w:p w:rsidR="007C36A4" w:rsidRPr="00E04411" w:rsidRDefault="007C36A4" w:rsidP="007C36A4">
      <w:pPr>
        <w:rPr>
          <w:rFonts w:ascii="HGSｺﾞｼｯｸM" w:eastAsia="HGSｺﾞｼｯｸM" w:hAnsi="HG丸ｺﾞｼｯｸM-PRO"/>
          <w:b/>
          <w:bCs/>
          <w:spacing w:val="2"/>
          <w:u w:val="thick" w:color="000000"/>
        </w:rPr>
      </w:pPr>
    </w:p>
    <w:p w:rsidR="007C36A4" w:rsidRPr="00E04411" w:rsidRDefault="007C36A4" w:rsidP="007C36A4">
      <w:pPr>
        <w:rPr>
          <w:rFonts w:ascii="HGSｺﾞｼｯｸM" w:eastAsia="HGSｺﾞｼｯｸM" w:hAnsi="HG丸ｺﾞｼｯｸM-PRO"/>
          <w:spacing w:val="4"/>
          <w:sz w:val="32"/>
          <w:szCs w:val="32"/>
        </w:rPr>
      </w:pPr>
      <w:r w:rsidRPr="00E04411">
        <w:rPr>
          <w:rFonts w:ascii="HGSｺﾞｼｯｸM" w:eastAsia="HGSｺﾞｼｯｸM" w:hAnsi="HG丸ｺﾞｼｯｸM-PRO" w:hint="eastAsia"/>
          <w:b/>
          <w:bCs/>
          <w:spacing w:val="2"/>
          <w:sz w:val="32"/>
          <w:szCs w:val="32"/>
          <w:u w:val="thick" w:color="000000"/>
        </w:rPr>
        <w:t xml:space="preserve">Ⅴ　計画の基本理念　　　　　　　　　　　　　　　　　　　 </w:t>
      </w:r>
    </w:p>
    <w:p w:rsidR="007C36A4" w:rsidRPr="00E04411" w:rsidRDefault="007C36A4" w:rsidP="007C36A4">
      <w:pPr>
        <w:spacing w:line="320" w:lineRule="exact"/>
        <w:rPr>
          <w:rFonts w:ascii="HGSｺﾞｼｯｸM" w:eastAsia="HGSｺﾞｼｯｸM" w:hAnsi="HG丸ｺﾞｼｯｸM-PRO"/>
        </w:rPr>
      </w:pPr>
      <w:r w:rsidRPr="00E04411">
        <w:rPr>
          <w:rFonts w:ascii="HGSｺﾞｼｯｸM" w:eastAsia="HGSｺﾞｼｯｸM" w:hAnsi="HG丸ｺﾞｼｯｸM-PRO" w:hint="eastAsia"/>
        </w:rPr>
        <w:t xml:space="preserve">　すべての県民が、障害の有無にかかわらず、等しく基本的人権を享有するかけがえのない個人として尊重されるものであるとの理念にのっとり、相互に人格と個性を尊重し合いながら共生する社会を実現することが重要です。</w:t>
      </w:r>
    </w:p>
    <w:p w:rsidR="007C36A4" w:rsidRPr="00E04411" w:rsidRDefault="007C36A4" w:rsidP="007C36A4">
      <w:pPr>
        <w:spacing w:line="320" w:lineRule="exact"/>
        <w:ind w:firstLineChars="100" w:firstLine="233"/>
        <w:rPr>
          <w:rFonts w:ascii="HGSｺﾞｼｯｸM" w:eastAsia="HGSｺﾞｼｯｸM" w:hAnsi="HG丸ｺﾞｼｯｸM-PRO"/>
        </w:rPr>
      </w:pPr>
      <w:r w:rsidRPr="00E04411">
        <w:rPr>
          <w:rFonts w:ascii="HGSｺﾞｼｯｸM" w:eastAsia="HGSｺﾞｼｯｸM" w:hAnsi="HG丸ｺﾞｼｯｸM-PRO" w:hint="eastAsia"/>
        </w:rPr>
        <w:t>本計画では、このような社会の実現に向け、すべての障害のある人を、必要な支援を受けながら、自らの決定に基づき社会のあらゆる活動に参加する主体として捉え、障害のある人が自らの能力を最大限発揮し自己実現できるように支援するとともに、障害のある人の活動を制限し、社会への参加を制約している社会的な障壁を除去するため、県が取り組むべき障害者施策の基本的な方向を定めていきます。</w:t>
      </w:r>
    </w:p>
    <w:p w:rsidR="007C36A4" w:rsidRPr="00E04411" w:rsidRDefault="007C36A4" w:rsidP="007C36A4">
      <w:pPr>
        <w:spacing w:line="320" w:lineRule="exact"/>
        <w:ind w:firstLineChars="100" w:firstLine="233"/>
        <w:rPr>
          <w:rFonts w:ascii="HGSｺﾞｼｯｸM" w:eastAsia="HGSｺﾞｼｯｸM" w:hAnsi="HG丸ｺﾞｼｯｸM-PRO"/>
        </w:rPr>
      </w:pPr>
      <w:r w:rsidRPr="00E04411">
        <w:rPr>
          <w:rFonts w:ascii="HGSｺﾞｼｯｸM" w:eastAsia="HGSｺﾞｼｯｸM" w:hAnsi="HG丸ｺﾞｼｯｸM-PRO" w:hint="eastAsia"/>
        </w:rPr>
        <w:t>引き続き、前計画を継承した「自立の支援」・「主体的な選択の尊重」・「地域で共生する社会の実現」を３つの施策体系の柱とし、「共生社会」の実現を目指した取組を進めます。</w:t>
      </w:r>
    </w:p>
    <w:p w:rsidR="007C36A4" w:rsidRPr="00E04411" w:rsidRDefault="007C36A4" w:rsidP="007C36A4">
      <w:pPr>
        <w:spacing w:line="320" w:lineRule="exact"/>
        <w:rPr>
          <w:rFonts w:ascii="HGSｺﾞｼｯｸM" w:eastAsia="HGSｺﾞｼｯｸM" w:hAnsi="HG丸ｺﾞｼｯｸM-PRO"/>
          <w:spacing w:val="4"/>
        </w:rPr>
      </w:pPr>
    </w:p>
    <w:p w:rsidR="007C36A4" w:rsidRPr="00812EA3" w:rsidRDefault="007C36A4" w:rsidP="007C36A4">
      <w:pPr>
        <w:spacing w:line="320" w:lineRule="exact"/>
        <w:rPr>
          <w:rFonts w:asciiTheme="majorEastAsia" w:eastAsiaTheme="majorEastAsia" w:hAnsiTheme="majorEastAsia"/>
          <w:b/>
          <w:bCs/>
        </w:rPr>
      </w:pPr>
      <w:r w:rsidRPr="00812EA3">
        <w:rPr>
          <w:rFonts w:asciiTheme="majorEastAsia" w:eastAsiaTheme="majorEastAsia" w:hAnsiTheme="majorEastAsia" w:hint="eastAsia"/>
          <w:b/>
          <w:bCs/>
        </w:rPr>
        <w:t xml:space="preserve">(１)自立の支援　　　　　　　　　　　　　　　　　　　　　　　　　　　　　　</w:t>
      </w:r>
    </w:p>
    <w:p w:rsidR="007C36A4" w:rsidRPr="00E04411" w:rsidRDefault="007C36A4" w:rsidP="007C36A4">
      <w:pPr>
        <w:spacing w:line="320" w:lineRule="exact"/>
        <w:ind w:left="467" w:hangingChars="200" w:hanging="467"/>
        <w:rPr>
          <w:rFonts w:ascii="HGSｺﾞｼｯｸM" w:eastAsia="HGSｺﾞｼｯｸM" w:hAnsi="HG丸ｺﾞｼｯｸM-PRO"/>
        </w:rPr>
      </w:pPr>
      <w:r w:rsidRPr="00E04411">
        <w:rPr>
          <w:rFonts w:ascii="HGSｺﾞｼｯｸM" w:eastAsia="HGSｺﾞｼｯｸM" w:hAnsi="HG丸ｺﾞｼｯｸM-PRO" w:hint="eastAsia"/>
        </w:rPr>
        <w:t>○　障害のある人が、各ライフステージを通じて社会を構成する一員として人権を尊重され</w:t>
      </w:r>
      <w:r w:rsidR="00812EA3">
        <w:rPr>
          <w:rFonts w:ascii="HGSｺﾞｼｯｸM" w:eastAsia="HGSｺﾞｼｯｸM" w:hAnsi="HG丸ｺﾞｼｯｸM-PRO" w:hint="eastAsia"/>
        </w:rPr>
        <w:t>、</w:t>
      </w:r>
    </w:p>
    <w:p w:rsidR="007C36A4" w:rsidRPr="00E04411" w:rsidRDefault="007C36A4" w:rsidP="007C36A4">
      <w:pPr>
        <w:spacing w:line="320" w:lineRule="exact"/>
        <w:ind w:leftChars="100" w:left="466" w:hangingChars="100" w:hanging="233"/>
        <w:rPr>
          <w:rFonts w:ascii="HGSｺﾞｼｯｸM" w:eastAsia="HGSｺﾞｼｯｸM" w:hAnsi="HG丸ｺﾞｼｯｸM-PRO"/>
          <w:spacing w:val="4"/>
        </w:rPr>
      </w:pPr>
      <w:r w:rsidRPr="00E04411">
        <w:rPr>
          <w:rFonts w:ascii="HGSｺﾞｼｯｸM" w:eastAsia="HGSｺﾞｼｯｸM" w:hAnsi="HG丸ｺﾞｼｯｸM-PRO" w:hint="eastAsia"/>
        </w:rPr>
        <w:t>その人らしい自立した生活を確保できるよう支援します。</w:t>
      </w:r>
    </w:p>
    <w:p w:rsidR="007C36A4" w:rsidRPr="00E04411" w:rsidRDefault="007C36A4" w:rsidP="007C36A4">
      <w:pPr>
        <w:spacing w:line="320" w:lineRule="exact"/>
        <w:ind w:left="467" w:hangingChars="200" w:hanging="467"/>
        <w:rPr>
          <w:rFonts w:ascii="HGSｺﾞｼｯｸM" w:eastAsia="HGSｺﾞｼｯｸM" w:hAnsi="HG丸ｺﾞｼｯｸM-PRO"/>
        </w:rPr>
      </w:pPr>
      <w:r w:rsidRPr="00E04411">
        <w:rPr>
          <w:rFonts w:ascii="HGSｺﾞｼｯｸM" w:eastAsia="HGSｺﾞｼｯｸM" w:hAnsi="HG丸ｺﾞｼｯｸM-PRO" w:hint="eastAsia"/>
        </w:rPr>
        <w:t>○　就労、スポーツ、文化芸術活動、レクリエーションなどを通じて、一人ひとりの個性と</w:t>
      </w:r>
    </w:p>
    <w:p w:rsidR="007C36A4" w:rsidRPr="00E04411" w:rsidRDefault="00D5693F" w:rsidP="007C36A4">
      <w:pPr>
        <w:spacing w:line="320" w:lineRule="exact"/>
        <w:ind w:leftChars="100" w:left="466" w:hangingChars="100" w:hanging="233"/>
        <w:rPr>
          <w:rFonts w:ascii="HGSｺﾞｼｯｸM" w:eastAsia="HGSｺﾞｼｯｸM" w:hAnsi="HG丸ｺﾞｼｯｸM-PRO"/>
          <w:spacing w:val="4"/>
        </w:rPr>
      </w:pPr>
      <w:r w:rsidRPr="00E04411">
        <w:rPr>
          <w:rFonts w:ascii="HGSｺﾞｼｯｸM" w:eastAsia="HGSｺﾞｼｯｸM" w:hAnsi="HG丸ｺﾞｼｯｸM-PRO" w:hint="eastAsia"/>
        </w:rPr>
        <w:t>可能性を生かす</w:t>
      </w:r>
      <w:r w:rsidR="007C36A4" w:rsidRPr="00E04411">
        <w:rPr>
          <w:rFonts w:ascii="HGSｺﾞｼｯｸM" w:eastAsia="HGSｺﾞｼｯｸM" w:hAnsi="HG丸ｺﾞｼｯｸM-PRO" w:hint="eastAsia"/>
        </w:rPr>
        <w:t xml:space="preserve">ことができるよう、社会参加を促進します。　</w:t>
      </w:r>
    </w:p>
    <w:p w:rsidR="007C36A4" w:rsidRPr="00E04411" w:rsidRDefault="007C36A4" w:rsidP="007C36A4">
      <w:pPr>
        <w:spacing w:line="320" w:lineRule="exact"/>
        <w:ind w:left="467" w:hangingChars="200" w:hanging="467"/>
        <w:rPr>
          <w:rFonts w:ascii="HGSｺﾞｼｯｸM" w:eastAsia="HGSｺﾞｼｯｸM" w:hAnsi="HG丸ｺﾞｼｯｸM-PRO"/>
        </w:rPr>
      </w:pPr>
      <w:r w:rsidRPr="00E04411">
        <w:rPr>
          <w:rFonts w:ascii="HGSｺﾞｼｯｸM" w:eastAsia="HGSｺﾞｼｯｸM" w:hAnsi="HG丸ｺﾞｼｯｸM-PRO" w:hint="eastAsia"/>
        </w:rPr>
        <w:t>○　生活の質の</w:t>
      </w:r>
      <w:r w:rsidR="00D5693F" w:rsidRPr="00E04411">
        <w:rPr>
          <w:rFonts w:ascii="HGSｺﾞｼｯｸM" w:eastAsia="HGSｺﾞｼｯｸM" w:hAnsi="HG丸ｺﾞｼｯｸM-PRO" w:hint="eastAsia"/>
        </w:rPr>
        <w:t>向上を図るため、福祉・保健・医療・教育・就労など各分野の連携のもと、</w:t>
      </w:r>
    </w:p>
    <w:p w:rsidR="00D5693F" w:rsidRPr="00E04411" w:rsidRDefault="00D5693F" w:rsidP="007C36A4">
      <w:pPr>
        <w:spacing w:line="320" w:lineRule="exact"/>
        <w:ind w:leftChars="100" w:left="466" w:hangingChars="100" w:hanging="233"/>
        <w:rPr>
          <w:rFonts w:ascii="HGSｺﾞｼｯｸM" w:eastAsia="HGSｺﾞｼｯｸM" w:hAnsi="HG丸ｺﾞｼｯｸM-PRO"/>
        </w:rPr>
      </w:pPr>
      <w:r w:rsidRPr="00E04411">
        <w:rPr>
          <w:rFonts w:ascii="HGSｺﾞｼｯｸM" w:eastAsia="HGSｺﾞｼｯｸM" w:hAnsi="HG丸ｺﾞｼｯｸM-PRO" w:hint="eastAsia"/>
        </w:rPr>
        <w:t>横断的</w:t>
      </w:r>
      <w:r w:rsidR="007C36A4" w:rsidRPr="00E04411">
        <w:rPr>
          <w:rFonts w:ascii="HGSｺﾞｼｯｸM" w:eastAsia="HGSｺﾞｼｯｸM" w:hAnsi="HG丸ｺﾞｼｯｸM-PRO" w:hint="eastAsia"/>
        </w:rPr>
        <w:t>支援を行い、障害のある人一人ひとりの障害特性や生活実態に応じたきめ細かい支</w:t>
      </w:r>
    </w:p>
    <w:p w:rsidR="007C36A4" w:rsidRPr="00E04411" w:rsidRDefault="007C36A4" w:rsidP="00D5693F">
      <w:pPr>
        <w:spacing w:line="320" w:lineRule="exact"/>
        <w:ind w:leftChars="100" w:left="466" w:hangingChars="100" w:hanging="233"/>
        <w:rPr>
          <w:rFonts w:ascii="HGSｺﾞｼｯｸM" w:eastAsia="HGSｺﾞｼｯｸM" w:hAnsi="HG丸ｺﾞｼｯｸM-PRO"/>
        </w:rPr>
      </w:pPr>
      <w:r w:rsidRPr="00E04411">
        <w:rPr>
          <w:rFonts w:ascii="HGSｺﾞｼｯｸM" w:eastAsia="HGSｺﾞｼｯｸM" w:hAnsi="HG丸ｺﾞｼｯｸM-PRO" w:hint="eastAsia"/>
        </w:rPr>
        <w:t>援を提供できるよう体制づくりを進めます。</w:t>
      </w:r>
    </w:p>
    <w:p w:rsidR="007C36A4" w:rsidRPr="00E04411" w:rsidRDefault="007C36A4" w:rsidP="007C36A4">
      <w:pPr>
        <w:spacing w:line="320" w:lineRule="exact"/>
        <w:rPr>
          <w:rFonts w:ascii="HGSｺﾞｼｯｸM" w:eastAsia="HGSｺﾞｼｯｸM" w:hAnsiTheme="majorEastAsia"/>
          <w:b/>
          <w:bCs/>
        </w:rPr>
      </w:pPr>
    </w:p>
    <w:p w:rsidR="007C36A4" w:rsidRPr="00812EA3" w:rsidRDefault="007C36A4" w:rsidP="007C36A4">
      <w:pPr>
        <w:spacing w:line="320" w:lineRule="exact"/>
        <w:rPr>
          <w:rFonts w:asciiTheme="majorEastAsia" w:eastAsiaTheme="majorEastAsia" w:hAnsiTheme="majorEastAsia"/>
          <w:b/>
          <w:spacing w:val="4"/>
        </w:rPr>
      </w:pPr>
      <w:r w:rsidRPr="00812EA3">
        <w:rPr>
          <w:rFonts w:asciiTheme="majorEastAsia" w:eastAsiaTheme="majorEastAsia" w:hAnsiTheme="majorEastAsia" w:hint="eastAsia"/>
          <w:b/>
          <w:bCs/>
        </w:rPr>
        <w:t xml:space="preserve">(２)主体的な選択の尊重　　　　　　　　　　　　　　　　　　　　　　　　　　</w:t>
      </w:r>
    </w:p>
    <w:p w:rsidR="007C36A4" w:rsidRPr="00E04411" w:rsidRDefault="007C36A4" w:rsidP="007C36A4">
      <w:pPr>
        <w:spacing w:line="320" w:lineRule="exact"/>
        <w:ind w:left="467" w:hangingChars="200" w:hanging="467"/>
        <w:rPr>
          <w:rFonts w:ascii="HGSｺﾞｼｯｸM" w:eastAsia="HGSｺﾞｼｯｸM" w:hAnsi="HG丸ｺﾞｼｯｸM-PRO"/>
        </w:rPr>
      </w:pPr>
      <w:r w:rsidRPr="00E04411">
        <w:rPr>
          <w:rFonts w:ascii="HGSｺﾞｼｯｸM" w:eastAsia="HGSｺﾞｼｯｸM" w:hAnsi="HG丸ｺﾞｼｯｸM-PRO" w:hint="eastAsia"/>
        </w:rPr>
        <w:t>○　障害者権利条約の理念である障害のある人の自己決定を尊重する観点から、本人が適切</w:t>
      </w:r>
    </w:p>
    <w:p w:rsidR="00D75FB4" w:rsidRPr="00E04411" w:rsidRDefault="0035385B" w:rsidP="00D75FB4">
      <w:pPr>
        <w:spacing w:line="320" w:lineRule="exact"/>
        <w:ind w:leftChars="100" w:left="466" w:hangingChars="100" w:hanging="233"/>
        <w:rPr>
          <w:rFonts w:ascii="HGSｺﾞｼｯｸM" w:eastAsia="HGSｺﾞｼｯｸM" w:hAnsi="HG丸ｺﾞｼｯｸM-PRO"/>
        </w:rPr>
      </w:pPr>
      <w:r w:rsidRPr="00E04411">
        <w:rPr>
          <w:rFonts w:ascii="HGSｺﾞｼｯｸM" w:eastAsia="HGSｺﾞｼｯｸM" w:hAnsi="HG丸ｺﾞｼｯｸM-PRO" w:hint="eastAsia"/>
        </w:rPr>
        <w:t>に意思決定を行い</w:t>
      </w:r>
      <w:r w:rsidR="007C36A4" w:rsidRPr="00E04411">
        <w:rPr>
          <w:rFonts w:ascii="HGSｺﾞｼｯｸM" w:eastAsia="HGSｺﾞｼｯｸM" w:hAnsi="HG丸ｺﾞｼｯｸM-PRO" w:hint="eastAsia"/>
        </w:rPr>
        <w:t>、その意思を表明することができるよう、情報提供、教育環境の充実や</w:t>
      </w:r>
    </w:p>
    <w:p w:rsidR="007C36A4" w:rsidRPr="00E04411" w:rsidRDefault="007C36A4" w:rsidP="00D75FB4">
      <w:pPr>
        <w:spacing w:line="320" w:lineRule="exact"/>
        <w:ind w:leftChars="100" w:left="466" w:hangingChars="100" w:hanging="233"/>
        <w:rPr>
          <w:rFonts w:ascii="HGSｺﾞｼｯｸM" w:eastAsia="HGSｺﾞｼｯｸM" w:hAnsi="HG丸ｺﾞｼｯｸM-PRO"/>
        </w:rPr>
      </w:pPr>
      <w:r w:rsidRPr="00E04411">
        <w:rPr>
          <w:rFonts w:ascii="HGSｺﾞｼｯｸM" w:eastAsia="HGSｺﾞｼｯｸM" w:hAnsi="HG丸ｺﾞｼｯｸM-PRO" w:hint="eastAsia"/>
        </w:rPr>
        <w:t>意思決定、意思疎通を支援する体制の充実を図ります。</w:t>
      </w:r>
    </w:p>
    <w:p w:rsidR="007C36A4" w:rsidRPr="00E04411" w:rsidRDefault="007C36A4" w:rsidP="007C36A4">
      <w:pPr>
        <w:spacing w:line="320" w:lineRule="exact"/>
        <w:ind w:left="467" w:hangingChars="200" w:hanging="467"/>
        <w:rPr>
          <w:rFonts w:ascii="HGSｺﾞｼｯｸM" w:eastAsia="HGSｺﾞｼｯｸM" w:hAnsi="HG丸ｺﾞｼｯｸM-PRO"/>
        </w:rPr>
      </w:pPr>
      <w:r w:rsidRPr="00E04411">
        <w:rPr>
          <w:rFonts w:ascii="HGSｺﾞｼｯｸM" w:eastAsia="HGSｺﾞｼｯｸM" w:hAnsi="HG丸ｺﾞｼｯｸM-PRO" w:hint="eastAsia"/>
        </w:rPr>
        <w:t>○　障害のある人の活動を制限し、社会への参加を制約しているあらゆる社会的障壁の除去</w:t>
      </w:r>
    </w:p>
    <w:p w:rsidR="007C36A4" w:rsidRPr="00E04411" w:rsidRDefault="007C36A4" w:rsidP="007C36A4">
      <w:pPr>
        <w:spacing w:line="320" w:lineRule="exact"/>
        <w:ind w:leftChars="100" w:left="466" w:hangingChars="100" w:hanging="233"/>
        <w:rPr>
          <w:rFonts w:ascii="HGSｺﾞｼｯｸM" w:eastAsia="HGSｺﾞｼｯｸM" w:hAnsi="HG丸ｺﾞｼｯｸM-PRO"/>
          <w:spacing w:val="4"/>
        </w:rPr>
      </w:pPr>
      <w:r w:rsidRPr="00E04411">
        <w:rPr>
          <w:rFonts w:ascii="HGSｺﾞｼｯｸM" w:eastAsia="HGSｺﾞｼｯｸM" w:hAnsi="HG丸ｺﾞｼｯｸM-PRO" w:hint="eastAsia"/>
        </w:rPr>
        <w:t>を進めるために、社会のあらゆる場面におけるアクセシビリティの向上を目指します。</w:t>
      </w:r>
    </w:p>
    <w:p w:rsidR="007C36A4" w:rsidRPr="00E04411" w:rsidRDefault="007C36A4" w:rsidP="007C36A4">
      <w:pPr>
        <w:spacing w:line="320" w:lineRule="exact"/>
        <w:rPr>
          <w:rFonts w:ascii="HGSｺﾞｼｯｸM" w:eastAsia="HGSｺﾞｼｯｸM" w:hAnsi="HG丸ｺﾞｼｯｸM-PRO"/>
          <w:strike/>
          <w:spacing w:val="4"/>
        </w:rPr>
      </w:pPr>
      <w:r w:rsidRPr="00E04411">
        <w:rPr>
          <w:rFonts w:ascii="HGSｺﾞｼｯｸM" w:eastAsia="HGSｺﾞｼｯｸM" w:hAnsi="HG丸ｺﾞｼｯｸM-PRO" w:hint="eastAsia"/>
        </w:rPr>
        <w:t xml:space="preserve">  </w:t>
      </w:r>
    </w:p>
    <w:p w:rsidR="007C36A4" w:rsidRPr="00812EA3" w:rsidRDefault="007C36A4" w:rsidP="007C36A4">
      <w:pPr>
        <w:spacing w:line="320" w:lineRule="exact"/>
        <w:rPr>
          <w:rFonts w:asciiTheme="majorEastAsia" w:eastAsiaTheme="majorEastAsia" w:hAnsiTheme="majorEastAsia"/>
          <w:b/>
          <w:spacing w:val="4"/>
        </w:rPr>
      </w:pPr>
      <w:r w:rsidRPr="00812EA3">
        <w:rPr>
          <w:rFonts w:asciiTheme="majorEastAsia" w:eastAsiaTheme="majorEastAsia" w:hAnsiTheme="majorEastAsia" w:hint="eastAsia"/>
          <w:b/>
          <w:bCs/>
        </w:rPr>
        <w:t xml:space="preserve">(３)地域で共生する社会の実現　　　　　　　　　　　　　　　　　　　　　　　</w:t>
      </w:r>
    </w:p>
    <w:p w:rsidR="007C36A4" w:rsidRPr="00E04411" w:rsidRDefault="007C36A4" w:rsidP="007C36A4">
      <w:pPr>
        <w:spacing w:line="320" w:lineRule="exact"/>
        <w:ind w:left="467" w:hangingChars="200" w:hanging="467"/>
        <w:rPr>
          <w:rFonts w:ascii="HGSｺﾞｼｯｸM" w:eastAsia="HGSｺﾞｼｯｸM" w:hAnsi="HG丸ｺﾞｼｯｸM-PRO"/>
        </w:rPr>
      </w:pPr>
      <w:r w:rsidRPr="00E04411">
        <w:rPr>
          <w:rFonts w:ascii="HGSｺﾞｼｯｸM" w:eastAsia="HGSｺﾞｼｯｸM" w:hAnsi="HG丸ｺﾞｼｯｸM-PRO" w:hint="eastAsia"/>
        </w:rPr>
        <w:t>○　障害の有無にかかわらず、地域で共生する社会を形成していくため、「共生社会」の理念</w:t>
      </w:r>
    </w:p>
    <w:p w:rsidR="007C36A4" w:rsidRPr="00E04411" w:rsidRDefault="007C36A4" w:rsidP="007C36A4">
      <w:pPr>
        <w:spacing w:line="320" w:lineRule="exact"/>
        <w:ind w:leftChars="100" w:left="466" w:hangingChars="100" w:hanging="233"/>
        <w:rPr>
          <w:rFonts w:ascii="HGSｺﾞｼｯｸM" w:eastAsia="HGSｺﾞｼｯｸM" w:hAnsi="HG丸ｺﾞｼｯｸM-PRO"/>
        </w:rPr>
      </w:pPr>
      <w:r w:rsidRPr="00E04411">
        <w:rPr>
          <w:rFonts w:ascii="HGSｺﾞｼｯｸM" w:eastAsia="HGSｺﾞｼｯｸM" w:hAnsi="HG丸ｺﾞｼｯｸM-PRO" w:hint="eastAsia"/>
        </w:rPr>
        <w:t>の普及・啓発を推進し、障害のある人本人の意向を尊重した地域生活への移行を促進しま</w:t>
      </w:r>
    </w:p>
    <w:p w:rsidR="007C36A4" w:rsidRPr="00E04411" w:rsidRDefault="007C36A4" w:rsidP="007C36A4">
      <w:pPr>
        <w:spacing w:line="320" w:lineRule="exact"/>
        <w:ind w:leftChars="100" w:left="466" w:hangingChars="100" w:hanging="233"/>
        <w:rPr>
          <w:rFonts w:ascii="HGSｺﾞｼｯｸM" w:eastAsia="HGSｺﾞｼｯｸM" w:hAnsi="HG丸ｺﾞｼｯｸM-PRO"/>
          <w:spacing w:val="4"/>
        </w:rPr>
      </w:pPr>
      <w:r w:rsidRPr="00E04411">
        <w:rPr>
          <w:rFonts w:ascii="HGSｺﾞｼｯｸM" w:eastAsia="HGSｺﾞｼｯｸM" w:hAnsi="HG丸ｺﾞｼｯｸM-PRO" w:hint="eastAsia"/>
        </w:rPr>
        <w:t>す。</w:t>
      </w:r>
    </w:p>
    <w:p w:rsidR="007C36A4" w:rsidRPr="00E04411" w:rsidRDefault="007C36A4" w:rsidP="007C36A4">
      <w:pPr>
        <w:spacing w:line="320" w:lineRule="exact"/>
        <w:ind w:left="467" w:hangingChars="200" w:hanging="467"/>
        <w:rPr>
          <w:rFonts w:ascii="HGSｺﾞｼｯｸM" w:eastAsia="HGSｺﾞｼｯｸM" w:hAnsi="HG丸ｺﾞｼｯｸM-PRO"/>
        </w:rPr>
      </w:pPr>
      <w:r w:rsidRPr="00E04411">
        <w:rPr>
          <w:rFonts w:ascii="HGSｺﾞｼｯｸM" w:eastAsia="HGSｺﾞｼｯｸM" w:hAnsi="HG丸ｺﾞｼｯｸM-PRO" w:hint="eastAsia"/>
        </w:rPr>
        <w:t>○　住み慣れた地域で、安心して生活できるよう、分野横断的支援を行い、障害のある人の</w:t>
      </w:r>
    </w:p>
    <w:p w:rsidR="007C36A4" w:rsidRPr="00E04411" w:rsidRDefault="007C36A4" w:rsidP="007C36A4">
      <w:pPr>
        <w:spacing w:line="320" w:lineRule="exact"/>
        <w:ind w:leftChars="100" w:left="466" w:hangingChars="100" w:hanging="233"/>
        <w:rPr>
          <w:rFonts w:ascii="HGSｺﾞｼｯｸM" w:eastAsia="HGSｺﾞｼｯｸM" w:hAnsi="HG丸ｺﾞｼｯｸM-PRO"/>
        </w:rPr>
      </w:pPr>
      <w:r w:rsidRPr="00E04411">
        <w:rPr>
          <w:rFonts w:ascii="HGSｺﾞｼｯｸM" w:eastAsia="HGSｺﾞｼｯｸM" w:hAnsi="HG丸ｺﾞｼｯｸM-PRO" w:hint="eastAsia"/>
        </w:rPr>
        <w:t>障害特性、障害の状態、生活実態に応じたきめ細かいサービスを提供できるよう体制作り</w:t>
      </w:r>
    </w:p>
    <w:p w:rsidR="007C36A4" w:rsidRPr="00E04411" w:rsidRDefault="007C36A4" w:rsidP="007C36A4">
      <w:pPr>
        <w:spacing w:line="320" w:lineRule="exact"/>
        <w:ind w:leftChars="100" w:left="466" w:hangingChars="100" w:hanging="233"/>
        <w:rPr>
          <w:rFonts w:ascii="HGSｺﾞｼｯｸM" w:eastAsia="HGSｺﾞｼｯｸM" w:hAnsi="HG丸ｺﾞｼｯｸM-PRO"/>
          <w:spacing w:val="4"/>
        </w:rPr>
      </w:pPr>
      <w:r w:rsidRPr="00E04411">
        <w:rPr>
          <w:rFonts w:ascii="HGSｺﾞｼｯｸM" w:eastAsia="HGSｺﾞｼｯｸM" w:hAnsi="HG丸ｺﾞｼｯｸM-PRO" w:hint="eastAsia"/>
        </w:rPr>
        <w:t>を進めます。</w:t>
      </w:r>
    </w:p>
    <w:p w:rsidR="007C36A4" w:rsidRPr="00E04411" w:rsidRDefault="007C36A4" w:rsidP="007C36A4">
      <w:pPr>
        <w:spacing w:line="320" w:lineRule="exact"/>
        <w:ind w:left="467" w:hangingChars="200" w:hanging="467"/>
        <w:rPr>
          <w:rFonts w:ascii="HGSｺﾞｼｯｸM" w:eastAsia="HGSｺﾞｼｯｸM" w:hAnsi="HG丸ｺﾞｼｯｸM-PRO"/>
        </w:rPr>
      </w:pPr>
      <w:r w:rsidRPr="00E04411">
        <w:rPr>
          <w:rFonts w:ascii="HGSｺﾞｼｯｸM" w:eastAsia="HGSｺﾞｼｯｸM" w:hAnsi="HG丸ｺﾞｼｯｸM-PRO" w:hint="eastAsia"/>
        </w:rPr>
        <w:t>○　安全で快適な生活ができるよう、心・情報・物の障壁を取り除くため、バリアフリーの</w:t>
      </w:r>
    </w:p>
    <w:p w:rsidR="007C36A4" w:rsidRPr="00E04411" w:rsidRDefault="007C36A4" w:rsidP="007C36A4">
      <w:pPr>
        <w:spacing w:line="320" w:lineRule="exact"/>
        <w:ind w:leftChars="100" w:left="466" w:hangingChars="100" w:hanging="233"/>
        <w:rPr>
          <w:rFonts w:ascii="HGSｺﾞｼｯｸM" w:eastAsia="HGSｺﾞｼｯｸM" w:hAnsi="HG丸ｺﾞｼｯｸM-PRO"/>
        </w:rPr>
      </w:pPr>
      <w:r w:rsidRPr="00E04411">
        <w:rPr>
          <w:rFonts w:ascii="HGSｺﾞｼｯｸM" w:eastAsia="HGSｺﾞｼｯｸM" w:hAnsi="HG丸ｺﾞｼｯｸM-PRO" w:hint="eastAsia"/>
        </w:rPr>
        <w:t>まちづくりを推進します。</w:t>
      </w:r>
    </w:p>
    <w:p w:rsidR="007C36A4" w:rsidRPr="00E04411" w:rsidRDefault="007C36A4" w:rsidP="007C36A4">
      <w:pPr>
        <w:suppressAutoHyphens/>
        <w:kinsoku w:val="0"/>
        <w:wordWrap w:val="0"/>
        <w:overflowPunct w:val="0"/>
        <w:autoSpaceDE w:val="0"/>
        <w:autoSpaceDN w:val="0"/>
        <w:adjustRightInd w:val="0"/>
        <w:spacing w:line="382" w:lineRule="exact"/>
        <w:jc w:val="left"/>
        <w:textAlignment w:val="baseline"/>
        <w:rPr>
          <w:rFonts w:ascii="HGSｺﾞｼｯｸM" w:eastAsia="HGSｺﾞｼｯｸM" w:hAnsi="HG丸ｺﾞｼｯｸM-PRO"/>
          <w:spacing w:val="18"/>
          <w:kern w:val="0"/>
          <w:sz w:val="24"/>
          <w:szCs w:val="24"/>
        </w:rPr>
      </w:pPr>
    </w:p>
    <w:p w:rsidR="007C36A4" w:rsidRPr="00E04411" w:rsidRDefault="007C36A4" w:rsidP="007C36A4">
      <w:pPr>
        <w:suppressAutoHyphens/>
        <w:kinsoku w:val="0"/>
        <w:wordWrap w:val="0"/>
        <w:overflowPunct w:val="0"/>
        <w:autoSpaceDE w:val="0"/>
        <w:autoSpaceDN w:val="0"/>
        <w:adjustRightInd w:val="0"/>
        <w:spacing w:line="382" w:lineRule="exact"/>
        <w:jc w:val="left"/>
        <w:textAlignment w:val="baseline"/>
        <w:rPr>
          <w:rFonts w:ascii="HGSｺﾞｼｯｸM" w:eastAsia="HGSｺﾞｼｯｸM" w:hAnsi="HG丸ｺﾞｼｯｸM-PRO"/>
          <w:spacing w:val="18"/>
          <w:kern w:val="0"/>
          <w:sz w:val="24"/>
          <w:szCs w:val="24"/>
        </w:rPr>
      </w:pPr>
      <w:r w:rsidRPr="00E04411">
        <w:rPr>
          <w:rFonts w:ascii="HGSｺﾞｼｯｸM" w:eastAsia="HGSｺﾞｼｯｸM" w:hAnsi="HG丸ｺﾞｼｯｸM-PRO" w:hint="eastAsia"/>
          <w:b/>
          <w:bCs/>
          <w:spacing w:val="2"/>
          <w:sz w:val="32"/>
          <w:szCs w:val="32"/>
          <w:u w:val="thick" w:color="000000"/>
        </w:rPr>
        <w:t xml:space="preserve">Ⅵ　基本的な視点　　　　　　　　　　　　　　　　　　　　</w:t>
      </w:r>
    </w:p>
    <w:p w:rsidR="007C36A4" w:rsidRPr="00E04411" w:rsidRDefault="007C36A4" w:rsidP="007C36A4">
      <w:pPr>
        <w:overflowPunct w:val="0"/>
        <w:adjustRightInd w:val="0"/>
        <w:spacing w:line="300" w:lineRule="exact"/>
        <w:ind w:firstLineChars="100" w:firstLine="233"/>
        <w:jc w:val="left"/>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障害のある人もない人も、お互いに人格と個性を尊重し、共に暮らし、支え合う「共生社会」の実現を目指すため、障害や障害のある人についての県民の一層の理解と関心を深め、障害のある人の自立と社会参加に関する取組を社会全体で進めることができる体制づくりが必要です。</w:t>
      </w:r>
    </w:p>
    <w:p w:rsidR="007C36A4" w:rsidRPr="00E04411" w:rsidRDefault="007C36A4" w:rsidP="007C36A4">
      <w:pPr>
        <w:overflowPunct w:val="0"/>
        <w:adjustRightInd w:val="0"/>
        <w:spacing w:line="300" w:lineRule="exact"/>
        <w:ind w:firstLineChars="100" w:firstLine="233"/>
        <w:jc w:val="left"/>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県としては、各種啓発活動や学校・社会教育、ボランティア活動等の実施、障害のある人とない人との交流・学習機会の提供等を通じて、社会貢献意識の醸成を図りながら、「共生社会」の実現に向けた取組を進めます。</w:t>
      </w:r>
    </w:p>
    <w:p w:rsidR="007C36A4" w:rsidRPr="00E04411" w:rsidRDefault="007C36A4" w:rsidP="007C36A4">
      <w:pPr>
        <w:suppressAutoHyphens/>
        <w:kinsoku w:val="0"/>
        <w:wordWrap w:val="0"/>
        <w:overflowPunct w:val="0"/>
        <w:autoSpaceDE w:val="0"/>
        <w:autoSpaceDN w:val="0"/>
        <w:adjustRightInd w:val="0"/>
        <w:spacing w:line="362" w:lineRule="atLeast"/>
        <w:jc w:val="left"/>
        <w:textAlignment w:val="baseline"/>
        <w:rPr>
          <w:rFonts w:ascii="HGSｺﾞｼｯｸM" w:eastAsia="HGSｺﾞｼｯｸM" w:hAnsi="HG丸ｺﾞｼｯｸM-PRO"/>
          <w:spacing w:val="18"/>
          <w:kern w:val="0"/>
          <w:sz w:val="24"/>
          <w:szCs w:val="24"/>
        </w:rPr>
      </w:pPr>
    </w:p>
    <w:p w:rsidR="007C36A4" w:rsidRPr="00E04411" w:rsidRDefault="007C36A4" w:rsidP="007C36A4">
      <w:pPr>
        <w:suppressAutoHyphens/>
        <w:kinsoku w:val="0"/>
        <w:wordWrap w:val="0"/>
        <w:overflowPunct w:val="0"/>
        <w:autoSpaceDE w:val="0"/>
        <w:autoSpaceDN w:val="0"/>
        <w:adjustRightInd w:val="0"/>
        <w:spacing w:line="362" w:lineRule="atLeast"/>
        <w:jc w:val="left"/>
        <w:textAlignment w:val="baseline"/>
        <w:rPr>
          <w:rFonts w:ascii="HGSｺﾞｼｯｸM" w:eastAsia="HGSｺﾞｼｯｸM" w:hAnsiTheme="majorEastAsia" w:cs="ＭＳ 明朝"/>
          <w:b/>
          <w:kern w:val="0"/>
          <w:sz w:val="32"/>
          <w:szCs w:val="32"/>
          <w:bdr w:val="single" w:sz="4" w:space="0" w:color="auto"/>
          <w:shd w:val="pct15" w:color="auto" w:fill="FFFFFF"/>
        </w:rPr>
      </w:pPr>
      <w:r w:rsidRPr="00E04411">
        <w:rPr>
          <w:rFonts w:ascii="HGSｺﾞｼｯｸM" w:eastAsia="HGSｺﾞｼｯｸM" w:hAnsiTheme="majorEastAsia" w:cs="ＭＳ 明朝" w:hint="eastAsia"/>
          <w:b/>
          <w:kern w:val="0"/>
          <w:sz w:val="32"/>
          <w:szCs w:val="32"/>
          <w:bdr w:val="single" w:sz="4" w:space="0" w:color="auto"/>
          <w:shd w:val="pct15" w:color="auto" w:fill="FFFFFF"/>
        </w:rPr>
        <w:t>現状と課題</w:t>
      </w:r>
    </w:p>
    <w:p w:rsidR="007C36A4" w:rsidRPr="00E04411" w:rsidRDefault="007C36A4" w:rsidP="00BF0B0A">
      <w:pPr>
        <w:spacing w:line="300" w:lineRule="exact"/>
        <w:ind w:left="241" w:hangingChars="100" w:hanging="241"/>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　</w:t>
      </w:r>
      <w:r w:rsidRPr="00E04411">
        <w:rPr>
          <w:rFonts w:ascii="HGSｺﾞｼｯｸM" w:eastAsia="HGSｺﾞｼｯｸM" w:hAnsi="HG丸ｺﾞｼｯｸM-PRO" w:cs="ＭＳ 明朝" w:hint="eastAsia"/>
          <w:spacing w:val="4"/>
          <w:kern w:val="0"/>
        </w:rPr>
        <w:t>第４期岡山県障害者計画の策定に当たって、令和２(2020)</w:t>
      </w:r>
      <w:r w:rsidR="003234C2">
        <w:rPr>
          <w:rFonts w:ascii="HGSｺﾞｼｯｸM" w:eastAsia="HGSｺﾞｼｯｸM" w:hAnsi="HG丸ｺﾞｼｯｸM-PRO" w:cs="ＭＳ 明朝" w:hint="eastAsia"/>
          <w:spacing w:val="4"/>
          <w:kern w:val="0"/>
        </w:rPr>
        <w:t>年度に県民を対象にした、県民アンケート調査</w:t>
      </w:r>
      <w:r w:rsidRPr="00E04411">
        <w:rPr>
          <w:rFonts w:ascii="HGSｺﾞｼｯｸM" w:eastAsia="HGSｺﾞｼｯｸM" w:hAnsi="HG丸ｺﾞｼｯｸM-PRO" w:cs="ＭＳ 明朝" w:hint="eastAsia"/>
          <w:spacing w:val="4"/>
          <w:kern w:val="0"/>
        </w:rPr>
        <w:t>を行いました。</w:t>
      </w:r>
      <w:r w:rsidRPr="00E04411">
        <w:rPr>
          <w:rFonts w:ascii="HGSｺﾞｼｯｸM" w:eastAsia="HGSｺﾞｼｯｸM" w:hAnsi="HG丸ｺﾞｼｯｸM-PRO" w:cs="ＭＳ 明朝" w:hint="eastAsia"/>
          <w:bCs/>
          <w:spacing w:val="4"/>
          <w:kern w:val="0"/>
        </w:rPr>
        <w:t>概要は以下のとおりです。</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9046"/>
      </w:tblGrid>
      <w:tr w:rsidR="007C36A4" w:rsidRPr="00E04411" w:rsidTr="00DC26A7">
        <w:trPr>
          <w:trHeight w:val="276"/>
        </w:trPr>
        <w:tc>
          <w:tcPr>
            <w:tcW w:w="9672" w:type="dxa"/>
            <w:gridSpan w:val="2"/>
          </w:tcPr>
          <w:p w:rsidR="007C36A4" w:rsidRPr="003234C2" w:rsidRDefault="007C36A4" w:rsidP="007C36A4">
            <w:pPr>
              <w:overflowPunct w:val="0"/>
              <w:adjustRightInd w:val="0"/>
              <w:spacing w:line="300" w:lineRule="exact"/>
              <w:ind w:left="52"/>
              <w:textAlignment w:val="baseline"/>
              <w:rPr>
                <w:rFonts w:asciiTheme="majorEastAsia" w:eastAsiaTheme="majorEastAsia" w:hAnsiTheme="majorEastAsia" w:cs="ＭＳ 明朝"/>
                <w:b/>
                <w:bCs/>
                <w:spacing w:val="4"/>
                <w:kern w:val="0"/>
                <w:bdr w:val="single" w:sz="4" w:space="0" w:color="auto"/>
              </w:rPr>
            </w:pPr>
            <w:r w:rsidRPr="003234C2">
              <w:rPr>
                <w:rFonts w:asciiTheme="majorEastAsia" w:eastAsiaTheme="majorEastAsia" w:hAnsiTheme="majorEastAsia" w:cs="ＭＳ 明朝" w:hint="eastAsia"/>
                <w:b/>
                <w:bCs/>
                <w:spacing w:val="4"/>
                <w:kern w:val="0"/>
              </w:rPr>
              <w:t>「共生社会」の認知度</w:t>
            </w:r>
          </w:p>
        </w:tc>
      </w:tr>
      <w:tr w:rsidR="007C36A4" w:rsidRPr="00E04411" w:rsidTr="00DC26A7">
        <w:trPr>
          <w:trHeight w:val="705"/>
        </w:trPr>
        <w:tc>
          <w:tcPr>
            <w:tcW w:w="468"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問</w:t>
            </w:r>
          </w:p>
          <w:p w:rsidR="007C36A4" w:rsidRPr="00E04411" w:rsidRDefault="007C36A4" w:rsidP="007C36A4">
            <w:pPr>
              <w:overflowPunct w:val="0"/>
              <w:adjustRightInd w:val="0"/>
              <w:spacing w:line="300" w:lineRule="exact"/>
              <w:textAlignment w:val="baseline"/>
              <w:rPr>
                <w:rFonts w:ascii="HGSｺﾞｼｯｸM" w:eastAsia="HGSｺﾞｼｯｸM" w:hAnsiTheme="majorEastAsia" w:cs="ＭＳ 明朝"/>
                <w:b/>
                <w:bCs/>
                <w:spacing w:val="4"/>
                <w:kern w:val="0"/>
              </w:rPr>
            </w:pPr>
          </w:p>
        </w:tc>
        <w:tc>
          <w:tcPr>
            <w:tcW w:w="9204" w:type="dxa"/>
          </w:tcPr>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あなたは、障害のある・なしにかかわらず、誰もが社会の一員としてお互いを尊重し、支え合って暮らすことを目指す「共生社会」という考え方を知っていますか。</w:t>
            </w:r>
          </w:p>
        </w:tc>
      </w:tr>
      <w:tr w:rsidR="007C36A4" w:rsidRPr="00E04411" w:rsidTr="00DC26A7">
        <w:trPr>
          <w:trHeight w:val="1126"/>
        </w:trPr>
        <w:tc>
          <w:tcPr>
            <w:tcW w:w="468"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答</w:t>
            </w:r>
          </w:p>
          <w:p w:rsidR="007C36A4" w:rsidRPr="00E04411" w:rsidRDefault="007C36A4" w:rsidP="007C36A4">
            <w:pPr>
              <w:overflowPunct w:val="0"/>
              <w:adjustRightInd w:val="0"/>
              <w:spacing w:line="300" w:lineRule="exact"/>
              <w:textAlignment w:val="baseline"/>
              <w:rPr>
                <w:rFonts w:ascii="HGSｺﾞｼｯｸM" w:eastAsia="HGSｺﾞｼｯｸM" w:hAnsiTheme="majorEastAsia" w:cs="ＭＳ 明朝"/>
                <w:b/>
                <w:bCs/>
                <w:spacing w:val="4"/>
                <w:kern w:val="0"/>
              </w:rPr>
            </w:pP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tc>
        <w:tc>
          <w:tcPr>
            <w:tcW w:w="9204"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　知っている　　　　　　　　　　　</w:t>
            </w:r>
            <w:r w:rsidR="003234C2">
              <w:rPr>
                <w:rFonts w:ascii="HGSｺﾞｼｯｸM" w:eastAsia="HGSｺﾞｼｯｸM" w:hAnsi="HG丸ｺﾞｼｯｸM-PRO" w:cs="ＭＳ 明朝" w:hint="eastAsia"/>
                <w:bCs/>
                <w:spacing w:val="4"/>
                <w:kern w:val="0"/>
              </w:rPr>
              <w:t>48.0</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　言葉だけは聞いたことがある　　　</w:t>
            </w:r>
            <w:r w:rsidR="00C37FC4" w:rsidRPr="00E04411">
              <w:rPr>
                <w:rFonts w:ascii="HGSｺﾞｼｯｸM" w:eastAsia="HGSｺﾞｼｯｸM" w:hAnsi="HG丸ｺﾞｼｯｸM-PRO" w:cs="ＭＳ 明朝" w:hint="eastAsia"/>
                <w:bCs/>
                <w:spacing w:val="4"/>
                <w:kern w:val="0"/>
              </w:rPr>
              <w:t>28.7</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　知らない　　　　　　　　　　　　</w:t>
            </w:r>
            <w:r w:rsidR="00C37FC4" w:rsidRPr="00E04411">
              <w:rPr>
                <w:rFonts w:ascii="HGSｺﾞｼｯｸM" w:eastAsia="HGSｺﾞｼｯｸM" w:hAnsi="HG丸ｺﾞｼｯｸM-PRO" w:cs="ＭＳ 明朝" w:hint="eastAsia"/>
                <w:bCs/>
                <w:spacing w:val="4"/>
                <w:kern w:val="0"/>
              </w:rPr>
              <w:t>21.5</w:t>
            </w:r>
            <w:r w:rsidRPr="00E04411">
              <w:rPr>
                <w:rFonts w:ascii="HGSｺﾞｼｯｸM" w:eastAsia="HGSｺﾞｼｯｸM" w:hAnsi="HG丸ｺﾞｼｯｸM-PRO" w:cs="ＭＳ 明朝" w:hint="eastAsia"/>
                <w:bCs/>
                <w:spacing w:val="4"/>
                <w:kern w:val="0"/>
              </w:rPr>
              <w:t>％</w:t>
            </w:r>
          </w:p>
        </w:tc>
      </w:tr>
      <w:tr w:rsidR="007C36A4" w:rsidRPr="00E04411" w:rsidTr="00DC26A7">
        <w:trPr>
          <w:trHeight w:val="300"/>
        </w:trPr>
        <w:tc>
          <w:tcPr>
            <w:tcW w:w="9672" w:type="dxa"/>
            <w:gridSpan w:val="2"/>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※上記から認知度はまだ低いと考えられます。</w:t>
            </w:r>
          </w:p>
        </w:tc>
      </w:tr>
    </w:tbl>
    <w:p w:rsidR="007C36A4" w:rsidRPr="00E04411" w:rsidRDefault="007C36A4" w:rsidP="007C36A4">
      <w:pPr>
        <w:spacing w:line="300" w:lineRule="exact"/>
        <w:rPr>
          <w:rFonts w:ascii="HGSｺﾞｼｯｸM" w:eastAsia="HGSｺﾞｼｯｸM" w:hAnsi="HG丸ｺﾞｼｯｸM-PRO" w:cs="ＭＳ 明朝"/>
          <w:b/>
          <w:bCs/>
          <w:spacing w:val="4"/>
          <w:kern w:val="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9046"/>
      </w:tblGrid>
      <w:tr w:rsidR="007C36A4" w:rsidRPr="00E04411" w:rsidTr="00DC26A7">
        <w:trPr>
          <w:trHeight w:val="276"/>
        </w:trPr>
        <w:tc>
          <w:tcPr>
            <w:tcW w:w="9672" w:type="dxa"/>
            <w:gridSpan w:val="2"/>
          </w:tcPr>
          <w:p w:rsidR="007C36A4" w:rsidRPr="003234C2" w:rsidRDefault="007C36A4" w:rsidP="007C36A4">
            <w:pPr>
              <w:overflowPunct w:val="0"/>
              <w:adjustRightInd w:val="0"/>
              <w:spacing w:line="300" w:lineRule="exact"/>
              <w:ind w:left="52"/>
              <w:textAlignment w:val="baseline"/>
              <w:rPr>
                <w:rFonts w:asciiTheme="majorEastAsia" w:eastAsiaTheme="majorEastAsia" w:hAnsiTheme="majorEastAsia" w:cs="ＭＳ 明朝"/>
                <w:b/>
                <w:bCs/>
                <w:spacing w:val="4"/>
                <w:kern w:val="0"/>
              </w:rPr>
            </w:pPr>
            <w:r w:rsidRPr="003234C2">
              <w:rPr>
                <w:rFonts w:asciiTheme="majorEastAsia" w:eastAsiaTheme="majorEastAsia" w:hAnsiTheme="majorEastAsia" w:cs="ＭＳ 明朝" w:hint="eastAsia"/>
                <w:b/>
                <w:bCs/>
                <w:spacing w:val="4"/>
                <w:kern w:val="0"/>
              </w:rPr>
              <w:t>「共生社会」についての考え</w:t>
            </w:r>
          </w:p>
        </w:tc>
      </w:tr>
      <w:tr w:rsidR="007C36A4" w:rsidRPr="00E04411" w:rsidTr="00DC26A7">
        <w:trPr>
          <w:trHeight w:val="600"/>
        </w:trPr>
        <w:tc>
          <w:tcPr>
            <w:tcW w:w="468"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問</w:t>
            </w:r>
          </w:p>
          <w:p w:rsidR="007C36A4" w:rsidRPr="00E04411" w:rsidRDefault="007C36A4" w:rsidP="007C36A4">
            <w:pPr>
              <w:overflowPunct w:val="0"/>
              <w:adjustRightInd w:val="0"/>
              <w:spacing w:line="300" w:lineRule="exact"/>
              <w:textAlignment w:val="baseline"/>
              <w:rPr>
                <w:rFonts w:ascii="HGSｺﾞｼｯｸM" w:eastAsia="HGSｺﾞｼｯｸM" w:hAnsiTheme="majorEastAsia" w:cs="ＭＳ 明朝"/>
                <w:b/>
                <w:bCs/>
                <w:spacing w:val="4"/>
                <w:kern w:val="0"/>
              </w:rPr>
            </w:pPr>
          </w:p>
        </w:tc>
        <w:tc>
          <w:tcPr>
            <w:tcW w:w="9204" w:type="dxa"/>
          </w:tcPr>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あなたは、障害のある人が身近で普通に生活しているのが当たり前だという考え方について、どう思いますか。</w:t>
            </w:r>
          </w:p>
        </w:tc>
      </w:tr>
      <w:tr w:rsidR="007C36A4" w:rsidRPr="00E04411" w:rsidTr="00DC26A7">
        <w:trPr>
          <w:trHeight w:val="1550"/>
        </w:trPr>
        <w:tc>
          <w:tcPr>
            <w:tcW w:w="468"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答</w:t>
            </w:r>
          </w:p>
          <w:p w:rsidR="007C36A4" w:rsidRPr="00E04411" w:rsidRDefault="007C36A4" w:rsidP="007C36A4">
            <w:pPr>
              <w:overflowPunct w:val="0"/>
              <w:adjustRightInd w:val="0"/>
              <w:spacing w:line="300" w:lineRule="exact"/>
              <w:textAlignment w:val="baseline"/>
              <w:rPr>
                <w:rFonts w:ascii="HGSｺﾞｼｯｸM" w:eastAsia="HGSｺﾞｼｯｸM" w:hAnsiTheme="majorEastAsia" w:cs="ＭＳ 明朝"/>
                <w:b/>
                <w:bCs/>
                <w:spacing w:val="4"/>
                <w:kern w:val="0"/>
              </w:rPr>
            </w:pP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tc>
        <w:tc>
          <w:tcPr>
            <w:tcW w:w="9204"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　そう思う　　　　　　　　　　　　　</w:t>
            </w:r>
            <w:r w:rsidR="00C37FC4" w:rsidRPr="00E04411">
              <w:rPr>
                <w:rFonts w:ascii="HGSｺﾞｼｯｸM" w:eastAsia="HGSｺﾞｼｯｸM" w:hAnsi="HG丸ｺﾞｼｯｸM-PRO" w:cs="ＭＳ 明朝" w:hint="eastAsia"/>
                <w:bCs/>
                <w:spacing w:val="4"/>
                <w:kern w:val="0"/>
              </w:rPr>
              <w:t>59.0</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どちらかといえばそう思う　　　　　</w:t>
            </w:r>
            <w:r w:rsidR="00C37FC4" w:rsidRPr="00E04411">
              <w:rPr>
                <w:rFonts w:ascii="HGSｺﾞｼｯｸM" w:eastAsia="HGSｺﾞｼｯｸM" w:hAnsi="HG丸ｺﾞｼｯｸM-PRO" w:cs="ＭＳ 明朝" w:hint="eastAsia"/>
                <w:bCs/>
                <w:spacing w:val="4"/>
                <w:kern w:val="0"/>
              </w:rPr>
              <w:t>21.5</w:t>
            </w:r>
            <w:r w:rsidRPr="00E04411">
              <w:rPr>
                <w:rFonts w:ascii="HGSｺﾞｼｯｸM" w:eastAsia="HGSｺﾞｼｯｸM" w:hAnsi="HG丸ｺﾞｼｯｸM-PRO" w:cs="ＭＳ 明朝" w:hint="eastAsia"/>
                <w:bCs/>
                <w:spacing w:val="4"/>
                <w:kern w:val="0"/>
              </w:rPr>
              <w:t xml:space="preserve">％　　</w:t>
            </w:r>
          </w:p>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そう思わない　　　　　　　　　　　</w:t>
            </w:r>
            <w:r w:rsidR="00C37FC4" w:rsidRPr="00E04411">
              <w:rPr>
                <w:rFonts w:ascii="HGSｺﾞｼｯｸM" w:eastAsia="HGSｺﾞｼｯｸM" w:hAnsi="HG丸ｺﾞｼｯｸM-PRO" w:cs="ＭＳ 明朝" w:hint="eastAsia"/>
                <w:bCs/>
                <w:spacing w:val="4"/>
                <w:kern w:val="0"/>
              </w:rPr>
              <w:t xml:space="preserve"> 1.0</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どちらかといえばそう思わない　　 　</w:t>
            </w:r>
            <w:r w:rsidR="00C37FC4" w:rsidRPr="00E04411">
              <w:rPr>
                <w:rFonts w:ascii="HGSｺﾞｼｯｸM" w:eastAsia="HGSｺﾞｼｯｸM" w:hAnsi="HG丸ｺﾞｼｯｸM-PRO" w:cs="ＭＳ 明朝" w:hint="eastAsia"/>
                <w:bCs/>
                <w:spacing w:val="4"/>
                <w:kern w:val="0"/>
              </w:rPr>
              <w:t>2.2</w:t>
            </w:r>
            <w:r w:rsidRPr="00E04411">
              <w:rPr>
                <w:rFonts w:ascii="HGSｺﾞｼｯｸM" w:eastAsia="HGSｺﾞｼｯｸM" w:hAnsi="HG丸ｺﾞｼｯｸM-PRO" w:cs="ＭＳ 明朝" w:hint="eastAsia"/>
                <w:bCs/>
                <w:spacing w:val="4"/>
                <w:kern w:val="0"/>
              </w:rPr>
              <w:t xml:space="preserve">％　　</w:t>
            </w:r>
          </w:p>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一概にいえない　　　　　　　　　　</w:t>
            </w:r>
            <w:r w:rsidR="00C37FC4" w:rsidRPr="00E04411">
              <w:rPr>
                <w:rFonts w:ascii="HGSｺﾞｼｯｸM" w:eastAsia="HGSｺﾞｼｯｸM" w:hAnsi="HG丸ｺﾞｼｯｸM-PRO" w:cs="ＭＳ 明朝" w:hint="eastAsia"/>
                <w:bCs/>
                <w:spacing w:val="4"/>
                <w:kern w:val="0"/>
              </w:rPr>
              <w:t>11.6</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tc>
      </w:tr>
      <w:tr w:rsidR="007C36A4" w:rsidRPr="00E04411" w:rsidTr="00DC26A7">
        <w:trPr>
          <w:trHeight w:val="300"/>
        </w:trPr>
        <w:tc>
          <w:tcPr>
            <w:tcW w:w="9672" w:type="dxa"/>
            <w:gridSpan w:val="2"/>
          </w:tcPr>
          <w:p w:rsidR="007C36A4" w:rsidRPr="00E04411" w:rsidRDefault="00BF0B0A"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※肯定意見が80.5％、否定意見が3.2</w:t>
            </w:r>
            <w:r w:rsidR="007C36A4" w:rsidRPr="00E04411">
              <w:rPr>
                <w:rFonts w:ascii="HGSｺﾞｼｯｸM" w:eastAsia="HGSｺﾞｼｯｸM" w:hAnsi="HG丸ｺﾞｼｯｸM-PRO" w:cs="ＭＳ 明朝" w:hint="eastAsia"/>
                <w:bCs/>
                <w:spacing w:val="4"/>
                <w:kern w:val="0"/>
              </w:rPr>
              <w:t>％となっています。</w:t>
            </w:r>
          </w:p>
        </w:tc>
      </w:tr>
    </w:tbl>
    <w:p w:rsidR="007C36A4" w:rsidRPr="00E04411" w:rsidRDefault="007C36A4" w:rsidP="007C36A4">
      <w:pPr>
        <w:overflowPunct w:val="0"/>
        <w:adjustRightInd w:val="0"/>
        <w:spacing w:line="300" w:lineRule="exact"/>
        <w:ind w:leftChars="200" w:left="467" w:firstLineChars="100" w:firstLine="241"/>
        <w:textAlignment w:val="baseline"/>
        <w:rPr>
          <w:rFonts w:ascii="HGSｺﾞｼｯｸM" w:eastAsia="HGSｺﾞｼｯｸM" w:hAnsi="HG丸ｺﾞｼｯｸM-PRO" w:cs="ＭＳ 明朝"/>
          <w:bCs/>
          <w:spacing w:val="4"/>
          <w:kern w:val="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9046"/>
      </w:tblGrid>
      <w:tr w:rsidR="007C36A4" w:rsidRPr="00E04411" w:rsidTr="00DC26A7">
        <w:trPr>
          <w:trHeight w:val="276"/>
        </w:trPr>
        <w:tc>
          <w:tcPr>
            <w:tcW w:w="9672" w:type="dxa"/>
            <w:gridSpan w:val="2"/>
          </w:tcPr>
          <w:p w:rsidR="007C36A4" w:rsidRPr="003234C2" w:rsidRDefault="007C36A4" w:rsidP="007C36A4">
            <w:pPr>
              <w:overflowPunct w:val="0"/>
              <w:adjustRightInd w:val="0"/>
              <w:spacing w:line="300" w:lineRule="exact"/>
              <w:textAlignment w:val="baseline"/>
              <w:rPr>
                <w:rFonts w:asciiTheme="majorEastAsia" w:eastAsiaTheme="majorEastAsia" w:hAnsiTheme="majorEastAsia" w:cs="ＭＳ 明朝"/>
                <w:b/>
                <w:bCs/>
                <w:spacing w:val="4"/>
                <w:kern w:val="0"/>
              </w:rPr>
            </w:pPr>
            <w:r w:rsidRPr="003234C2">
              <w:rPr>
                <w:rFonts w:asciiTheme="majorEastAsia" w:eastAsiaTheme="majorEastAsia" w:hAnsiTheme="majorEastAsia" w:cs="ＭＳ 明朝" w:hint="eastAsia"/>
                <w:b/>
                <w:bCs/>
                <w:spacing w:val="4"/>
                <w:kern w:val="0"/>
              </w:rPr>
              <w:t>障害のある人との交流</w:t>
            </w:r>
          </w:p>
        </w:tc>
      </w:tr>
      <w:tr w:rsidR="007C36A4" w:rsidRPr="00E04411" w:rsidTr="00DC26A7">
        <w:trPr>
          <w:trHeight w:val="662"/>
        </w:trPr>
        <w:tc>
          <w:tcPr>
            <w:tcW w:w="468"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問</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
                <w:bCs/>
                <w:spacing w:val="4"/>
                <w:kern w:val="0"/>
              </w:rPr>
            </w:pPr>
          </w:p>
        </w:tc>
        <w:tc>
          <w:tcPr>
            <w:tcW w:w="9204" w:type="dxa"/>
          </w:tcPr>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障害者週間を中心に障害のある人に対する理解を深めるための行事や催しに参加してみたいと思いますか。</w:t>
            </w:r>
          </w:p>
        </w:tc>
      </w:tr>
      <w:tr w:rsidR="007C36A4" w:rsidRPr="00E04411" w:rsidTr="00DC26A7">
        <w:trPr>
          <w:trHeight w:val="687"/>
        </w:trPr>
        <w:tc>
          <w:tcPr>
            <w:tcW w:w="468"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答</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tc>
        <w:tc>
          <w:tcPr>
            <w:tcW w:w="9204"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　ぜひ参加したい　　　　　　　　　</w:t>
            </w:r>
            <w:r w:rsidR="00C37FC4" w:rsidRPr="00E04411">
              <w:rPr>
                <w:rFonts w:ascii="HGSｺﾞｼｯｸM" w:eastAsia="HGSｺﾞｼｯｸM" w:hAnsi="HG丸ｺﾞｼｯｸM-PRO" w:cs="ＭＳ 明朝" w:hint="eastAsia"/>
                <w:bCs/>
                <w:spacing w:val="4"/>
                <w:kern w:val="0"/>
              </w:rPr>
              <w:t xml:space="preserve"> </w:t>
            </w:r>
            <w:r w:rsidRPr="00E04411">
              <w:rPr>
                <w:rFonts w:ascii="HGSｺﾞｼｯｸM" w:eastAsia="HGSｺﾞｼｯｸM" w:hAnsi="HG丸ｺﾞｼｯｸM-PRO" w:cs="ＭＳ 明朝" w:hint="eastAsia"/>
                <w:bCs/>
                <w:spacing w:val="4"/>
                <w:kern w:val="0"/>
              </w:rPr>
              <w:t xml:space="preserve">  </w:t>
            </w:r>
            <w:r w:rsidR="00C37FC4" w:rsidRPr="00E04411">
              <w:rPr>
                <w:rFonts w:ascii="HGSｺﾞｼｯｸM" w:eastAsia="HGSｺﾞｼｯｸM" w:hAnsi="HG丸ｺﾞｼｯｸM-PRO" w:cs="ＭＳ 明朝" w:hint="eastAsia"/>
                <w:bCs/>
                <w:spacing w:val="4"/>
                <w:kern w:val="0"/>
              </w:rPr>
              <w:t>6.0</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機会があれば参加したい　　　   </w:t>
            </w:r>
            <w:r w:rsidR="00C37FC4" w:rsidRPr="00E04411">
              <w:rPr>
                <w:rFonts w:ascii="HGSｺﾞｼｯｸM" w:eastAsia="HGSｺﾞｼｯｸM" w:hAnsi="HG丸ｺﾞｼｯｸM-PRO" w:cs="ＭＳ 明朝" w:hint="eastAsia"/>
                <w:bCs/>
                <w:spacing w:val="4"/>
                <w:kern w:val="0"/>
              </w:rPr>
              <w:t xml:space="preserve">   60.6</w:t>
            </w:r>
            <w:r w:rsidRPr="00E04411">
              <w:rPr>
                <w:rFonts w:ascii="HGSｺﾞｼｯｸM" w:eastAsia="HGSｺﾞｼｯｸM" w:hAnsi="HG丸ｺﾞｼｯｸM-PRO" w:cs="ＭＳ 明朝" w:hint="eastAsia"/>
                <w:bCs/>
                <w:spacing w:val="4"/>
                <w:kern w:val="0"/>
              </w:rPr>
              <w:t>％</w:t>
            </w:r>
          </w:p>
        </w:tc>
      </w:tr>
      <w:tr w:rsidR="007C36A4" w:rsidRPr="00E04411" w:rsidTr="00DC26A7">
        <w:trPr>
          <w:trHeight w:val="300"/>
        </w:trPr>
        <w:tc>
          <w:tcPr>
            <w:tcW w:w="9672" w:type="dxa"/>
            <w:gridSpan w:val="2"/>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※約７割の人が「ぜひ参加したい」又は「機会があれば参加したい」と回答しています。</w:t>
            </w:r>
          </w:p>
        </w:tc>
      </w:tr>
    </w:tbl>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9046"/>
      </w:tblGrid>
      <w:tr w:rsidR="007C36A4" w:rsidRPr="00E04411" w:rsidTr="00DC26A7">
        <w:trPr>
          <w:trHeight w:val="276"/>
        </w:trPr>
        <w:tc>
          <w:tcPr>
            <w:tcW w:w="9672" w:type="dxa"/>
            <w:gridSpan w:val="2"/>
          </w:tcPr>
          <w:p w:rsidR="007C36A4" w:rsidRPr="003234C2" w:rsidRDefault="007C36A4" w:rsidP="007C36A4">
            <w:pPr>
              <w:overflowPunct w:val="0"/>
              <w:adjustRightInd w:val="0"/>
              <w:spacing w:line="320" w:lineRule="exact"/>
              <w:textAlignment w:val="baseline"/>
              <w:rPr>
                <w:rFonts w:asciiTheme="majorEastAsia" w:eastAsiaTheme="majorEastAsia" w:hAnsiTheme="majorEastAsia" w:cs="ＭＳ 明朝"/>
                <w:b/>
                <w:kern w:val="0"/>
              </w:rPr>
            </w:pPr>
            <w:r w:rsidRPr="003234C2">
              <w:rPr>
                <w:rFonts w:asciiTheme="majorEastAsia" w:eastAsiaTheme="majorEastAsia" w:hAnsiTheme="majorEastAsia" w:cs="ＭＳ 明朝" w:hint="eastAsia"/>
                <w:b/>
                <w:kern w:val="0"/>
              </w:rPr>
              <w:t>障害のある人との交流の有無について</w:t>
            </w:r>
          </w:p>
        </w:tc>
      </w:tr>
      <w:tr w:rsidR="007C36A4" w:rsidRPr="00E04411" w:rsidTr="00DC26A7">
        <w:trPr>
          <w:trHeight w:val="662"/>
        </w:trPr>
        <w:tc>
          <w:tcPr>
            <w:tcW w:w="468"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問</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
                <w:bCs/>
                <w:spacing w:val="4"/>
                <w:kern w:val="0"/>
              </w:rPr>
            </w:pPr>
          </w:p>
        </w:tc>
        <w:tc>
          <w:tcPr>
            <w:tcW w:w="9204" w:type="dxa"/>
          </w:tcPr>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障害のある人が困っているときに、話しかけたり手助けをしたりしたことがありますか。</w:t>
            </w:r>
          </w:p>
        </w:tc>
      </w:tr>
      <w:tr w:rsidR="007C36A4" w:rsidRPr="00E04411" w:rsidTr="00DC26A7">
        <w:trPr>
          <w:trHeight w:val="687"/>
        </w:trPr>
        <w:tc>
          <w:tcPr>
            <w:tcW w:w="468"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答</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tc>
        <w:tc>
          <w:tcPr>
            <w:tcW w:w="9204" w:type="dxa"/>
          </w:tcPr>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ある　　　　　　　　　　　　　 　</w:t>
            </w:r>
            <w:r w:rsidR="00C37FC4" w:rsidRPr="00E04411">
              <w:rPr>
                <w:rFonts w:ascii="HGSｺﾞｼｯｸM" w:eastAsia="HGSｺﾞｼｯｸM" w:hAnsi="HG丸ｺﾞｼｯｸM-PRO" w:cs="ＭＳ 明朝" w:hint="eastAsia"/>
                <w:bCs/>
                <w:spacing w:val="4"/>
                <w:kern w:val="0"/>
              </w:rPr>
              <w:t xml:space="preserve"> 67.9</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ない　　　　　　　　　　　　　　</w:t>
            </w:r>
            <w:r w:rsidR="00C37FC4" w:rsidRPr="00E04411">
              <w:rPr>
                <w:rFonts w:ascii="HGSｺﾞｼｯｸM" w:eastAsia="HGSｺﾞｼｯｸM" w:hAnsi="HG丸ｺﾞｼｯｸM-PRO" w:cs="ＭＳ 明朝" w:hint="eastAsia"/>
                <w:bCs/>
                <w:spacing w:val="4"/>
                <w:kern w:val="0"/>
              </w:rPr>
              <w:t xml:space="preserve"> </w:t>
            </w:r>
            <w:r w:rsidRPr="00E04411">
              <w:rPr>
                <w:rFonts w:ascii="HGSｺﾞｼｯｸM" w:eastAsia="HGSｺﾞｼｯｸM" w:hAnsi="HG丸ｺﾞｼｯｸM-PRO" w:cs="ＭＳ 明朝" w:hint="eastAsia"/>
                <w:bCs/>
                <w:spacing w:val="4"/>
                <w:kern w:val="0"/>
              </w:rPr>
              <w:t xml:space="preserve"> </w:t>
            </w:r>
            <w:r w:rsidR="00C37FC4" w:rsidRPr="00E04411">
              <w:rPr>
                <w:rFonts w:ascii="HGSｺﾞｼｯｸM" w:eastAsia="HGSｺﾞｼｯｸM" w:hAnsi="HG丸ｺﾞｼｯｸM-PRO" w:cs="ＭＳ 明朝" w:hint="eastAsia"/>
                <w:bCs/>
                <w:spacing w:val="4"/>
                <w:kern w:val="0"/>
              </w:rPr>
              <w:t>31.1</w:t>
            </w:r>
            <w:r w:rsidRPr="00E04411">
              <w:rPr>
                <w:rFonts w:ascii="HGSｺﾞｼｯｸM" w:eastAsia="HGSｺﾞｼｯｸM" w:hAnsi="HG丸ｺﾞｼｯｸM-PRO" w:cs="ＭＳ 明朝" w:hint="eastAsia"/>
                <w:bCs/>
                <w:spacing w:val="4"/>
                <w:kern w:val="0"/>
              </w:rPr>
              <w:t>％</w:t>
            </w:r>
          </w:p>
        </w:tc>
      </w:tr>
      <w:tr w:rsidR="007C36A4" w:rsidRPr="00E04411" w:rsidTr="00DC26A7">
        <w:trPr>
          <w:trHeight w:val="300"/>
        </w:trPr>
        <w:tc>
          <w:tcPr>
            <w:tcW w:w="9672" w:type="dxa"/>
            <w:gridSpan w:val="2"/>
          </w:tcPr>
          <w:p w:rsidR="007C36A4" w:rsidRPr="00E04411" w:rsidRDefault="00BF0B0A"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※「ない」の理由として、「たまたま機会がなかったから」が71.2</w:t>
            </w:r>
            <w:r w:rsidR="007C36A4" w:rsidRPr="00E04411">
              <w:rPr>
                <w:rFonts w:ascii="HGSｺﾞｼｯｸM" w:eastAsia="HGSｺﾞｼｯｸM" w:hAnsi="HG丸ｺﾞｼｯｸM-PRO" w:cs="ＭＳ 明朝" w:hint="eastAsia"/>
                <w:bCs/>
                <w:spacing w:val="4"/>
                <w:kern w:val="0"/>
              </w:rPr>
              <w:t>％と最も多くなっています。</w:t>
            </w:r>
          </w:p>
        </w:tc>
      </w:tr>
    </w:tbl>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9046"/>
      </w:tblGrid>
      <w:tr w:rsidR="007C36A4" w:rsidRPr="00E04411" w:rsidTr="00DC26A7">
        <w:trPr>
          <w:trHeight w:val="276"/>
        </w:trPr>
        <w:tc>
          <w:tcPr>
            <w:tcW w:w="9672" w:type="dxa"/>
            <w:gridSpan w:val="2"/>
          </w:tcPr>
          <w:p w:rsidR="007C36A4" w:rsidRPr="003234C2" w:rsidRDefault="007C36A4" w:rsidP="007C36A4">
            <w:pPr>
              <w:overflowPunct w:val="0"/>
              <w:adjustRightInd w:val="0"/>
              <w:spacing w:line="300" w:lineRule="exact"/>
              <w:textAlignment w:val="baseline"/>
              <w:rPr>
                <w:rFonts w:asciiTheme="majorEastAsia" w:eastAsiaTheme="majorEastAsia" w:hAnsiTheme="majorEastAsia" w:cs="ＭＳ 明朝"/>
                <w:b/>
                <w:spacing w:val="4"/>
                <w:kern w:val="0"/>
              </w:rPr>
            </w:pPr>
            <w:r w:rsidRPr="003234C2">
              <w:rPr>
                <w:rFonts w:asciiTheme="majorEastAsia" w:eastAsiaTheme="majorEastAsia" w:hAnsiTheme="majorEastAsia" w:cs="ＭＳ 明朝" w:hint="eastAsia"/>
                <w:b/>
                <w:spacing w:val="4"/>
                <w:kern w:val="0"/>
              </w:rPr>
              <w:t>障害のある</w:t>
            </w:r>
            <w:r w:rsidRPr="003234C2">
              <w:rPr>
                <w:rFonts w:asciiTheme="majorEastAsia" w:eastAsiaTheme="majorEastAsia" w:hAnsiTheme="majorEastAsia" w:cs="ＭＳ 明朝" w:hint="eastAsia"/>
                <w:b/>
                <w:bCs/>
                <w:spacing w:val="4"/>
                <w:kern w:val="0"/>
              </w:rPr>
              <w:t>人に対する差別の有無</w:t>
            </w:r>
          </w:p>
        </w:tc>
      </w:tr>
      <w:tr w:rsidR="007C36A4" w:rsidRPr="00E04411" w:rsidTr="00DC26A7">
        <w:trPr>
          <w:trHeight w:val="662"/>
        </w:trPr>
        <w:tc>
          <w:tcPr>
            <w:tcW w:w="468"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問</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
                <w:bCs/>
                <w:spacing w:val="4"/>
                <w:kern w:val="0"/>
              </w:rPr>
            </w:pPr>
          </w:p>
        </w:tc>
        <w:tc>
          <w:tcPr>
            <w:tcW w:w="9204" w:type="dxa"/>
          </w:tcPr>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あなたは、世の中に障害のある人に対する偏見や差別があると思いますか。</w:t>
            </w:r>
          </w:p>
        </w:tc>
      </w:tr>
      <w:tr w:rsidR="007C36A4" w:rsidRPr="00E04411" w:rsidTr="00DC26A7">
        <w:trPr>
          <w:trHeight w:val="687"/>
        </w:trPr>
        <w:tc>
          <w:tcPr>
            <w:tcW w:w="468"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答</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tc>
        <w:tc>
          <w:tcPr>
            <w:tcW w:w="9204"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　あると思う　　　　　　　　　　　</w:t>
            </w:r>
            <w:r w:rsidR="00C37FC4" w:rsidRPr="00E04411">
              <w:rPr>
                <w:rFonts w:ascii="HGSｺﾞｼｯｸM" w:eastAsia="HGSｺﾞｼｯｸM" w:hAnsi="HG丸ｺﾞｼｯｸM-PRO" w:cs="ＭＳ 明朝" w:hint="eastAsia"/>
                <w:bCs/>
                <w:spacing w:val="4"/>
                <w:kern w:val="0"/>
              </w:rPr>
              <w:t xml:space="preserve">  53.6</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少しはあると思う　　　　　　　　</w:t>
            </w:r>
            <w:r w:rsidR="00C37FC4" w:rsidRPr="00E04411">
              <w:rPr>
                <w:rFonts w:ascii="HGSｺﾞｼｯｸM" w:eastAsia="HGSｺﾞｼｯｸM" w:hAnsi="HG丸ｺﾞｼｯｸM-PRO" w:cs="ＭＳ 明朝" w:hint="eastAsia"/>
                <w:bCs/>
                <w:spacing w:val="4"/>
                <w:kern w:val="0"/>
              </w:rPr>
              <w:t xml:space="preserve">  37.5</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p>
        </w:tc>
      </w:tr>
      <w:tr w:rsidR="007C36A4" w:rsidRPr="00E04411" w:rsidTr="00DC26A7">
        <w:trPr>
          <w:trHeight w:val="300"/>
        </w:trPr>
        <w:tc>
          <w:tcPr>
            <w:tcW w:w="9672" w:type="dxa"/>
            <w:gridSpan w:val="2"/>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※９割の人が偏見や差別が「ある」又は「少しはある」と思っています。</w:t>
            </w:r>
          </w:p>
        </w:tc>
      </w:tr>
    </w:tbl>
    <w:p w:rsidR="007C36A4" w:rsidRPr="003234C2" w:rsidRDefault="007C36A4" w:rsidP="007C36A4">
      <w:pPr>
        <w:overflowPunct w:val="0"/>
        <w:adjustRightInd w:val="0"/>
        <w:spacing w:line="300" w:lineRule="exact"/>
        <w:textAlignment w:val="baseline"/>
        <w:rPr>
          <w:rFonts w:ascii="HGSｺﾞｼｯｸM" w:eastAsia="HGSｺﾞｼｯｸM" w:hAnsi="HG丸ｺﾞｼｯｸM-PRO" w:cs="ＭＳ 明朝"/>
          <w:b/>
          <w:bCs/>
          <w:spacing w:val="4"/>
          <w:kern w:val="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9046"/>
      </w:tblGrid>
      <w:tr w:rsidR="007C36A4" w:rsidRPr="003234C2" w:rsidTr="000500A3">
        <w:trPr>
          <w:trHeight w:val="276"/>
        </w:trPr>
        <w:tc>
          <w:tcPr>
            <w:tcW w:w="9513" w:type="dxa"/>
            <w:gridSpan w:val="2"/>
          </w:tcPr>
          <w:p w:rsidR="007C36A4" w:rsidRPr="003234C2" w:rsidRDefault="007C36A4" w:rsidP="007C36A4">
            <w:pPr>
              <w:overflowPunct w:val="0"/>
              <w:adjustRightInd w:val="0"/>
              <w:spacing w:line="300" w:lineRule="exact"/>
              <w:textAlignment w:val="baseline"/>
              <w:rPr>
                <w:rFonts w:asciiTheme="majorEastAsia" w:eastAsiaTheme="majorEastAsia" w:hAnsiTheme="majorEastAsia" w:cs="ＭＳ 明朝"/>
                <w:b/>
                <w:spacing w:val="4"/>
                <w:kern w:val="0"/>
              </w:rPr>
            </w:pPr>
            <w:r w:rsidRPr="003234C2">
              <w:rPr>
                <w:rFonts w:asciiTheme="majorEastAsia" w:eastAsiaTheme="majorEastAsia" w:hAnsiTheme="majorEastAsia" w:cs="ＭＳ 明朝" w:hint="eastAsia"/>
                <w:b/>
                <w:spacing w:val="4"/>
                <w:kern w:val="0"/>
              </w:rPr>
              <w:t>障害者差別解消法の認知度</w:t>
            </w:r>
          </w:p>
        </w:tc>
      </w:tr>
      <w:tr w:rsidR="007C36A4" w:rsidRPr="00E04411" w:rsidTr="000500A3">
        <w:trPr>
          <w:trHeight w:val="662"/>
        </w:trPr>
        <w:tc>
          <w:tcPr>
            <w:tcW w:w="467"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問</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
                <w:bCs/>
                <w:spacing w:val="4"/>
                <w:kern w:val="0"/>
              </w:rPr>
            </w:pPr>
          </w:p>
        </w:tc>
        <w:tc>
          <w:tcPr>
            <w:tcW w:w="9046" w:type="dxa"/>
          </w:tcPr>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障害のある人もない人も互いに、その人</w:t>
            </w:r>
            <w:r w:rsidR="003234C2">
              <w:rPr>
                <w:rFonts w:ascii="HGSｺﾞｼｯｸM" w:eastAsia="HGSｺﾞｼｯｸM" w:hAnsi="HG丸ｺﾞｼｯｸM-PRO" w:cs="ＭＳ 明朝" w:hint="eastAsia"/>
                <w:bCs/>
                <w:spacing w:val="4"/>
                <w:kern w:val="0"/>
              </w:rPr>
              <w:t>らしさを認め合いながら共に生きる社会づくりを目指すため、平成28</w:t>
            </w:r>
            <w:r w:rsidRPr="00E04411">
              <w:rPr>
                <w:rFonts w:ascii="HGSｺﾞｼｯｸM" w:eastAsia="HGSｺﾞｼｯｸM" w:hAnsi="HG丸ｺﾞｼｯｸM-PRO" w:cs="ＭＳ 明朝" w:hint="eastAsia"/>
                <w:bCs/>
                <w:spacing w:val="4"/>
                <w:kern w:val="0"/>
              </w:rPr>
              <w:t>年４月からいわゆる「障害者差別解消法」が施行されています。あなたはこの法律を知っていますか。</w:t>
            </w:r>
          </w:p>
        </w:tc>
      </w:tr>
      <w:tr w:rsidR="007C36A4" w:rsidRPr="00E04411" w:rsidTr="000500A3">
        <w:trPr>
          <w:trHeight w:val="1378"/>
        </w:trPr>
        <w:tc>
          <w:tcPr>
            <w:tcW w:w="467"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答</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tc>
        <w:tc>
          <w:tcPr>
            <w:tcW w:w="9046" w:type="dxa"/>
          </w:tcPr>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知らない　　　　　　　　　　　　　　　 </w:t>
            </w:r>
            <w:r w:rsidR="00C37FC4" w:rsidRPr="00E04411">
              <w:rPr>
                <w:rFonts w:ascii="HGSｺﾞｼｯｸM" w:eastAsia="HGSｺﾞｼｯｸM" w:hAnsi="HG丸ｺﾞｼｯｸM-PRO" w:cs="ＭＳ 明朝" w:hint="eastAsia"/>
                <w:bCs/>
                <w:spacing w:val="4"/>
                <w:kern w:val="0"/>
              </w:rPr>
              <w:t xml:space="preserve">                      69.3</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詳しい内容は知らないが、法律ができたことは聞いたことがある</w:t>
            </w:r>
            <w:r w:rsidR="00C37FC4" w:rsidRPr="00E04411">
              <w:rPr>
                <w:rFonts w:ascii="HGSｺﾞｼｯｸM" w:eastAsia="HGSｺﾞｼｯｸM" w:hAnsi="HG丸ｺﾞｼｯｸM-PRO" w:cs="ＭＳ 明朝" w:hint="eastAsia"/>
                <w:bCs/>
                <w:spacing w:val="4"/>
                <w:kern w:val="0"/>
              </w:rPr>
              <w:t xml:space="preserve">    22.9</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法律の内容も含めて知っている　　　　　　　　　　　　　　　　　</w:t>
            </w:r>
            <w:r w:rsidR="00C37FC4" w:rsidRPr="00E04411">
              <w:rPr>
                <w:rFonts w:ascii="HGSｺﾞｼｯｸM" w:eastAsia="HGSｺﾞｼｯｸM" w:hAnsi="HG丸ｺﾞｼｯｸM-PRO" w:cs="ＭＳ 明朝" w:hint="eastAsia"/>
                <w:bCs/>
                <w:spacing w:val="4"/>
                <w:kern w:val="0"/>
              </w:rPr>
              <w:t xml:space="preserve"> 4.0</w:t>
            </w:r>
            <w:r w:rsidRPr="00E04411">
              <w:rPr>
                <w:rFonts w:ascii="HGSｺﾞｼｯｸM" w:eastAsia="HGSｺﾞｼｯｸM" w:hAnsi="HG丸ｺﾞｼｯｸM-PRO" w:cs="ＭＳ 明朝" w:hint="eastAsia"/>
                <w:bCs/>
                <w:spacing w:val="4"/>
                <w:kern w:val="0"/>
              </w:rPr>
              <w:t>％</w:t>
            </w:r>
          </w:p>
          <w:p w:rsidR="007C36A4" w:rsidRPr="00E04411" w:rsidRDefault="007C36A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わからない　　　　　　　　　　　　　　　　　　　　　　　　　　</w:t>
            </w:r>
            <w:r w:rsidR="00C37FC4" w:rsidRPr="00E04411">
              <w:rPr>
                <w:rFonts w:ascii="HGSｺﾞｼｯｸM" w:eastAsia="HGSｺﾞｼｯｸM" w:hAnsi="HG丸ｺﾞｼｯｸM-PRO" w:cs="ＭＳ 明朝" w:hint="eastAsia"/>
                <w:bCs/>
                <w:spacing w:val="4"/>
                <w:kern w:val="0"/>
              </w:rPr>
              <w:t xml:space="preserve"> 3.0</w:t>
            </w:r>
            <w:r w:rsidRPr="00E04411">
              <w:rPr>
                <w:rFonts w:ascii="HGSｺﾞｼｯｸM" w:eastAsia="HGSｺﾞｼｯｸM" w:hAnsi="HG丸ｺﾞｼｯｸM-PRO" w:cs="ＭＳ 明朝" w:hint="eastAsia"/>
                <w:bCs/>
                <w:spacing w:val="4"/>
                <w:kern w:val="0"/>
              </w:rPr>
              <w:t>％</w:t>
            </w:r>
          </w:p>
        </w:tc>
      </w:tr>
      <w:tr w:rsidR="000500A3" w:rsidRPr="00E04411" w:rsidTr="000500A3">
        <w:trPr>
          <w:trHeight w:val="304"/>
        </w:trPr>
        <w:tc>
          <w:tcPr>
            <w:tcW w:w="9513" w:type="dxa"/>
            <w:gridSpan w:val="2"/>
          </w:tcPr>
          <w:p w:rsidR="000500A3" w:rsidRPr="00E04411" w:rsidRDefault="000500A3" w:rsidP="000500A3">
            <w:pPr>
              <w:overflowPunct w:val="0"/>
              <w:adjustRightInd w:val="0"/>
              <w:spacing w:line="300" w:lineRule="exact"/>
              <w:textAlignment w:val="baseline"/>
              <w:rPr>
                <w:rFonts w:ascii="HGSｺﾞｼｯｸM" w:eastAsia="HGSｺﾞｼｯｸM" w:hAnsi="HG丸ｺﾞｼｯｸM-PRO" w:cs="ＭＳ 明朝"/>
                <w:bCs/>
                <w:spacing w:val="4"/>
                <w:kern w:val="0"/>
              </w:rPr>
            </w:pPr>
            <w:r>
              <w:rPr>
                <w:rFonts w:ascii="HGSｺﾞｼｯｸM" w:eastAsia="HGSｺﾞｼｯｸM" w:hAnsi="HG丸ｺﾞｼｯｸM-PRO" w:cs="ＭＳ 明朝" w:hint="eastAsia"/>
                <w:bCs/>
                <w:spacing w:val="4"/>
                <w:kern w:val="0"/>
              </w:rPr>
              <w:t>※９割の人が法律を知らない、詳しい内容は知らないと回答しています。</w:t>
            </w:r>
          </w:p>
        </w:tc>
      </w:tr>
      <w:tr w:rsidR="000500A3" w:rsidRPr="00E04411" w:rsidTr="000500A3">
        <w:trPr>
          <w:trHeight w:val="334"/>
        </w:trPr>
        <w:tc>
          <w:tcPr>
            <w:tcW w:w="9513" w:type="dxa"/>
            <w:gridSpan w:val="2"/>
            <w:tcBorders>
              <w:left w:val="nil"/>
              <w:right w:val="nil"/>
            </w:tcBorders>
          </w:tcPr>
          <w:p w:rsidR="000500A3" w:rsidRPr="000500A3" w:rsidRDefault="000500A3" w:rsidP="000500A3">
            <w:pPr>
              <w:overflowPunct w:val="0"/>
              <w:adjustRightInd w:val="0"/>
              <w:spacing w:line="300" w:lineRule="exact"/>
              <w:textAlignment w:val="baseline"/>
              <w:rPr>
                <w:rFonts w:ascii="HGSｺﾞｼｯｸM" w:eastAsia="HGSｺﾞｼｯｸM" w:hAnsi="HG丸ｺﾞｼｯｸM-PRO" w:cs="ＭＳ 明朝"/>
                <w:bCs/>
                <w:spacing w:val="4"/>
                <w:kern w:val="0"/>
              </w:rPr>
            </w:pPr>
          </w:p>
        </w:tc>
      </w:tr>
      <w:tr w:rsidR="007C36A4" w:rsidRPr="00E04411" w:rsidTr="000500A3">
        <w:trPr>
          <w:trHeight w:val="276"/>
        </w:trPr>
        <w:tc>
          <w:tcPr>
            <w:tcW w:w="9513" w:type="dxa"/>
            <w:gridSpan w:val="2"/>
          </w:tcPr>
          <w:p w:rsidR="007C36A4" w:rsidRPr="000500A3" w:rsidRDefault="007C36A4" w:rsidP="007C36A4">
            <w:pPr>
              <w:overflowPunct w:val="0"/>
              <w:adjustRightInd w:val="0"/>
              <w:spacing w:line="300" w:lineRule="exact"/>
              <w:textAlignment w:val="baseline"/>
              <w:rPr>
                <w:rFonts w:asciiTheme="majorEastAsia" w:eastAsiaTheme="majorEastAsia" w:hAnsiTheme="majorEastAsia" w:cs="ＭＳ 明朝"/>
                <w:b/>
                <w:kern w:val="0"/>
              </w:rPr>
            </w:pPr>
            <w:r w:rsidRPr="000500A3">
              <w:rPr>
                <w:rFonts w:asciiTheme="majorEastAsia" w:eastAsiaTheme="majorEastAsia" w:hAnsiTheme="majorEastAsia" w:cs="ＭＳ 明朝" w:hint="eastAsia"/>
                <w:b/>
                <w:kern w:val="0"/>
              </w:rPr>
              <w:t>発達障害についての社会の理解</w:t>
            </w:r>
          </w:p>
        </w:tc>
      </w:tr>
      <w:tr w:rsidR="007C36A4" w:rsidRPr="00E04411" w:rsidTr="000500A3">
        <w:trPr>
          <w:trHeight w:val="662"/>
        </w:trPr>
        <w:tc>
          <w:tcPr>
            <w:tcW w:w="467"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問</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
                <w:bCs/>
                <w:spacing w:val="4"/>
                <w:kern w:val="0"/>
              </w:rPr>
            </w:pPr>
          </w:p>
        </w:tc>
        <w:tc>
          <w:tcPr>
            <w:tcW w:w="9046"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xml:space="preserve">  </w:t>
            </w:r>
            <w:r w:rsidRPr="00E04411">
              <w:rPr>
                <w:rFonts w:ascii="HGSｺﾞｼｯｸM" w:eastAsia="HGSｺﾞｼｯｸM" w:hAnsi="HG丸ｺﾞｼｯｸM-PRO" w:cs="ＭＳ 明朝" w:hint="eastAsia"/>
                <w:kern w:val="0"/>
              </w:rPr>
              <w:t>発達障害について社会の理解は深まっていると思いますか</w:t>
            </w:r>
          </w:p>
        </w:tc>
      </w:tr>
      <w:tr w:rsidR="007C36A4" w:rsidRPr="00E04411" w:rsidTr="000500A3">
        <w:trPr>
          <w:trHeight w:val="687"/>
        </w:trPr>
        <w:tc>
          <w:tcPr>
            <w:tcW w:w="467" w:type="dxa"/>
          </w:tcPr>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答</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p>
        </w:tc>
        <w:tc>
          <w:tcPr>
            <w:tcW w:w="9046" w:type="dxa"/>
          </w:tcPr>
          <w:p w:rsidR="007C36A4" w:rsidRPr="00E04411" w:rsidRDefault="00C37FC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深まっていると思う　　　　　　　　　　　　                    6.2</w:t>
            </w:r>
            <w:r w:rsidR="007C36A4" w:rsidRPr="00E04411">
              <w:rPr>
                <w:rFonts w:ascii="HGSｺﾞｼｯｸM" w:eastAsia="HGSｺﾞｼｯｸM" w:hAnsi="HG丸ｺﾞｼｯｸM-PRO" w:cs="ＭＳ 明朝" w:hint="eastAsia"/>
                <w:bCs/>
                <w:spacing w:val="4"/>
                <w:kern w:val="0"/>
              </w:rPr>
              <w:t>％</w:t>
            </w:r>
          </w:p>
          <w:p w:rsidR="007C36A4" w:rsidRPr="00E04411" w:rsidRDefault="00C37FC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どちらかといえば深まっていると思う　　　                     34.9</w:t>
            </w:r>
            <w:r w:rsidR="007C36A4" w:rsidRPr="00E04411">
              <w:rPr>
                <w:rFonts w:ascii="HGSｺﾞｼｯｸM" w:eastAsia="HGSｺﾞｼｯｸM" w:hAnsi="HG丸ｺﾞｼｯｸM-PRO" w:cs="ＭＳ 明朝" w:hint="eastAsia"/>
                <w:bCs/>
                <w:spacing w:val="4"/>
                <w:kern w:val="0"/>
              </w:rPr>
              <w:t xml:space="preserve">％　</w:t>
            </w:r>
          </w:p>
          <w:p w:rsidR="007C36A4" w:rsidRPr="00E04411" w:rsidRDefault="00C37FC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どちらかといえば深まっているとは思わない                     20.7</w:t>
            </w:r>
            <w:r w:rsidR="007C36A4" w:rsidRPr="00E04411">
              <w:rPr>
                <w:rFonts w:ascii="HGSｺﾞｼｯｸM" w:eastAsia="HGSｺﾞｼｯｸM" w:hAnsi="HG丸ｺﾞｼｯｸM-PRO" w:cs="ＭＳ 明朝" w:hint="eastAsia"/>
                <w:bCs/>
                <w:spacing w:val="4"/>
                <w:kern w:val="0"/>
              </w:rPr>
              <w:t>％</w:t>
            </w:r>
          </w:p>
          <w:p w:rsidR="007C36A4" w:rsidRPr="00E04411" w:rsidRDefault="00C37FC4" w:rsidP="007C36A4">
            <w:pPr>
              <w:overflowPunct w:val="0"/>
              <w:adjustRightInd w:val="0"/>
              <w:spacing w:line="300" w:lineRule="exact"/>
              <w:ind w:firstLineChars="100" w:firstLine="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深まっているとは思わない　　　　　　　　                     18.3</w:t>
            </w:r>
            <w:r w:rsidR="007C36A4" w:rsidRPr="00E04411">
              <w:rPr>
                <w:rFonts w:ascii="HGSｺﾞｼｯｸM" w:eastAsia="HGSｺﾞｼｯｸM" w:hAnsi="HG丸ｺﾞｼｯｸM-PRO" w:cs="ＭＳ 明朝" w:hint="eastAsia"/>
                <w:bCs/>
                <w:spacing w:val="4"/>
                <w:kern w:val="0"/>
              </w:rPr>
              <w:t>％</w:t>
            </w:r>
          </w:p>
        </w:tc>
      </w:tr>
      <w:tr w:rsidR="007C36A4" w:rsidRPr="00E04411" w:rsidTr="000500A3">
        <w:trPr>
          <w:trHeight w:val="300"/>
        </w:trPr>
        <w:tc>
          <w:tcPr>
            <w:tcW w:w="9513" w:type="dxa"/>
            <w:gridSpan w:val="2"/>
          </w:tcPr>
          <w:p w:rsidR="007C36A4" w:rsidRPr="00E04411" w:rsidRDefault="00C37FC4" w:rsidP="007C36A4">
            <w:pPr>
              <w:overflowPunct w:val="0"/>
              <w:adjustRightInd w:val="0"/>
              <w:spacing w:line="300" w:lineRule="exact"/>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※肯定意見が41.1％、否定意見は、39.0</w:t>
            </w:r>
            <w:r w:rsidR="000500A3">
              <w:rPr>
                <w:rFonts w:ascii="HGSｺﾞｼｯｸM" w:eastAsia="HGSｺﾞｼｯｸM" w:hAnsi="HG丸ｺﾞｼｯｸM-PRO" w:cs="ＭＳ 明朝" w:hint="eastAsia"/>
                <w:bCs/>
                <w:spacing w:val="4"/>
                <w:kern w:val="0"/>
              </w:rPr>
              <w:t>％と肯定意見が否定意見を上回りました。（平成27</w:t>
            </w:r>
            <w:r w:rsidR="007C36A4" w:rsidRPr="00E04411">
              <w:rPr>
                <w:rFonts w:ascii="HGSｺﾞｼｯｸM" w:eastAsia="HGSｺﾞｼｯｸM" w:hAnsi="HG丸ｺﾞｼｯｸM-PRO" w:cs="ＭＳ 明朝" w:hint="eastAsia"/>
                <w:bCs/>
                <w:spacing w:val="4"/>
                <w:kern w:val="0"/>
              </w:rPr>
              <w:t>(2015)年度に、同じ問い</w:t>
            </w:r>
            <w:r w:rsidRPr="00E04411">
              <w:rPr>
                <w:rFonts w:ascii="HGSｺﾞｼｯｸM" w:eastAsia="HGSｺﾞｼｯｸM" w:hAnsi="HG丸ｺﾞｼｯｸM-PRO" w:cs="ＭＳ 明朝" w:hint="eastAsia"/>
                <w:bCs/>
                <w:spacing w:val="4"/>
                <w:kern w:val="0"/>
              </w:rPr>
              <w:t>を県民アンケートにて実施しましたが、その時は、肯定意見が34.1％、否定意見が35.1</w:t>
            </w:r>
            <w:r w:rsidR="007C36A4" w:rsidRPr="00E04411">
              <w:rPr>
                <w:rFonts w:ascii="HGSｺﾞｼｯｸM" w:eastAsia="HGSｺﾞｼｯｸM" w:hAnsi="HG丸ｺﾞｼｯｸM-PRO" w:cs="ＭＳ 明朝" w:hint="eastAsia"/>
                <w:bCs/>
                <w:spacing w:val="4"/>
                <w:kern w:val="0"/>
              </w:rPr>
              <w:t>％との結果が出ました。）</w:t>
            </w:r>
          </w:p>
        </w:tc>
      </w:tr>
    </w:tbl>
    <w:p w:rsidR="007C36A4" w:rsidRPr="00E04411" w:rsidRDefault="007C36A4" w:rsidP="007C36A4">
      <w:pPr>
        <w:overflowPunct w:val="0"/>
        <w:adjustRightInd w:val="0"/>
        <w:spacing w:line="300" w:lineRule="exact"/>
        <w:textAlignment w:val="baseline"/>
        <w:rPr>
          <w:rFonts w:ascii="HGSｺﾞｼｯｸM" w:eastAsia="HGSｺﾞｼｯｸM" w:hAnsiTheme="majorEastAsia"/>
          <w:spacing w:val="18"/>
          <w:kern w:val="0"/>
          <w:sz w:val="24"/>
          <w:szCs w:val="24"/>
          <w:u w:val="single"/>
        </w:rPr>
      </w:pPr>
    </w:p>
    <w:p w:rsidR="007C36A4" w:rsidRPr="00E04411" w:rsidRDefault="007C36A4" w:rsidP="007C36A4">
      <w:pPr>
        <w:overflowPunct w:val="0"/>
        <w:adjustRightInd w:val="0"/>
        <w:spacing w:line="300" w:lineRule="exact"/>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障害及び障害のある人に関する県民の正しい理解を普及するための啓発活動をより一層進めていく必要があります。</w:t>
      </w:r>
    </w:p>
    <w:p w:rsidR="007C36A4" w:rsidRPr="00E04411" w:rsidRDefault="007C36A4" w:rsidP="007C36A4">
      <w:pPr>
        <w:overflowPunct w:val="0"/>
        <w:adjustRightInd w:val="0"/>
        <w:spacing w:line="300" w:lineRule="exact"/>
        <w:ind w:left="233" w:hangingChars="100" w:hanging="233"/>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spacing w:line="300" w:lineRule="exact"/>
        <w:ind w:left="233" w:hangingChars="100" w:hanging="233"/>
        <w:textAlignment w:val="baseline"/>
        <w:rPr>
          <w:rFonts w:ascii="HGSｺﾞｼｯｸM" w:eastAsia="HGSｺﾞｼｯｸM" w:hAnsi="HG丸ｺﾞｼｯｸM-PRO" w:cs="ＭＳ 明朝"/>
          <w:spacing w:val="4"/>
          <w:kern w:val="0"/>
        </w:rPr>
      </w:pPr>
      <w:r w:rsidRPr="00E04411">
        <w:rPr>
          <w:rFonts w:ascii="HGSｺﾞｼｯｸM" w:eastAsia="HGSｺﾞｼｯｸM" w:hAnsi="HG丸ｺﾞｼｯｸM-PRO" w:cs="ＭＳ 明朝" w:hint="eastAsia"/>
          <w:kern w:val="0"/>
        </w:rPr>
        <w:t xml:space="preserve">○　</w:t>
      </w:r>
      <w:r w:rsidRPr="00E04411">
        <w:rPr>
          <w:rFonts w:ascii="HGSｺﾞｼｯｸM" w:eastAsia="HGSｺﾞｼｯｸM" w:hAnsi="HG丸ｺﾞｼｯｸM-PRO" w:cs="ＭＳ 明朝" w:hint="eastAsia"/>
          <w:spacing w:val="4"/>
          <w:kern w:val="0"/>
        </w:rPr>
        <w:t>障害のある・なしに関わらず、誰もが社会の一員としてお互いを尊重し、支え合って暮らすことを目指す「共生社会」の実現を引き続き、広く県民に啓発していく必要があります。</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spacing w:val="4"/>
          <w:kern w:val="0"/>
        </w:rPr>
      </w:pPr>
    </w:p>
    <w:p w:rsidR="007C36A4" w:rsidRPr="00E04411" w:rsidRDefault="007C36A4" w:rsidP="007C36A4">
      <w:pPr>
        <w:overflowPunct w:val="0"/>
        <w:adjustRightInd w:val="0"/>
        <w:spacing w:line="300" w:lineRule="exact"/>
        <w:ind w:left="483" w:hangingChars="200" w:hanging="483"/>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　障害のある人と接するときには、様々な障害の特性について理解する必要がありま</w:t>
      </w:r>
    </w:p>
    <w:p w:rsidR="007C36A4" w:rsidRPr="00E04411" w:rsidRDefault="007C36A4" w:rsidP="007C36A4">
      <w:pPr>
        <w:overflowPunct w:val="0"/>
        <w:adjustRightInd w:val="0"/>
        <w:spacing w:line="300" w:lineRule="exact"/>
        <w:ind w:leftChars="100" w:left="474" w:hangingChars="100" w:hanging="241"/>
        <w:textAlignment w:val="baseline"/>
        <w:rPr>
          <w:rFonts w:ascii="HGSｺﾞｼｯｸM" w:eastAsia="HGSｺﾞｼｯｸM" w:hAnsi="HG丸ｺﾞｼｯｸM-PRO" w:cs="ＭＳ 明朝"/>
          <w:bCs/>
          <w:spacing w:val="4"/>
          <w:kern w:val="0"/>
        </w:rPr>
      </w:pPr>
      <w:r w:rsidRPr="00E04411">
        <w:rPr>
          <w:rFonts w:ascii="HGSｺﾞｼｯｸM" w:eastAsia="HGSｺﾞｼｯｸM" w:hAnsi="HG丸ｺﾞｼｯｸM-PRO" w:cs="ＭＳ 明朝" w:hint="eastAsia"/>
          <w:bCs/>
          <w:spacing w:val="4"/>
          <w:kern w:val="0"/>
        </w:rPr>
        <w:t>す。また、それぞれの障害特性に応じた対応が求められます。</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b/>
          <w:bCs/>
          <w:spacing w:val="4"/>
          <w:kern w:val="0"/>
        </w:rPr>
      </w:pP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ボランティア活動や交流体験を通して、障害のある人に関わりふれあうことで、障害のある人への理解や共感につながるよう様々な機会の提供に努め、また、障害のある人の意思の伝達、情報の確保など生活を多面的に支えるボランティア活動等、様々な参加に結びつける機会の提供に努める必要があります。</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spacing w:line="300" w:lineRule="exact"/>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障害のある児童生徒と障害のない児童生徒との「交流及び共同学習」を積極的に推進</w:t>
      </w:r>
      <w:r w:rsidR="000500A3">
        <w:rPr>
          <w:rFonts w:ascii="HGSｺﾞｼｯｸM" w:eastAsia="HGSｺﾞｼｯｸM" w:hAnsi="HG丸ｺﾞｼｯｸM-PRO" w:cs="ＭＳ 明朝" w:hint="eastAsia"/>
          <w:kern w:val="0"/>
        </w:rPr>
        <w:t>し、相互理解の促進を図っていく必要があります（障害者基本法第16</w:t>
      </w:r>
      <w:r w:rsidRPr="00E04411">
        <w:rPr>
          <w:rFonts w:ascii="HGSｺﾞｼｯｸM" w:eastAsia="HGSｺﾞｼｯｸM" w:hAnsi="HG丸ｺﾞｼｯｸM-PRO" w:cs="ＭＳ 明朝" w:hint="eastAsia"/>
          <w:kern w:val="0"/>
        </w:rPr>
        <w:t>条）。このことを通じて、障害のある児童生徒の体験を広げ</w:t>
      </w:r>
      <w:r w:rsidR="008B3259" w:rsidRPr="00E04411">
        <w:rPr>
          <w:rFonts w:ascii="HGSｺﾞｼｯｸM" w:eastAsia="HGSｺﾞｼｯｸM" w:hAnsi="HG丸ｺﾞｼｯｸM-PRO" w:cs="ＭＳ 明朝" w:hint="eastAsia"/>
          <w:kern w:val="0"/>
        </w:rPr>
        <w:t>、積極的な態度を養い、社会性や人間性を育んでいく必要があります</w:t>
      </w:r>
      <w:r w:rsidRPr="00E04411">
        <w:rPr>
          <w:rFonts w:ascii="HGSｺﾞｼｯｸM" w:eastAsia="HGSｺﾞｼｯｸM" w:hAnsi="HG丸ｺﾞｼｯｸM-PRO" w:cs="ＭＳ 明朝" w:hint="eastAsia"/>
          <w:kern w:val="0"/>
        </w:rPr>
        <w:t>。</w:t>
      </w:r>
    </w:p>
    <w:p w:rsidR="007C36A4" w:rsidRPr="00E04411" w:rsidRDefault="007C36A4" w:rsidP="007C36A4">
      <w:pPr>
        <w:overflowPunct w:val="0"/>
        <w:adjustRightInd w:val="0"/>
        <w:spacing w:line="300" w:lineRule="exact"/>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spacing w:line="300" w:lineRule="exact"/>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のある人が、地域社会の一員として安心して地域で生活できるように、地域の行事や活動への積極的な参加を促していく必要があります。地域で催される運動会、文化祭、祭りなどへの参加を促進していく必要があります。</w:t>
      </w:r>
    </w:p>
    <w:p w:rsidR="007C36A4" w:rsidRPr="00E04411" w:rsidRDefault="007C36A4" w:rsidP="007C36A4">
      <w:pPr>
        <w:overflowPunct w:val="0"/>
        <w:adjustRightInd w:val="0"/>
        <w:spacing w:line="300" w:lineRule="exact"/>
        <w:ind w:left="233" w:hangingChars="100" w:hanging="233"/>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spacing w:line="300" w:lineRule="exact"/>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障害のある人の地域移行が進む中、地域の中で自立した生活を送るためには、地域住民との関わりがますます重要になっており、障害のある人の社会参加について、理解と関心を求めていく必要があります。</w:t>
      </w:r>
    </w:p>
    <w:p w:rsidR="007C36A4" w:rsidRPr="00E04411" w:rsidRDefault="007C36A4" w:rsidP="007C36A4">
      <w:pPr>
        <w:overflowPunct w:val="0"/>
        <w:adjustRightInd w:val="0"/>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新型コロナウイルス感染症をはじめとする感染症について、障害のある人が安心して生活できるように、障害の特性に応じた感染予防対策の周知や、感染拡大時に備えた対応が必要です。</w:t>
      </w:r>
    </w:p>
    <w:p w:rsidR="007C36A4" w:rsidRPr="00E04411" w:rsidRDefault="007C36A4" w:rsidP="007C36A4">
      <w:pPr>
        <w:overflowPunct w:val="0"/>
        <w:adjustRightInd w:val="0"/>
        <w:textAlignment w:val="baseline"/>
        <w:rPr>
          <w:rFonts w:ascii="HGSｺﾞｼｯｸM" w:eastAsia="HGSｺﾞｼｯｸM" w:hAnsi="HG丸ｺﾞｼｯｸM-PRO" w:cs="ＭＳ 明朝"/>
          <w:kern w:val="0"/>
          <w:u w:val="single"/>
        </w:rPr>
      </w:pPr>
    </w:p>
    <w:p w:rsidR="007C36A4" w:rsidRPr="00E04411" w:rsidRDefault="007C36A4" w:rsidP="007C36A4">
      <w:pPr>
        <w:overflowPunct w:val="0"/>
        <w:adjustRightInd w:val="0"/>
        <w:textAlignment w:val="baseline"/>
        <w:rPr>
          <w:rFonts w:ascii="HGSｺﾞｼｯｸM" w:eastAsia="HGSｺﾞｼｯｸM" w:hAnsiTheme="majorEastAsia" w:cs="ＭＳ 明朝"/>
          <w:b/>
          <w:kern w:val="0"/>
          <w:sz w:val="32"/>
          <w:szCs w:val="32"/>
          <w:bdr w:val="single" w:sz="4" w:space="0" w:color="auto"/>
          <w:shd w:val="pct15" w:color="auto" w:fill="FFFFFF"/>
        </w:rPr>
      </w:pPr>
      <w:r w:rsidRPr="00E04411">
        <w:rPr>
          <w:rFonts w:ascii="HGSｺﾞｼｯｸM" w:eastAsia="HGSｺﾞｼｯｸM" w:hAnsiTheme="majorEastAsia" w:cs="ＭＳ 明朝" w:hint="eastAsia"/>
          <w:b/>
          <w:kern w:val="0"/>
          <w:sz w:val="32"/>
          <w:szCs w:val="32"/>
          <w:bdr w:val="single" w:sz="4" w:space="0" w:color="auto"/>
          <w:shd w:val="pct15" w:color="auto" w:fill="FFFFFF"/>
        </w:rPr>
        <w:t>取組の方向性</w:t>
      </w:r>
    </w:p>
    <w:p w:rsidR="007C36A4" w:rsidRPr="005C16D3" w:rsidRDefault="007C36A4" w:rsidP="007C36A4">
      <w:pPr>
        <w:suppressAutoHyphens/>
        <w:kinsoku w:val="0"/>
        <w:wordWrap w:val="0"/>
        <w:overflowPunct w:val="0"/>
        <w:autoSpaceDE w:val="0"/>
        <w:autoSpaceDN w:val="0"/>
        <w:adjustRightInd w:val="0"/>
        <w:spacing w:line="362" w:lineRule="atLeast"/>
        <w:jc w:val="left"/>
        <w:textAlignment w:val="baseline"/>
        <w:rPr>
          <w:rFonts w:asciiTheme="majorEastAsia" w:eastAsiaTheme="majorEastAsia" w:hAnsiTheme="majorEastAsia" w:cs="ＭＳ 明朝"/>
          <w:b/>
          <w:kern w:val="0"/>
          <w:sz w:val="24"/>
          <w:szCs w:val="24"/>
          <w:bdr w:val="single" w:sz="4" w:space="0" w:color="auto"/>
        </w:rPr>
      </w:pPr>
      <w:r w:rsidRPr="005C16D3">
        <w:rPr>
          <w:rFonts w:asciiTheme="majorEastAsia" w:eastAsiaTheme="majorEastAsia" w:hAnsiTheme="majorEastAsia" w:cs="ＭＳ 明朝" w:hint="eastAsia"/>
          <w:b/>
          <w:kern w:val="0"/>
          <w:sz w:val="24"/>
          <w:szCs w:val="24"/>
          <w:bdr w:val="single" w:sz="4" w:space="0" w:color="auto"/>
        </w:rPr>
        <w:t xml:space="preserve">１　障害や障害のある人に関する理解の促進　　　　　　 </w:t>
      </w:r>
      <w:r w:rsidR="00BF0B0A" w:rsidRPr="005C16D3">
        <w:rPr>
          <w:rFonts w:asciiTheme="majorEastAsia" w:eastAsiaTheme="majorEastAsia" w:hAnsiTheme="majorEastAsia" w:cs="ＭＳ 明朝" w:hint="eastAsia"/>
          <w:b/>
          <w:kern w:val="0"/>
          <w:sz w:val="24"/>
          <w:szCs w:val="24"/>
          <w:bdr w:val="single" w:sz="4" w:space="0" w:color="auto"/>
        </w:rPr>
        <w:t xml:space="preserve">　　　　　　　　　　　</w:t>
      </w:r>
    </w:p>
    <w:p w:rsidR="007C36A4" w:rsidRPr="00E04411" w:rsidRDefault="007C36A4" w:rsidP="007C36A4">
      <w:pPr>
        <w:overflowPunct w:val="0"/>
        <w:adjustRightInd w:val="0"/>
        <w:ind w:left="467" w:hangingChars="200" w:hanging="467"/>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障害のある人と障害のない人の交流を推進し、障害のある人が障害のない人と同じよう</w:t>
      </w:r>
    </w:p>
    <w:p w:rsidR="007C36A4" w:rsidRDefault="007C36A4" w:rsidP="007C36A4">
      <w:pPr>
        <w:overflowPunct w:val="0"/>
        <w:adjustRightInd w:val="0"/>
        <w:ind w:leftChars="100" w:left="466"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に生活するた</w:t>
      </w:r>
      <w:r w:rsidR="000500A3">
        <w:rPr>
          <w:rFonts w:ascii="HGSｺﾞｼｯｸM" w:eastAsia="HGSｺﾞｼｯｸM" w:hAnsi="HG丸ｺﾞｼｯｸM-PRO" w:cs="ＭＳ 明朝" w:hint="eastAsia"/>
          <w:kern w:val="0"/>
        </w:rPr>
        <w:t>めの必要な配慮や、障害のある人への自然な手助けを誰もが行うことが</w:t>
      </w:r>
      <w:r w:rsidRPr="00E04411">
        <w:rPr>
          <w:rFonts w:ascii="HGSｺﾞｼｯｸM" w:eastAsia="HGSｺﾞｼｯｸM" w:hAnsi="HG丸ｺﾞｼｯｸM-PRO" w:cs="ＭＳ 明朝" w:hint="eastAsia"/>
          <w:kern w:val="0"/>
        </w:rPr>
        <w:t>で</w:t>
      </w:r>
      <w:r w:rsidR="000500A3">
        <w:rPr>
          <w:rFonts w:ascii="HGSｺﾞｼｯｸM" w:eastAsia="HGSｺﾞｼｯｸM" w:hAnsi="HG丸ｺﾞｼｯｸM-PRO" w:cs="ＭＳ 明朝" w:hint="eastAsia"/>
          <w:kern w:val="0"/>
        </w:rPr>
        <w:t>き</w:t>
      </w:r>
    </w:p>
    <w:p w:rsidR="007C36A4" w:rsidRPr="00E04411" w:rsidRDefault="007C36A4" w:rsidP="000500A3">
      <w:pPr>
        <w:overflowPunct w:val="0"/>
        <w:adjustRightInd w:val="0"/>
        <w:ind w:firstLineChars="100" w:firstLine="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るよう「心のバリアフリー」及び「福祉のまちづくり」を推進します。</w:t>
      </w:r>
    </w:p>
    <w:p w:rsidR="007C36A4" w:rsidRPr="00E04411" w:rsidRDefault="007C36A4" w:rsidP="007C36A4">
      <w:pPr>
        <w:overflowPunct w:val="0"/>
        <w:adjustRightInd w:val="0"/>
        <w:ind w:left="467" w:hangingChars="200" w:hanging="467"/>
        <w:textAlignment w:val="baseline"/>
        <w:rPr>
          <w:rFonts w:ascii="HGSｺﾞｼｯｸM" w:eastAsia="HGSｺﾞｼｯｸM" w:hAnsi="HG丸ｺﾞｼｯｸM-PRO" w:cs="ＭＳ 明朝"/>
          <w:kern w:val="0"/>
        </w:rPr>
      </w:pPr>
    </w:p>
    <w:p w:rsidR="007C36A4" w:rsidRPr="00E04411" w:rsidRDefault="005C16D3" w:rsidP="007C36A4">
      <w:pPr>
        <w:overflowPunct w:val="0"/>
        <w:adjustRightInd w:val="0"/>
        <w:ind w:left="233" w:hangingChars="100" w:hanging="233"/>
        <w:textAlignment w:val="baseline"/>
        <w:rPr>
          <w:rFonts w:ascii="HGSｺﾞｼｯｸM" w:eastAsia="HGSｺﾞｼｯｸM" w:hAnsi="HG丸ｺﾞｼｯｸM-PRO" w:cs="ＭＳ 明朝"/>
          <w:kern w:val="0"/>
        </w:rPr>
      </w:pPr>
      <w:r>
        <w:rPr>
          <w:rFonts w:ascii="HGSｺﾞｼｯｸM" w:eastAsia="HGSｺﾞｼｯｸM" w:hAnsi="HG丸ｺﾞｼｯｸM-PRO" w:cs="ＭＳ 明朝" w:hint="eastAsia"/>
          <w:kern w:val="0"/>
        </w:rPr>
        <w:t>○　主な障害特性の知識や</w:t>
      </w:r>
      <w:r w:rsidR="007C36A4" w:rsidRPr="00E04411">
        <w:rPr>
          <w:rFonts w:ascii="HGSｺﾞｼｯｸM" w:eastAsia="HGSｺﾞｼｯｸM" w:hAnsi="HG丸ｺﾞｼｯｸM-PRO" w:cs="ＭＳ 明朝" w:hint="eastAsia"/>
          <w:kern w:val="0"/>
        </w:rPr>
        <w:t>配慮すべき対応事例等について</w:t>
      </w:r>
      <w:r>
        <w:rPr>
          <w:rFonts w:ascii="HGSｺﾞｼｯｸM" w:eastAsia="HGSｺﾞｼｯｸM" w:hAnsi="HG丸ｺﾞｼｯｸM-PRO" w:cs="ＭＳ 明朝" w:hint="eastAsia"/>
          <w:kern w:val="0"/>
        </w:rPr>
        <w:t>、県民に対する</w:t>
      </w:r>
      <w:r w:rsidR="007C36A4" w:rsidRPr="00E04411">
        <w:rPr>
          <w:rFonts w:ascii="HGSｺﾞｼｯｸM" w:eastAsia="HGSｺﾞｼｯｸM" w:hAnsi="HG丸ｺﾞｼｯｸM-PRO" w:cs="ＭＳ 明朝" w:hint="eastAsia"/>
          <w:kern w:val="0"/>
        </w:rPr>
        <w:t>普及啓発を行います。また、障害が多様化、重複化している中で、障害のある人の実情に配慮して対応していくことが大切であることも周知していきます。</w:t>
      </w:r>
    </w:p>
    <w:p w:rsidR="007C36A4" w:rsidRPr="00E04411" w:rsidRDefault="007C36A4" w:rsidP="007C36A4">
      <w:pPr>
        <w:overflowPunct w:val="0"/>
        <w:adjustRightInd w:val="0"/>
        <w:ind w:left="467" w:hangingChars="200" w:hanging="467"/>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xml:space="preserve">　</w:t>
      </w: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点字、手話、視覚障害者誘導用ブロック、身体障害者補助犬、障害者用駐車スペース等に対する県民の理解を促進するとともに、その円滑な利活用に必要な配慮等について周知を図ります。</w:t>
      </w:r>
    </w:p>
    <w:p w:rsidR="007C36A4" w:rsidRPr="00E04411" w:rsidRDefault="007C36A4" w:rsidP="007C36A4">
      <w:pPr>
        <w:overflowPunct w:val="0"/>
        <w:adjustRightInd w:val="0"/>
        <w:ind w:leftChars="100" w:left="233"/>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障害者団体等が作成する啓発・周知のためのマークについて、関連する民間事業者等の協力のもと、県民に対する情報提供を行い、その普及及び理解を図ります。</w:t>
      </w:r>
    </w:p>
    <w:p w:rsidR="007C36A4" w:rsidRPr="00E04411" w:rsidRDefault="007C36A4" w:rsidP="007C36A4">
      <w:pPr>
        <w:overflowPunct w:val="0"/>
        <w:adjustRightInd w:val="0"/>
        <w:ind w:left="467" w:hangingChars="200" w:hanging="467"/>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xml:space="preserve">　</w:t>
      </w:r>
    </w:p>
    <w:p w:rsidR="007C36A4" w:rsidRPr="00E04411" w:rsidRDefault="0035385B"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障害のある</w:t>
      </w:r>
      <w:r w:rsidR="00743019" w:rsidRPr="00E04411">
        <w:rPr>
          <w:rFonts w:ascii="HGSｺﾞｼｯｸM" w:eastAsia="HGSｺﾞｼｯｸM" w:hAnsi="HG丸ｺﾞｼｯｸM-PRO" w:cs="ＭＳ 明朝" w:hint="eastAsia"/>
          <w:kern w:val="0"/>
        </w:rPr>
        <w:t>幼児</w:t>
      </w:r>
      <w:r w:rsidRPr="00E04411">
        <w:rPr>
          <w:rFonts w:ascii="HGSｺﾞｼｯｸM" w:eastAsia="HGSｺﾞｼｯｸM" w:hAnsi="HG丸ｺﾞｼｯｸM-PRO" w:cs="ＭＳ 明朝" w:hint="eastAsia"/>
          <w:kern w:val="0"/>
        </w:rPr>
        <w:t>児童生徒と障害のない</w:t>
      </w:r>
      <w:r w:rsidR="00743019" w:rsidRPr="00E04411">
        <w:rPr>
          <w:rFonts w:ascii="HGSｺﾞｼｯｸM" w:eastAsia="HGSｺﾞｼｯｸM" w:hAnsi="HG丸ｺﾞｼｯｸM-PRO" w:cs="ＭＳ 明朝" w:hint="eastAsia"/>
          <w:kern w:val="0"/>
        </w:rPr>
        <w:t>幼児</w:t>
      </w:r>
      <w:r w:rsidR="007C36A4" w:rsidRPr="00E04411">
        <w:rPr>
          <w:rFonts w:ascii="HGSｺﾞｼｯｸM" w:eastAsia="HGSｺﾞｼｯｸM" w:hAnsi="HG丸ｺﾞｼｯｸM-PRO" w:cs="ＭＳ 明朝" w:hint="eastAsia"/>
          <w:kern w:val="0"/>
        </w:rPr>
        <w:t>児童生徒との相互理解を深めるための交流及び共同学習を一層進めることで、障害のある人に対する理解の促進と適切な対応に努めます。また、学校等においては、障害のある人と関わる取</w:t>
      </w:r>
      <w:r w:rsidRPr="00E04411">
        <w:rPr>
          <w:rFonts w:ascii="HGSｺﾞｼｯｸM" w:eastAsia="HGSｺﾞｼｯｸM" w:hAnsi="HG丸ｺﾞｼｯｸM-PRO" w:cs="ＭＳ 明朝" w:hint="eastAsia"/>
          <w:kern w:val="0"/>
        </w:rPr>
        <w:t>組を通して、思いやりや助け合いの心を持った</w:t>
      </w:r>
      <w:r w:rsidR="00743019" w:rsidRPr="00E04411">
        <w:rPr>
          <w:rFonts w:ascii="HGSｺﾞｼｯｸM" w:eastAsia="HGSｺﾞｼｯｸM" w:hAnsi="HG丸ｺﾞｼｯｸM-PRO" w:cs="ＭＳ 明朝" w:hint="eastAsia"/>
          <w:kern w:val="0"/>
        </w:rPr>
        <w:t>幼児</w:t>
      </w:r>
      <w:r w:rsidR="007C36A4" w:rsidRPr="00E04411">
        <w:rPr>
          <w:rFonts w:ascii="HGSｺﾞｼｯｸM" w:eastAsia="HGSｺﾞｼｯｸM" w:hAnsi="HG丸ｺﾞｼｯｸM-PRO" w:cs="ＭＳ 明朝" w:hint="eastAsia"/>
          <w:kern w:val="0"/>
        </w:rPr>
        <w:t>児童生徒の育成に努めます。</w:t>
      </w:r>
    </w:p>
    <w:p w:rsidR="007C36A4" w:rsidRPr="00E04411" w:rsidRDefault="007C36A4" w:rsidP="007C36A4">
      <w:pPr>
        <w:overflowPunct w:val="0"/>
        <w:adjustRightInd w:val="0"/>
        <w:ind w:leftChars="100" w:left="233" w:firstLineChars="100" w:firstLine="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さらに、地域社会における障害のある人への理解を促進するため、福祉施設、教育機関等と地域住民等との日常的交流の一層の拡大を図ります。</w:t>
      </w: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p>
    <w:p w:rsidR="007C36A4" w:rsidRPr="0021381B" w:rsidRDefault="007C36A4" w:rsidP="007C36A4">
      <w:pPr>
        <w:overflowPunct w:val="0"/>
        <w:adjustRightInd w:val="0"/>
        <w:ind w:left="509" w:hangingChars="200" w:hanging="509"/>
        <w:textAlignment w:val="baseline"/>
        <w:rPr>
          <w:rFonts w:asciiTheme="majorEastAsia" w:eastAsiaTheme="majorEastAsia" w:hAnsiTheme="majorEastAsia" w:cs="ＭＳ 明朝"/>
          <w:kern w:val="0"/>
          <w:sz w:val="24"/>
          <w:szCs w:val="24"/>
          <w:bdr w:val="single" w:sz="4" w:space="0" w:color="auto"/>
        </w:rPr>
      </w:pPr>
      <w:r w:rsidRPr="0021381B">
        <w:rPr>
          <w:rFonts w:asciiTheme="majorEastAsia" w:eastAsiaTheme="majorEastAsia" w:hAnsiTheme="majorEastAsia" w:cs="ＭＳ 明朝" w:hint="eastAsia"/>
          <w:b/>
          <w:kern w:val="0"/>
          <w:sz w:val="24"/>
          <w:szCs w:val="24"/>
          <w:bdr w:val="single" w:sz="4" w:space="0" w:color="auto"/>
        </w:rPr>
        <w:t>２</w:t>
      </w:r>
      <w:r w:rsidRPr="0021381B">
        <w:rPr>
          <w:rFonts w:asciiTheme="majorEastAsia" w:eastAsiaTheme="majorEastAsia" w:hAnsiTheme="majorEastAsia" w:cs="ＭＳ 明朝" w:hint="eastAsia"/>
          <w:kern w:val="0"/>
          <w:sz w:val="24"/>
          <w:szCs w:val="24"/>
          <w:bdr w:val="single" w:sz="4" w:space="0" w:color="auto"/>
        </w:rPr>
        <w:t xml:space="preserve">　</w:t>
      </w:r>
      <w:r w:rsidRPr="0021381B">
        <w:rPr>
          <w:rFonts w:asciiTheme="majorEastAsia" w:eastAsiaTheme="majorEastAsia" w:hAnsiTheme="majorEastAsia" w:cs="ＭＳ 明朝" w:hint="eastAsia"/>
          <w:b/>
          <w:kern w:val="0"/>
          <w:sz w:val="24"/>
          <w:szCs w:val="24"/>
          <w:bdr w:val="single" w:sz="4" w:space="0" w:color="auto"/>
        </w:rPr>
        <w:t xml:space="preserve">啓発・広報活動の推進　　　　　　</w:t>
      </w:r>
      <w:r w:rsidRPr="0021381B">
        <w:rPr>
          <w:rFonts w:asciiTheme="majorEastAsia" w:eastAsiaTheme="majorEastAsia" w:hAnsiTheme="majorEastAsia" w:cs="ＭＳ 明朝" w:hint="eastAsia"/>
          <w:kern w:val="0"/>
          <w:sz w:val="24"/>
          <w:szCs w:val="24"/>
          <w:bdr w:val="single" w:sz="4" w:space="0" w:color="auto"/>
        </w:rPr>
        <w:t xml:space="preserve">　　　　　　　　　　　　　　　　　　　　　　　</w:t>
      </w: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のある人や障害についての県民の理解と関心を高め、障害者基本法及び本計画の目的等に関する理解の促進を図るため、行政はもとより、企業、民間団体、マスメディア等の多様な主体との連携による幅広い啓発・広報活動を計画的かつ効果的に推進します。</w:t>
      </w:r>
    </w:p>
    <w:p w:rsidR="007C36A4" w:rsidRPr="00E04411" w:rsidRDefault="007C36A4" w:rsidP="007C36A4">
      <w:pPr>
        <w:overflowPunct w:val="0"/>
        <w:adjustRightInd w:val="0"/>
        <w:ind w:leftChars="100" w:left="466" w:hangingChars="100" w:hanging="233"/>
        <w:textAlignment w:val="baseline"/>
        <w:rPr>
          <w:rFonts w:ascii="HGSｺﾞｼｯｸM" w:eastAsia="HGSｺﾞｼｯｸM" w:hAnsi="HG丸ｺﾞｼｯｸM-PRO" w:cs="ＭＳ 明朝"/>
          <w:kern w:val="0"/>
        </w:rPr>
      </w:pPr>
    </w:p>
    <w:p w:rsidR="007C36A4" w:rsidRPr="00E04411" w:rsidRDefault="005C16D3" w:rsidP="007C36A4">
      <w:pPr>
        <w:overflowPunct w:val="0"/>
        <w:adjustRightInd w:val="0"/>
        <w:ind w:left="233" w:hangingChars="100" w:hanging="233"/>
        <w:textAlignment w:val="baseline"/>
        <w:rPr>
          <w:rFonts w:ascii="HGSｺﾞｼｯｸM" w:eastAsia="HGSｺﾞｼｯｸM" w:hAnsi="HG丸ｺﾞｼｯｸM-PRO" w:cs="ＭＳ 明朝"/>
          <w:kern w:val="0"/>
        </w:rPr>
      </w:pPr>
      <w:r>
        <w:rPr>
          <w:rFonts w:ascii="HGSｺﾞｼｯｸM" w:eastAsia="HGSｺﾞｼｯｸM" w:hAnsi="HG丸ｺﾞｼｯｸM-PRO" w:cs="ＭＳ 明朝" w:hint="eastAsia"/>
          <w:kern w:val="0"/>
        </w:rPr>
        <w:t>○　障害者週間（12</w:t>
      </w:r>
      <w:r w:rsidR="007C36A4" w:rsidRPr="00E04411">
        <w:rPr>
          <w:rFonts w:ascii="HGSｺﾞｼｯｸM" w:eastAsia="HGSｺﾞｼｯｸM" w:hAnsi="HG丸ｺﾞｼｯｸM-PRO" w:cs="ＭＳ 明朝" w:hint="eastAsia"/>
          <w:kern w:val="0"/>
        </w:rPr>
        <w:t>月３日～９日）</w:t>
      </w:r>
      <w:r>
        <w:rPr>
          <w:rFonts w:ascii="HGSｺﾞｼｯｸM" w:eastAsia="HGSｺﾞｼｯｸM" w:hAnsi="HG丸ｺﾞｼｯｸM-PRO" w:cs="ＭＳ 明朝" w:hint="eastAsia"/>
          <w:kern w:val="0"/>
        </w:rPr>
        <w:t>、</w:t>
      </w:r>
      <w:r w:rsidR="007C36A4" w:rsidRPr="00E04411">
        <w:rPr>
          <w:rFonts w:ascii="HGSｺﾞｼｯｸM" w:eastAsia="HGSｺﾞｼｯｸM" w:hAnsi="HG丸ｺﾞｼｯｸM-PRO" w:cs="ＭＳ 明朝" w:hint="eastAsia"/>
          <w:kern w:val="0"/>
        </w:rPr>
        <w:t>知的障害者福祉月間（９月）、精神保健福祉普及運動（１０月）、発達障害啓発週間（４月２日～８日）等での啓発・広報活動を県民、ボランティ</w:t>
      </w:r>
      <w:r>
        <w:rPr>
          <w:rFonts w:ascii="HGSｺﾞｼｯｸM" w:eastAsia="HGSｺﾞｼｯｸM" w:hAnsi="HG丸ｺﾞｼｯｸM-PRO" w:cs="ＭＳ 明朝" w:hint="eastAsia"/>
          <w:kern w:val="0"/>
        </w:rPr>
        <w:t>ア</w:t>
      </w:r>
      <w:r w:rsidR="007C36A4" w:rsidRPr="00E04411">
        <w:rPr>
          <w:rFonts w:ascii="HGSｺﾞｼｯｸM" w:eastAsia="HGSｺﾞｼｯｸM" w:hAnsi="HG丸ｺﾞｼｯｸM-PRO" w:cs="ＭＳ 明朝" w:hint="eastAsia"/>
          <w:kern w:val="0"/>
        </w:rPr>
        <w:t>団体、障害者団体等と連携して取り組み、障害のある人に対する理解や関心の推進や、障害のある人の社会参加を促進します。</w:t>
      </w:r>
    </w:p>
    <w:p w:rsidR="007C36A4" w:rsidRPr="00E04411" w:rsidRDefault="007C36A4" w:rsidP="007C36A4">
      <w:pPr>
        <w:overflowPunct w:val="0"/>
        <w:adjustRightInd w:val="0"/>
        <w:ind w:leftChars="100" w:left="233" w:firstLineChars="100" w:firstLine="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また、広報誌やテレビ・ラジオ・新聞など様々な広報媒体を活用するとともに、街頭キャンペーンや体験作文・ポスター</w:t>
      </w:r>
      <w:r w:rsidR="005C16D3">
        <w:rPr>
          <w:rFonts w:ascii="HGSｺﾞｼｯｸM" w:eastAsia="HGSｺﾞｼｯｸM" w:hAnsi="HG丸ｺﾞｼｯｸM-PRO" w:cs="ＭＳ 明朝" w:hint="eastAsia"/>
          <w:kern w:val="0"/>
        </w:rPr>
        <w:t>コンクール</w:t>
      </w:r>
      <w:r w:rsidRPr="00E04411">
        <w:rPr>
          <w:rFonts w:ascii="HGSｺﾞｼｯｸM" w:eastAsia="HGSｺﾞｼｯｸM" w:hAnsi="HG丸ｺﾞｼｯｸM-PRO" w:cs="ＭＳ 明朝" w:hint="eastAsia"/>
          <w:kern w:val="0"/>
        </w:rPr>
        <w:t>、各種行事等の展開により積極的に県民の理解を促進します。</w:t>
      </w:r>
    </w:p>
    <w:p w:rsidR="007C36A4" w:rsidRPr="00E04411" w:rsidRDefault="007C36A4" w:rsidP="007C36A4">
      <w:pPr>
        <w:overflowPunct w:val="0"/>
        <w:adjustRightInd w:val="0"/>
        <w:ind w:leftChars="100" w:left="466" w:hangingChars="100" w:hanging="233"/>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スポーツ、文化芸術活動等のイベント、農福連携による就労支援などの施策と啓発活動を一体的に実施することで、その相乗効果等も創出していきます。</w:t>
      </w:r>
    </w:p>
    <w:p w:rsidR="007C36A4" w:rsidRPr="00E04411" w:rsidRDefault="007C36A4" w:rsidP="007C36A4">
      <w:pPr>
        <w:overflowPunct w:val="0"/>
        <w:adjustRightInd w:val="0"/>
        <w:ind w:leftChars="100" w:left="466" w:hangingChars="100" w:hanging="233"/>
        <w:textAlignment w:val="baseline"/>
        <w:rPr>
          <w:rFonts w:ascii="HGSｺﾞｼｯｸM" w:eastAsia="HGSｺﾞｼｯｸM" w:hAnsi="HG丸ｺﾞｼｯｸM-PRO" w:cs="ＭＳ 明朝"/>
          <w:kern w:val="0"/>
        </w:rPr>
      </w:pPr>
    </w:p>
    <w:p w:rsidR="007C36A4" w:rsidRPr="00E04411" w:rsidRDefault="005C16D3" w:rsidP="007C36A4">
      <w:pPr>
        <w:overflowPunct w:val="0"/>
        <w:adjustRightInd w:val="0"/>
        <w:ind w:left="233" w:hangingChars="100" w:hanging="233"/>
        <w:textAlignment w:val="baseline"/>
        <w:rPr>
          <w:rFonts w:ascii="HGSｺﾞｼｯｸM" w:eastAsia="HGSｺﾞｼｯｸM" w:hAnsi="HG丸ｺﾞｼｯｸM-PRO" w:cs="ＭＳ 明朝"/>
          <w:kern w:val="0"/>
        </w:rPr>
      </w:pPr>
      <w:r>
        <w:rPr>
          <w:rFonts w:ascii="HGSｺﾞｼｯｸM" w:eastAsia="HGSｺﾞｼｯｸM" w:hAnsi="HG丸ｺﾞｼｯｸM-PRO" w:cs="ＭＳ 明朝" w:hint="eastAsia"/>
          <w:kern w:val="0"/>
        </w:rPr>
        <w:t>○　障害のある人が暮らしやすい地域社会（共生社会）をつくるため、障害のある人が困っていることなどを理解して、</w:t>
      </w:r>
      <w:r w:rsidR="007C36A4" w:rsidRPr="00E04411">
        <w:rPr>
          <w:rFonts w:ascii="HGSｺﾞｼｯｸM" w:eastAsia="HGSｺﾞｼｯｸM" w:hAnsi="HG丸ｺﾞｼｯｸM-PRO" w:cs="ＭＳ 明朝" w:hint="eastAsia"/>
          <w:kern w:val="0"/>
        </w:rPr>
        <w:t>ちょっとした手助けや配慮を実践するあいサポート運動を推進します。</w:t>
      </w:r>
    </w:p>
    <w:p w:rsidR="007C36A4" w:rsidRPr="00E04411" w:rsidRDefault="007C36A4" w:rsidP="007C36A4">
      <w:pPr>
        <w:overflowPunct w:val="0"/>
        <w:adjustRightInd w:val="0"/>
        <w:textAlignment w:val="baseline"/>
        <w:rPr>
          <w:rFonts w:ascii="HGSｺﾞｼｯｸM" w:eastAsia="HGSｺﾞｼｯｸM" w:hAnsi="HG丸ｺﾞｼｯｸM-PRO" w:cs="ＭＳ 明朝"/>
          <w:kern w:val="0"/>
        </w:rPr>
      </w:pPr>
    </w:p>
    <w:p w:rsidR="007C36A4" w:rsidRPr="005C16D3" w:rsidRDefault="007C36A4" w:rsidP="007C36A4">
      <w:pPr>
        <w:overflowPunct w:val="0"/>
        <w:adjustRightInd w:val="0"/>
        <w:textAlignment w:val="baseline"/>
        <w:rPr>
          <w:rFonts w:asciiTheme="majorEastAsia" w:eastAsiaTheme="majorEastAsia" w:hAnsiTheme="majorEastAsia" w:cs="ＭＳ 明朝"/>
          <w:b/>
          <w:kern w:val="0"/>
          <w:sz w:val="24"/>
          <w:szCs w:val="24"/>
          <w:bdr w:val="single" w:sz="4" w:space="0" w:color="auto"/>
        </w:rPr>
      </w:pPr>
      <w:r w:rsidRPr="005C16D3">
        <w:rPr>
          <w:rFonts w:asciiTheme="majorEastAsia" w:eastAsiaTheme="majorEastAsia" w:hAnsiTheme="majorEastAsia" w:cs="ＭＳ 明朝" w:hint="eastAsia"/>
          <w:b/>
          <w:kern w:val="0"/>
          <w:sz w:val="24"/>
          <w:szCs w:val="24"/>
          <w:bdr w:val="single" w:sz="4" w:space="0" w:color="auto"/>
        </w:rPr>
        <w:t xml:space="preserve">３　ボランティア活動等の推進　　　　　　　　　　　　　　　　　　　　　　　　　　　</w:t>
      </w: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のある人とない人が一緒に活動する機会をつくり、障害に対する理解や支え合う意識を広げていくため、障害や障害のある人と関わるボランティア活動を推進します。そのために、福祉事業者、学校、ＮＰＯ等地域団体が一緒に</w:t>
      </w:r>
      <w:r w:rsidR="005C16D3">
        <w:rPr>
          <w:rFonts w:ascii="HGSｺﾞｼｯｸM" w:eastAsia="HGSｺﾞｼｯｸM" w:hAnsi="HG丸ｺﾞｼｯｸM-PRO" w:cs="ＭＳ 明朝" w:hint="eastAsia"/>
          <w:kern w:val="0"/>
        </w:rPr>
        <w:t>なって地域ぐるみで福祉ボランティアを推進する環境づくりを進める</w:t>
      </w:r>
      <w:r w:rsidRPr="00E04411">
        <w:rPr>
          <w:rFonts w:ascii="HGSｺﾞｼｯｸM" w:eastAsia="HGSｺﾞｼｯｸM" w:hAnsi="HG丸ｺﾞｼｯｸM-PRO" w:cs="ＭＳ 明朝" w:hint="eastAsia"/>
          <w:kern w:val="0"/>
        </w:rPr>
        <w:t>とともに、ボランティアへの参加啓発活動を推進します。</w:t>
      </w: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小学校、中学校、高等学校における福祉ボランティア活動を周知・充実・普及させていくためには、障害や障害のある人に関する学習、共感の意識醸成による「思いやりの心」を醸</w:t>
      </w:r>
      <w:r w:rsidR="00FF4339">
        <w:rPr>
          <w:rFonts w:ascii="HGSｺﾞｼｯｸM" w:eastAsia="HGSｺﾞｼｯｸM" w:hAnsi="HG丸ｺﾞｼｯｸM-PRO" w:cs="ＭＳ 明朝" w:hint="eastAsia"/>
          <w:kern w:val="0"/>
        </w:rPr>
        <w:t>成し、ボランティア活動の種類や内容、体験できる場所や施設の紹介</w:t>
      </w:r>
      <w:r w:rsidRPr="00E04411">
        <w:rPr>
          <w:rFonts w:ascii="HGSｺﾞｼｯｸM" w:eastAsia="HGSｺﾞｼｯｸM" w:hAnsi="HG丸ｺﾞｼｯｸM-PRO" w:cs="ＭＳ 明朝" w:hint="eastAsia"/>
          <w:kern w:val="0"/>
        </w:rPr>
        <w:t>、情報提供等の取組を推進します。</w:t>
      </w:r>
    </w:p>
    <w:p w:rsidR="007C36A4" w:rsidRPr="00E04411" w:rsidRDefault="007C36A4" w:rsidP="007C36A4">
      <w:pPr>
        <w:overflowPunct w:val="0"/>
        <w:adjustRightInd w:val="0"/>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身近な地域で障害福祉サービスを提供することができるよう、手話・要約筆記・点訳・朗読等、障害の種別や特性に応じて、障害のある人を支援することのできる専門ボランティアの育成を促進します。</w:t>
      </w:r>
    </w:p>
    <w:p w:rsidR="007C36A4" w:rsidRPr="00E04411" w:rsidRDefault="007C36A4" w:rsidP="007C36A4">
      <w:pPr>
        <w:overflowPunct w:val="0"/>
        <w:adjustRightInd w:val="0"/>
        <w:textAlignment w:val="baseline"/>
        <w:rPr>
          <w:rFonts w:ascii="HGSｺﾞｼｯｸM" w:eastAsia="HGSｺﾞｼｯｸM" w:hAnsi="HG丸ｺﾞｼｯｸM-PRO" w:cs="ＭＳ 明朝"/>
          <w:kern w:val="0"/>
        </w:rPr>
      </w:pPr>
    </w:p>
    <w:p w:rsidR="007C36A4" w:rsidRPr="005C16D3" w:rsidRDefault="007C36A4" w:rsidP="007C36A4">
      <w:pPr>
        <w:overflowPunct w:val="0"/>
        <w:adjustRightInd w:val="0"/>
        <w:textAlignment w:val="baseline"/>
        <w:rPr>
          <w:rFonts w:asciiTheme="majorEastAsia" w:eastAsiaTheme="majorEastAsia" w:hAnsiTheme="majorEastAsia" w:cs="ＭＳ 明朝"/>
          <w:b/>
          <w:kern w:val="0"/>
          <w:sz w:val="24"/>
          <w:szCs w:val="24"/>
          <w:bdr w:val="single" w:sz="4" w:space="0" w:color="auto"/>
        </w:rPr>
      </w:pPr>
      <w:r w:rsidRPr="005C16D3">
        <w:rPr>
          <w:rFonts w:asciiTheme="majorEastAsia" w:eastAsiaTheme="majorEastAsia" w:hAnsiTheme="majorEastAsia" w:cs="ＭＳ 明朝" w:hint="eastAsia"/>
          <w:b/>
          <w:kern w:val="0"/>
          <w:sz w:val="24"/>
          <w:szCs w:val="24"/>
          <w:bdr w:val="single" w:sz="4" w:space="0" w:color="auto"/>
        </w:rPr>
        <w:t xml:space="preserve">４　障害のある人の社会参加の促進　　　</w:t>
      </w:r>
      <w:r w:rsidR="00BF0B0A" w:rsidRPr="005C16D3">
        <w:rPr>
          <w:rFonts w:asciiTheme="majorEastAsia" w:eastAsiaTheme="majorEastAsia" w:hAnsiTheme="majorEastAsia" w:cs="ＭＳ 明朝" w:hint="eastAsia"/>
          <w:b/>
          <w:kern w:val="0"/>
          <w:sz w:val="24"/>
          <w:szCs w:val="24"/>
          <w:bdr w:val="single" w:sz="4" w:space="0" w:color="auto"/>
        </w:rPr>
        <w:t xml:space="preserve">     </w:t>
      </w:r>
      <w:r w:rsidRPr="005C16D3">
        <w:rPr>
          <w:rFonts w:asciiTheme="majorEastAsia" w:eastAsiaTheme="majorEastAsia" w:hAnsiTheme="majorEastAsia" w:cs="ＭＳ 明朝" w:hint="eastAsia"/>
          <w:b/>
          <w:kern w:val="0"/>
          <w:sz w:val="24"/>
          <w:szCs w:val="24"/>
          <w:bdr w:val="single" w:sz="4" w:space="0" w:color="auto"/>
        </w:rPr>
        <w:t xml:space="preserve">　　　　　　　　　　　　　　　　　　　</w:t>
      </w:r>
    </w:p>
    <w:p w:rsidR="007C36A4" w:rsidRPr="00E04411" w:rsidRDefault="007C36A4" w:rsidP="005C16D3">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のある人の社会参加の拠点として「岡山県障害者社会参加推進センター」を運営し、障害者総合相談事業、障害のある人の広報活動事業や福祉活動推進事業等により、障害のある人の社会参加の促進に努めます。</w:t>
      </w:r>
    </w:p>
    <w:p w:rsidR="007C36A4" w:rsidRPr="00E04411" w:rsidRDefault="007C36A4" w:rsidP="007C36A4">
      <w:pPr>
        <w:overflowPunct w:val="0"/>
        <w:adjustRightInd w:val="0"/>
        <w:ind w:leftChars="100" w:left="233" w:firstLineChars="100" w:firstLine="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また、障害者団体等と協力しながら各種事業を実施するとともに、市町村が地域の実状に応じて実施する地域生活支援事業の取組を支援します。</w:t>
      </w:r>
    </w:p>
    <w:p w:rsidR="007C36A4" w:rsidRPr="00E04411" w:rsidRDefault="007C36A4" w:rsidP="007C36A4">
      <w:pPr>
        <w:overflowPunct w:val="0"/>
        <w:adjustRightInd w:val="0"/>
        <w:ind w:leftChars="100" w:left="466" w:hangingChars="100" w:hanging="233"/>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のある人の社会参加の促進と、障害のある人に対する理解の促進を図るため、地域での文化祭、スポーツ大会や各種イベント・レクリエーションなど、障害のある人とない人が交流する機会の拡大を図ります。</w:t>
      </w:r>
    </w:p>
    <w:p w:rsidR="007C36A4" w:rsidRPr="00E04411" w:rsidRDefault="007C36A4" w:rsidP="007C36A4">
      <w:pPr>
        <w:overflowPunct w:val="0"/>
        <w:adjustRightInd w:val="0"/>
        <w:ind w:firstLineChars="100" w:firstLine="233"/>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障害のある人が福祉施設等での生産活動を通して障害のある人が作った製品や、創作的活動を通して作った様々な作品等を、周知・販売することで、障害のある人の社会参加への理解促進に努めます。</w:t>
      </w:r>
    </w:p>
    <w:p w:rsidR="007C36A4" w:rsidRPr="00E04411" w:rsidRDefault="007C36A4" w:rsidP="007C36A4">
      <w:pPr>
        <w:overflowPunct w:val="0"/>
        <w:adjustRightInd w:val="0"/>
        <w:ind w:leftChars="100" w:left="466" w:hangingChars="100" w:hanging="233"/>
        <w:textAlignment w:val="baseline"/>
        <w:rPr>
          <w:rFonts w:ascii="HGSｺﾞｼｯｸM" w:eastAsia="HGSｺﾞｼｯｸM" w:hAnsi="HG丸ｺﾞｼｯｸM-PRO" w:cs="ＭＳ 明朝"/>
          <w:kern w:val="0"/>
        </w:rPr>
      </w:pPr>
    </w:p>
    <w:p w:rsidR="007C36A4" w:rsidRPr="00E04411" w:rsidRDefault="007C36A4" w:rsidP="007C36A4">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特別支援学校における文化祭などで地域住民と交流したり、生徒が制作した製品を販売することで、生徒自らの自立と社会参加の意欲を高め、県民や企業等の理解促進を目指します。</w:t>
      </w:r>
    </w:p>
    <w:p w:rsidR="007C36A4" w:rsidRPr="00E04411" w:rsidRDefault="007C36A4" w:rsidP="007C36A4">
      <w:pPr>
        <w:overflowPunct w:val="0"/>
        <w:adjustRightInd w:val="0"/>
        <w:ind w:left="241" w:hangingChars="100" w:hanging="241"/>
        <w:textAlignment w:val="baseline"/>
        <w:rPr>
          <w:rFonts w:ascii="HGSｺﾞｼｯｸM" w:eastAsia="HGSｺﾞｼｯｸM" w:hAnsi="HG丸ｺﾞｼｯｸM-PRO"/>
          <w:spacing w:val="4"/>
        </w:rPr>
      </w:pPr>
    </w:p>
    <w:p w:rsidR="007C36A4" w:rsidRPr="005C16D3" w:rsidRDefault="007C36A4" w:rsidP="007C36A4">
      <w:pPr>
        <w:overflowPunct w:val="0"/>
        <w:adjustRightInd w:val="0"/>
        <w:textAlignment w:val="baseline"/>
        <w:rPr>
          <w:rFonts w:asciiTheme="majorEastAsia" w:eastAsiaTheme="majorEastAsia" w:hAnsiTheme="majorEastAsia" w:cs="ＭＳ 明朝"/>
          <w:b/>
          <w:kern w:val="0"/>
          <w:sz w:val="24"/>
          <w:szCs w:val="24"/>
          <w:bdr w:val="single" w:sz="4" w:space="0" w:color="auto"/>
        </w:rPr>
      </w:pPr>
      <w:r w:rsidRPr="005C16D3">
        <w:rPr>
          <w:rFonts w:asciiTheme="majorEastAsia" w:eastAsiaTheme="majorEastAsia" w:hAnsiTheme="majorEastAsia" w:cs="ＭＳ 明朝" w:hint="eastAsia"/>
          <w:b/>
          <w:kern w:val="0"/>
          <w:sz w:val="24"/>
          <w:szCs w:val="24"/>
          <w:bdr w:val="single" w:sz="4" w:space="0" w:color="auto"/>
        </w:rPr>
        <w:t xml:space="preserve">５　新型コロナウイルス等感染症対策　　　　　　　　　　　　　　</w:t>
      </w:r>
      <w:r w:rsidR="00BF0B0A" w:rsidRPr="005C16D3">
        <w:rPr>
          <w:rFonts w:asciiTheme="majorEastAsia" w:eastAsiaTheme="majorEastAsia" w:hAnsiTheme="majorEastAsia" w:cs="ＭＳ 明朝" w:hint="eastAsia"/>
          <w:b/>
          <w:kern w:val="0"/>
          <w:sz w:val="24"/>
          <w:szCs w:val="24"/>
          <w:bdr w:val="single" w:sz="4" w:space="0" w:color="auto"/>
        </w:rPr>
        <w:t xml:space="preserve">    </w:t>
      </w:r>
      <w:r w:rsidRPr="005C16D3">
        <w:rPr>
          <w:rFonts w:asciiTheme="majorEastAsia" w:eastAsiaTheme="majorEastAsia" w:hAnsiTheme="majorEastAsia" w:cs="ＭＳ 明朝" w:hint="eastAsia"/>
          <w:b/>
          <w:kern w:val="0"/>
          <w:sz w:val="24"/>
          <w:szCs w:val="24"/>
          <w:bdr w:val="single" w:sz="4" w:space="0" w:color="auto"/>
        </w:rPr>
        <w:t xml:space="preserve">　　　　　　　</w:t>
      </w:r>
    </w:p>
    <w:p w:rsidR="007C36A4" w:rsidRPr="00E04411" w:rsidRDefault="007C36A4" w:rsidP="007C36A4">
      <w:pPr>
        <w:overflowPunct w:val="0"/>
        <w:adjustRightInd w:val="0"/>
        <w:ind w:leftChars="100" w:left="233"/>
        <w:textAlignment w:val="baseline"/>
        <w:rPr>
          <w:rFonts w:ascii="HGSｺﾞｼｯｸM" w:eastAsia="HGSｺﾞｼｯｸM" w:hAnsi="HG丸ｺﾞｼｯｸM-PRO"/>
          <w:spacing w:val="4"/>
        </w:rPr>
      </w:pPr>
      <w:r w:rsidRPr="00E04411">
        <w:rPr>
          <w:rFonts w:ascii="HGSｺﾞｼｯｸM" w:eastAsia="HGSｺﾞｼｯｸM" w:hAnsi="HG丸ｺﾞｼｯｸM-PRO" w:hint="eastAsia"/>
          <w:spacing w:val="4"/>
        </w:rPr>
        <w:t xml:space="preserve">　障害のある人が身近な地域で、安心して就労・スポーツ・文化芸術活動などの日常生活を送れるよう、障害のある人やその家族等に対して、障害特性に応じた感染予防対策を周知します。また、感染拡大時においても、安心して障害福祉サービスの提供を受け、医療機関への受診ができる</w:t>
      </w:r>
      <w:r w:rsidR="002C3F94" w:rsidRPr="00E04411">
        <w:rPr>
          <w:rFonts w:ascii="HGSｺﾞｼｯｸM" w:eastAsia="HGSｺﾞｼｯｸM" w:hAnsi="HG丸ｺﾞｼｯｸM-PRO" w:hint="eastAsia"/>
          <w:spacing w:val="4"/>
        </w:rPr>
        <w:t>よう、保健・医療・福祉が連携した</w:t>
      </w:r>
      <w:r w:rsidRPr="00E04411">
        <w:rPr>
          <w:rFonts w:ascii="HGSｺﾞｼｯｸM" w:eastAsia="HGSｺﾞｼｯｸM" w:hAnsi="HG丸ｺﾞｼｯｸM-PRO" w:hint="eastAsia"/>
          <w:spacing w:val="4"/>
        </w:rPr>
        <w:t>体制づくりを推進します。</w:t>
      </w:r>
    </w:p>
    <w:p w:rsidR="007C36A4" w:rsidRPr="00E04411" w:rsidRDefault="007C36A4" w:rsidP="007C36A4">
      <w:pPr>
        <w:overflowPunct w:val="0"/>
        <w:adjustRightInd w:val="0"/>
        <w:ind w:left="241" w:hangingChars="100" w:hanging="241"/>
        <w:textAlignment w:val="baseline"/>
        <w:rPr>
          <w:rFonts w:ascii="HGSｺﾞｼｯｸM" w:eastAsia="HGSｺﾞｼｯｸM" w:hAnsi="HG丸ｺﾞｼｯｸM-PRO"/>
          <w:spacing w:val="4"/>
        </w:rPr>
      </w:pPr>
    </w:p>
    <w:p w:rsidR="007C36A4" w:rsidRPr="00E04411" w:rsidRDefault="007C36A4" w:rsidP="007C36A4">
      <w:pPr>
        <w:overflowPunct w:val="0"/>
        <w:adjustRightInd w:val="0"/>
        <w:ind w:left="241" w:hangingChars="100" w:hanging="241"/>
        <w:textAlignment w:val="baseline"/>
        <w:rPr>
          <w:rFonts w:ascii="HGSｺﾞｼｯｸM" w:eastAsia="HGSｺﾞｼｯｸM" w:hAnsi="HG丸ｺﾞｼｯｸM-PRO"/>
          <w:spacing w:val="4"/>
        </w:rPr>
      </w:pPr>
    </w:p>
    <w:p w:rsidR="007C36A4" w:rsidRPr="00E04411" w:rsidRDefault="007C36A4" w:rsidP="007C36A4">
      <w:pPr>
        <w:overflowPunct w:val="0"/>
        <w:adjustRightInd w:val="0"/>
        <w:ind w:left="241" w:hangingChars="100" w:hanging="241"/>
        <w:textAlignment w:val="baseline"/>
        <w:rPr>
          <w:rFonts w:ascii="HGSｺﾞｼｯｸM" w:eastAsia="HGSｺﾞｼｯｸM" w:hAnsi="HG丸ｺﾞｼｯｸM-PRO"/>
          <w:spacing w:val="4"/>
        </w:rPr>
      </w:pPr>
    </w:p>
    <w:p w:rsidR="007C36A4" w:rsidRPr="00E04411" w:rsidRDefault="007C36A4" w:rsidP="007C36A4">
      <w:pPr>
        <w:overflowPunct w:val="0"/>
        <w:adjustRightInd w:val="0"/>
        <w:ind w:left="241" w:hangingChars="100" w:hanging="241"/>
        <w:textAlignment w:val="baseline"/>
        <w:rPr>
          <w:rFonts w:ascii="HGSｺﾞｼｯｸM" w:eastAsia="HGSｺﾞｼｯｸM" w:hAnsi="HG丸ｺﾞｼｯｸM-PRO"/>
          <w:spacing w:val="4"/>
        </w:rPr>
      </w:pPr>
    </w:p>
    <w:p w:rsidR="007C36A4" w:rsidRPr="00E04411" w:rsidRDefault="007C36A4" w:rsidP="007C36A4">
      <w:pPr>
        <w:overflowPunct w:val="0"/>
        <w:adjustRightInd w:val="0"/>
        <w:ind w:left="241" w:hangingChars="100" w:hanging="241"/>
        <w:textAlignment w:val="baseline"/>
        <w:rPr>
          <w:rFonts w:ascii="HGSｺﾞｼｯｸM" w:eastAsia="HGSｺﾞｼｯｸM" w:hAnsi="HG丸ｺﾞｼｯｸM-PRO"/>
          <w:spacing w:val="4"/>
        </w:rPr>
      </w:pPr>
    </w:p>
    <w:p w:rsidR="007C36A4" w:rsidRPr="00E04411" w:rsidRDefault="007C36A4" w:rsidP="007C36A4">
      <w:pPr>
        <w:overflowPunct w:val="0"/>
        <w:adjustRightInd w:val="0"/>
        <w:ind w:left="241" w:hangingChars="100" w:hanging="241"/>
        <w:textAlignment w:val="baseline"/>
        <w:rPr>
          <w:rFonts w:ascii="HGSｺﾞｼｯｸM" w:eastAsia="HGSｺﾞｼｯｸM" w:hAnsi="HG丸ｺﾞｼｯｸM-PRO"/>
          <w:spacing w:val="4"/>
        </w:rPr>
      </w:pPr>
    </w:p>
    <w:p w:rsidR="007C36A4" w:rsidRPr="00E04411" w:rsidRDefault="007C36A4" w:rsidP="007C36A4">
      <w:pPr>
        <w:overflowPunct w:val="0"/>
        <w:adjustRightInd w:val="0"/>
        <w:ind w:left="241" w:hangingChars="100" w:hanging="241"/>
        <w:textAlignment w:val="baseline"/>
        <w:rPr>
          <w:rFonts w:ascii="HGSｺﾞｼｯｸM" w:eastAsia="HGSｺﾞｼｯｸM" w:hAnsi="HG丸ｺﾞｼｯｸM-PRO"/>
          <w:spacing w:val="4"/>
        </w:rPr>
      </w:pPr>
    </w:p>
    <w:p w:rsidR="007C36A4" w:rsidRPr="00E04411" w:rsidRDefault="007C36A4" w:rsidP="007C36A4">
      <w:pPr>
        <w:overflowPunct w:val="0"/>
        <w:adjustRightInd w:val="0"/>
        <w:ind w:left="241" w:hangingChars="100" w:hanging="241"/>
        <w:textAlignment w:val="baseline"/>
        <w:rPr>
          <w:rFonts w:ascii="HGSｺﾞｼｯｸM" w:eastAsia="HGSｺﾞｼｯｸM" w:hAnsi="HG丸ｺﾞｼｯｸM-PRO"/>
          <w:spacing w:val="4"/>
        </w:rPr>
      </w:pPr>
    </w:p>
    <w:p w:rsidR="007C36A4" w:rsidRPr="009E4354" w:rsidRDefault="009E4354" w:rsidP="007C36A4">
      <w:pPr>
        <w:overflowPunct w:val="0"/>
        <w:adjustRightInd w:val="0"/>
        <w:ind w:left="241" w:hangingChars="100" w:hanging="241"/>
        <w:textAlignment w:val="baseline"/>
        <w:rPr>
          <w:rFonts w:ascii="HGSｺﾞｼｯｸM" w:eastAsia="HGSｺﾞｼｯｸM" w:hAnsi="HG丸ｺﾞｼｯｸM-PRO"/>
          <w:spacing w:val="4"/>
        </w:rPr>
      </w:pPr>
      <w:r>
        <w:rPr>
          <w:rFonts w:ascii="HGSｺﾞｼｯｸM" w:eastAsia="HGSｺﾞｼｯｸM" w:hAnsi="HG丸ｺﾞｼｯｸM-PRO" w:hint="eastAsia"/>
          <w:spacing w:val="4"/>
        </w:rPr>
        <w:t xml:space="preserve">　　　　　　　　　　　　　　　　　　　　　　　　</w:t>
      </w:r>
      <w:r>
        <w:rPr>
          <w:noProof/>
        </w:rPr>
        <w:drawing>
          <wp:inline distT="0" distB="0" distL="0" distR="0" wp14:anchorId="5DA69865" wp14:editId="096B7A93">
            <wp:extent cx="2072243" cy="1404000"/>
            <wp:effectExtent l="0" t="0" r="4445" b="5715"/>
            <wp:docPr id="216"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243" cy="1404000"/>
                    </a:xfrm>
                    <a:prstGeom prst="rect">
                      <a:avLst/>
                    </a:prstGeom>
                  </pic:spPr>
                </pic:pic>
              </a:graphicData>
            </a:graphic>
          </wp:inline>
        </w:drawing>
      </w:r>
    </w:p>
    <w:p w:rsidR="007C36A4" w:rsidRPr="0093705F" w:rsidRDefault="0093705F" w:rsidP="007C36A4">
      <w:pPr>
        <w:overflowPunct w:val="0"/>
        <w:adjustRightInd w:val="0"/>
        <w:ind w:left="241" w:hangingChars="100" w:hanging="241"/>
        <w:textAlignment w:val="baseline"/>
        <w:rPr>
          <w:rFonts w:ascii="HGSｺﾞｼｯｸM" w:eastAsia="HGSｺﾞｼｯｸM" w:hAnsi="HG丸ｺﾞｼｯｸM-PRO"/>
          <w:spacing w:val="4"/>
          <w:sz w:val="18"/>
          <w:szCs w:val="18"/>
        </w:rPr>
      </w:pPr>
      <w:r>
        <w:rPr>
          <w:rFonts w:ascii="HGSｺﾞｼｯｸM" w:eastAsia="HGSｺﾞｼｯｸM" w:hAnsi="HG丸ｺﾞｼｯｸM-PRO" w:hint="eastAsia"/>
          <w:spacing w:val="4"/>
        </w:rPr>
        <w:t xml:space="preserve">　　　　　　　　　　　　　　　　　　　　　　　　　</w:t>
      </w:r>
      <w:r w:rsidRPr="0093705F">
        <w:rPr>
          <w:rFonts w:ascii="HGSｺﾞｼｯｸM" w:eastAsia="HGSｺﾞｼｯｸM" w:hAnsi="HG丸ｺﾞｼｯｸM-PRO" w:hint="eastAsia"/>
          <w:spacing w:val="4"/>
          <w:sz w:val="18"/>
          <w:szCs w:val="18"/>
        </w:rPr>
        <w:t>©</w:t>
      </w:r>
      <w:r>
        <w:rPr>
          <w:rFonts w:ascii="HGSｺﾞｼｯｸM" w:eastAsia="HGSｺﾞｼｯｸM" w:hAnsi="HG丸ｺﾞｼｯｸM-PRO" w:hint="eastAsia"/>
          <w:spacing w:val="4"/>
          <w:sz w:val="18"/>
          <w:szCs w:val="18"/>
        </w:rPr>
        <w:t>岡山県「ももっちと仲間たち</w:t>
      </w:r>
      <w:r w:rsidRPr="0093705F">
        <w:rPr>
          <w:rFonts w:ascii="HGSｺﾞｼｯｸM" w:eastAsia="HGSｺﾞｼｯｸM" w:hAnsi="HG丸ｺﾞｼｯｸM-PRO" w:hint="eastAsia"/>
          <w:spacing w:val="4"/>
          <w:sz w:val="18"/>
          <w:szCs w:val="18"/>
        </w:rPr>
        <w:t>」</w:t>
      </w:r>
    </w:p>
    <w:p w:rsidR="007C36A4" w:rsidRPr="00E04411" w:rsidRDefault="007C36A4" w:rsidP="007C36A4">
      <w:pPr>
        <w:overflowPunct w:val="0"/>
        <w:adjustRightInd w:val="0"/>
        <w:ind w:left="241" w:hangingChars="100" w:hanging="241"/>
        <w:textAlignment w:val="baseline"/>
        <w:rPr>
          <w:rFonts w:ascii="HGSｺﾞｼｯｸM" w:eastAsia="HGSｺﾞｼｯｸM" w:hAnsi="HG丸ｺﾞｼｯｸM-PRO"/>
          <w:spacing w:val="4"/>
        </w:rPr>
      </w:pPr>
    </w:p>
    <w:p w:rsidR="0035385B" w:rsidRPr="00E04411" w:rsidRDefault="0035385B" w:rsidP="007C36A4">
      <w:pPr>
        <w:overflowPunct w:val="0"/>
        <w:adjustRightInd w:val="0"/>
        <w:ind w:left="241" w:hangingChars="100" w:hanging="241"/>
        <w:textAlignment w:val="baseline"/>
        <w:rPr>
          <w:rFonts w:ascii="HGSｺﾞｼｯｸM" w:eastAsia="HGSｺﾞｼｯｸM" w:hAnsi="HG丸ｺﾞｼｯｸM-PRO"/>
          <w:spacing w:val="4"/>
        </w:rPr>
      </w:pPr>
    </w:p>
    <w:p w:rsidR="007C36A4" w:rsidRPr="00E04411" w:rsidRDefault="007C36A4" w:rsidP="007C36A4">
      <w:pPr>
        <w:spacing w:line="320" w:lineRule="exact"/>
        <w:rPr>
          <w:rFonts w:ascii="HGSｺﾞｼｯｸM" w:eastAsia="HGSｺﾞｼｯｸM" w:hAnsi="HG丸ｺﾞｼｯｸM-PRO"/>
          <w:spacing w:val="4"/>
          <w:sz w:val="34"/>
          <w:szCs w:val="34"/>
        </w:rPr>
      </w:pPr>
      <w:r w:rsidRPr="00E04411">
        <w:rPr>
          <w:rFonts w:ascii="HGSｺﾞｼｯｸM" w:eastAsia="HGSｺﾞｼｯｸM" w:hAnsi="HG丸ｺﾞｼｯｸM-PRO" w:hint="eastAsia"/>
          <w:b/>
          <w:bCs/>
          <w:spacing w:val="2"/>
          <w:sz w:val="34"/>
          <w:szCs w:val="34"/>
          <w:u w:val="thick" w:color="000000"/>
        </w:rPr>
        <w:t xml:space="preserve">Ⅶ　施策の体系　　　　　　　　　　　　　　　　　　　　　</w:t>
      </w:r>
    </w:p>
    <w:p w:rsidR="007C36A4" w:rsidRPr="00E04411" w:rsidRDefault="007C36A4" w:rsidP="007C36A4">
      <w:pPr>
        <w:spacing w:line="320" w:lineRule="exact"/>
        <w:rPr>
          <w:rFonts w:ascii="HGSｺﾞｼｯｸM" w:eastAsia="HGSｺﾞｼｯｸM"/>
          <w:noProof/>
        </w:rPr>
      </w:pPr>
      <w:r w:rsidRPr="00E04411">
        <w:rPr>
          <w:rFonts w:ascii="HGSｺﾞｼｯｸM" w:eastAsia="HGSｺﾞｼｯｸM" w:hint="eastAsia"/>
          <w:noProof/>
        </w:rPr>
        <w:t xml:space="preserve">　　　　　　　　　　　　　　　　　　　　　</w:t>
      </w:r>
    </w:p>
    <w:p w:rsidR="007C36A4" w:rsidRPr="00E04411" w:rsidRDefault="007C36A4" w:rsidP="007C36A4">
      <w:pPr>
        <w:rPr>
          <w:rFonts w:ascii="HGSｺﾞｼｯｸM" w:eastAsia="HGSｺﾞｼｯｸM" w:hAnsi="ＭＳ ゴシック"/>
          <w:b/>
          <w:bCs/>
          <w:spacing w:val="2"/>
          <w:sz w:val="32"/>
          <w:szCs w:val="32"/>
          <w:u w:val="thick" w:color="000000"/>
        </w:rPr>
      </w:pPr>
      <w:r w:rsidRPr="00E04411">
        <w:rPr>
          <w:rFonts w:ascii="HGSｺﾞｼｯｸM" w:eastAsia="HGSｺﾞｼｯｸM" w:hint="eastAsia"/>
          <w:noProof/>
        </w:rPr>
        <mc:AlternateContent>
          <mc:Choice Requires="wps">
            <w:drawing>
              <wp:anchor distT="0" distB="0" distL="114300" distR="114300" simplePos="0" relativeHeight="251667456" behindDoc="0" locked="0" layoutInCell="1" allowOverlap="1" wp14:anchorId="1FABCF21" wp14:editId="1D35F53D">
                <wp:simplePos x="0" y="0"/>
                <wp:positionH relativeFrom="column">
                  <wp:posOffset>1893944</wp:posOffset>
                </wp:positionH>
                <wp:positionV relativeFrom="paragraph">
                  <wp:posOffset>24055</wp:posOffset>
                </wp:positionV>
                <wp:extent cx="4600575" cy="7874598"/>
                <wp:effectExtent l="0" t="0" r="28575" b="12700"/>
                <wp:wrapNone/>
                <wp:docPr id="2" name="角丸四角形 2"/>
                <wp:cNvGraphicFramePr/>
                <a:graphic xmlns:a="http://schemas.openxmlformats.org/drawingml/2006/main">
                  <a:graphicData uri="http://schemas.microsoft.com/office/word/2010/wordprocessingShape">
                    <wps:wsp>
                      <wps:cNvSpPr/>
                      <wps:spPr>
                        <a:xfrm>
                          <a:off x="0" y="0"/>
                          <a:ext cx="4600575" cy="7874598"/>
                        </a:xfrm>
                        <a:prstGeom prst="roundRect">
                          <a:avLst>
                            <a:gd name="adj" fmla="val 2428"/>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FA095B" id="角丸四角形 2" o:spid="_x0000_s1026" style="position:absolute;left:0;text-align:left;margin-left:149.15pt;margin-top:1.9pt;width:362.25pt;height:620.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" fillcolor="#d0cece" strokecolor="#41719c" strokeweight="1pt">
                <v:stroke joinstyle="miter"/>
              </v:round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77696" behindDoc="0" locked="0" layoutInCell="1" allowOverlap="1" wp14:anchorId="3A0DED3E" wp14:editId="43533352">
                <wp:simplePos x="0" y="0"/>
                <wp:positionH relativeFrom="column">
                  <wp:posOffset>882725</wp:posOffset>
                </wp:positionH>
                <wp:positionV relativeFrom="paragraph">
                  <wp:posOffset>142389</wp:posOffset>
                </wp:positionV>
                <wp:extent cx="868680" cy="2441986"/>
                <wp:effectExtent l="19050" t="19050" r="26670" b="15875"/>
                <wp:wrapNone/>
                <wp:docPr id="24" name="正方形/長方形 3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2441986"/>
                        </a:xfrm>
                        <a:prstGeom prst="rect">
                          <a:avLst/>
                        </a:prstGeom>
                        <a:solidFill>
                          <a:srgbClr val="FFFFFF"/>
                        </a:solidFill>
                        <a:ln w="31750" cap="flat" cmpd="dbl">
                          <a:solidFill>
                            <a:srgbClr val="000000">
                              <a:alpha val="92000"/>
                            </a:srgbClr>
                          </a:solidFill>
                          <a:miter lim="800000"/>
                          <a:headEnd/>
                          <a:tailEnd/>
                        </a:ln>
                      </wps:spPr>
                      <wps:txbx>
                        <w:txbxContent>
                          <w:p w:rsidR="00EF3423" w:rsidRPr="001078C6" w:rsidRDefault="00EF3423" w:rsidP="007C36A4">
                            <w:pPr>
                              <w:kinsoku w:val="0"/>
                              <w:autoSpaceDE w:val="0"/>
                              <w:autoSpaceDN w:val="0"/>
                              <w:snapToGrid w:val="0"/>
                              <w:spacing w:line="250" w:lineRule="exact"/>
                              <w:jc w:val="left"/>
                              <w:rPr>
                                <w:rFonts w:ascii="HGSｺﾞｼｯｸM" w:eastAsia="HGSｺﾞｼｯｸM" w:hAnsi="ＭＳ ゴシック"/>
                                <w:b/>
                                <w:sz w:val="24"/>
                                <w:szCs w:val="24"/>
                              </w:rPr>
                            </w:pPr>
                            <w:r w:rsidRPr="001078C6">
                              <w:rPr>
                                <w:rFonts w:ascii="HGSｺﾞｼｯｸM" w:eastAsia="HGSｺﾞｼｯｸM" w:hAnsi="ＭＳ ゴシック" w:hint="eastAsia"/>
                                <w:b/>
                                <w:sz w:val="24"/>
                                <w:szCs w:val="24"/>
                              </w:rPr>
                              <w:t>自立の</w:t>
                            </w:r>
                          </w:p>
                          <w:p w:rsidR="00EF3423" w:rsidRPr="001078C6" w:rsidRDefault="00EF3423" w:rsidP="007C36A4">
                            <w:pPr>
                              <w:kinsoku w:val="0"/>
                              <w:autoSpaceDE w:val="0"/>
                              <w:autoSpaceDN w:val="0"/>
                              <w:snapToGrid w:val="0"/>
                              <w:spacing w:line="250" w:lineRule="exact"/>
                              <w:ind w:firstLineChars="200" w:firstLine="509"/>
                              <w:jc w:val="left"/>
                              <w:rPr>
                                <w:rFonts w:ascii="HGSｺﾞｼｯｸM" w:eastAsia="HGSｺﾞｼｯｸM"/>
                                <w:b/>
                                <w:sz w:val="24"/>
                                <w:szCs w:val="24"/>
                              </w:rPr>
                            </w:pPr>
                            <w:r w:rsidRPr="001078C6">
                              <w:rPr>
                                <w:rFonts w:ascii="HGSｺﾞｼｯｸM" w:eastAsia="HGSｺﾞｼｯｸM" w:hAnsi="ＭＳ ゴシック" w:hint="eastAsia"/>
                                <w:b/>
                                <w:sz w:val="24"/>
                                <w:szCs w:val="24"/>
                              </w:rPr>
                              <w:t>支援</w:t>
                            </w:r>
                          </w:p>
                        </w:txbxContent>
                      </wps:txbx>
                      <wps:bodyPr rot="0" vert="horz" wrap="square" lIns="7200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0DED3E" id="正方形/長方形 3726" o:spid="_x0000_s1026" style="position:absolute;left:0;text-align:left;margin-left:69.5pt;margin-top:11.2pt;width:68.4pt;height:19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" strokeweight="2.5pt">
                <v:stroke opacity="60395f" linestyle="thinThin"/>
                <v:textbox inset="2mm,,0">
                  <w:txbxContent>
                    <w:p w:rsidR="00EF3423" w:rsidRPr="001078C6" w:rsidRDefault="00EF3423" w:rsidP="007C36A4">
                      <w:pPr>
                        <w:kinsoku w:val="0"/>
                        <w:autoSpaceDE w:val="0"/>
                        <w:autoSpaceDN w:val="0"/>
                        <w:snapToGrid w:val="0"/>
                        <w:spacing w:line="250" w:lineRule="exact"/>
                        <w:jc w:val="left"/>
                        <w:rPr>
                          <w:rFonts w:ascii="HGSｺﾞｼｯｸM" w:eastAsia="HGSｺﾞｼｯｸM" w:hAnsi="ＭＳ ゴシック"/>
                          <w:b/>
                          <w:sz w:val="24"/>
                          <w:szCs w:val="24"/>
                        </w:rPr>
                      </w:pPr>
                      <w:r w:rsidRPr="001078C6">
                        <w:rPr>
                          <w:rFonts w:ascii="HGSｺﾞｼｯｸM" w:eastAsia="HGSｺﾞｼｯｸM" w:hAnsi="ＭＳ ゴシック" w:hint="eastAsia"/>
                          <w:b/>
                          <w:sz w:val="24"/>
                          <w:szCs w:val="24"/>
                        </w:rPr>
                        <w:t>自立の</w:t>
                      </w:r>
                    </w:p>
                    <w:p w:rsidR="00EF3423" w:rsidRPr="001078C6" w:rsidRDefault="00EF3423" w:rsidP="007C36A4">
                      <w:pPr>
                        <w:kinsoku w:val="0"/>
                        <w:autoSpaceDE w:val="0"/>
                        <w:autoSpaceDN w:val="0"/>
                        <w:snapToGrid w:val="0"/>
                        <w:spacing w:line="250" w:lineRule="exact"/>
                        <w:ind w:firstLineChars="200" w:firstLine="509"/>
                        <w:jc w:val="left"/>
                        <w:rPr>
                          <w:rFonts w:ascii="HGSｺﾞｼｯｸM" w:eastAsia="HGSｺﾞｼｯｸM"/>
                          <w:b/>
                          <w:sz w:val="24"/>
                          <w:szCs w:val="24"/>
                        </w:rPr>
                      </w:pPr>
                      <w:r w:rsidRPr="001078C6">
                        <w:rPr>
                          <w:rFonts w:ascii="HGSｺﾞｼｯｸM" w:eastAsia="HGSｺﾞｼｯｸM" w:hAnsi="ＭＳ ゴシック" w:hint="eastAsia"/>
                          <w:b/>
                          <w:sz w:val="24"/>
                          <w:szCs w:val="24"/>
                        </w:rPr>
                        <w:t>支援</w:t>
                      </w:r>
                    </w:p>
                  </w:txbxContent>
                </v:textbox>
              </v: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70528" behindDoc="0" locked="0" layoutInCell="1" allowOverlap="1" wp14:anchorId="69E4BBC9" wp14:editId="0704F68C">
                <wp:simplePos x="0" y="0"/>
                <wp:positionH relativeFrom="margin">
                  <wp:posOffset>2030095</wp:posOffset>
                </wp:positionH>
                <wp:positionV relativeFrom="paragraph">
                  <wp:posOffset>93980</wp:posOffset>
                </wp:positionV>
                <wp:extent cx="4342765" cy="1074420"/>
                <wp:effectExtent l="0" t="0" r="19685" b="11430"/>
                <wp:wrapNone/>
                <wp:docPr id="25" name="正方形/長方形 3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2765" cy="1074420"/>
                        </a:xfrm>
                        <a:prstGeom prst="rect">
                          <a:avLst/>
                        </a:prstGeom>
                        <a:solidFill>
                          <a:sysClr val="window" lastClr="FFFFFF"/>
                        </a:solidFill>
                        <a:ln w="12700" cap="flat" cmpd="sng">
                          <a:solidFill>
                            <a:srgbClr val="000000"/>
                          </a:solidFill>
                          <a:miter lim="800000"/>
                          <a:headEnd/>
                          <a:tailEnd/>
                        </a:ln>
                        <a:extLst/>
                      </wps:spPr>
                      <wps:txbx>
                        <w:txbxContent>
                          <w:p w:rsidR="00EF3423" w:rsidRPr="001078C6" w:rsidRDefault="00EF3423" w:rsidP="007C36A4">
                            <w:pPr>
                              <w:kinsoku w:val="0"/>
                              <w:autoSpaceDE w:val="0"/>
                              <w:autoSpaceDN w:val="0"/>
                              <w:snapToGrid w:val="0"/>
                              <w:spacing w:line="200" w:lineRule="exact"/>
                              <w:ind w:leftChars="44" w:left="103"/>
                              <w:jc w:val="left"/>
                              <w:rPr>
                                <w:rFonts w:ascii="HGSｺﾞｼｯｸM" w:eastAsia="HGSｺﾞｼｯｸM" w:hAnsi="ＭＳ ゴシック"/>
                                <w:b/>
                                <w:color w:val="000000" w:themeColor="text1"/>
                                <w:spacing w:val="4"/>
                                <w:sz w:val="20"/>
                                <w:szCs w:val="20"/>
                                <w:u w:val="single"/>
                              </w:rPr>
                            </w:pPr>
                            <w:r w:rsidRPr="001078C6">
                              <w:rPr>
                                <w:rFonts w:ascii="HGSｺﾞｼｯｸM" w:eastAsia="HGSｺﾞｼｯｸM" w:hAnsi="ＭＳ ゴシック" w:hint="eastAsia"/>
                                <w:b/>
                                <w:color w:val="000000" w:themeColor="text1"/>
                                <w:sz w:val="20"/>
                                <w:szCs w:val="20"/>
                                <w:u w:val="single"/>
                              </w:rPr>
                              <w:t>Ⅰ　地域生活の支援</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pacing w:val="4"/>
                                <w:sz w:val="20"/>
                                <w:szCs w:val="20"/>
                              </w:rPr>
                            </w:pPr>
                            <w:r w:rsidRPr="001078C6">
                              <w:rPr>
                                <w:rFonts w:ascii="HGSｺﾞｼｯｸM" w:eastAsia="HGSｺﾞｼｯｸM" w:hAnsi="ＭＳ ゴシック" w:hint="eastAsia"/>
                                <w:color w:val="000000" w:themeColor="text1"/>
                                <w:sz w:val="20"/>
                                <w:szCs w:val="20"/>
                              </w:rPr>
                              <w:t xml:space="preserve">  （１）相談支援体制の構築</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pacing w:val="4"/>
                                <w:sz w:val="20"/>
                                <w:szCs w:val="20"/>
                              </w:rPr>
                            </w:pPr>
                            <w:r w:rsidRPr="001078C6">
                              <w:rPr>
                                <w:rFonts w:ascii="HGSｺﾞｼｯｸM" w:eastAsia="HGSｺﾞｼｯｸM" w:hAnsi="ＭＳ ゴシック" w:hint="eastAsia"/>
                                <w:color w:val="000000" w:themeColor="text1"/>
                                <w:sz w:val="20"/>
                                <w:szCs w:val="20"/>
                              </w:rPr>
                              <w:t xml:space="preserve">  （２）地域移行の推進・在宅サービス等の充実</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pacing w:val="4"/>
                                <w:sz w:val="20"/>
                                <w:szCs w:val="20"/>
                              </w:rPr>
                            </w:pPr>
                            <w:r w:rsidRPr="001078C6">
                              <w:rPr>
                                <w:rFonts w:ascii="HGSｺﾞｼｯｸM" w:eastAsia="HGSｺﾞｼｯｸM" w:hAnsi="ＭＳ ゴシック" w:hint="eastAsia"/>
                                <w:color w:val="000000" w:themeColor="text1"/>
                                <w:sz w:val="20"/>
                                <w:szCs w:val="20"/>
                              </w:rPr>
                              <w:t xml:space="preserve">  （３）障害福祉サービスの質の向上</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z w:val="20"/>
                                <w:szCs w:val="20"/>
                              </w:rPr>
                            </w:pPr>
                            <w:r w:rsidRPr="001078C6">
                              <w:rPr>
                                <w:rFonts w:ascii="HGSｺﾞｼｯｸM" w:eastAsia="HGSｺﾞｼｯｸM" w:hAnsi="ＭＳ ゴシック" w:hint="eastAsia"/>
                                <w:color w:val="000000" w:themeColor="text1"/>
                                <w:sz w:val="20"/>
                                <w:szCs w:val="20"/>
                              </w:rPr>
                              <w:t xml:space="preserve">  （４）障害のある子ども</w:t>
                            </w:r>
                            <w:r w:rsidRPr="001078C6">
                              <w:rPr>
                                <w:rFonts w:ascii="HGSｺﾞｼｯｸM" w:eastAsia="HGSｺﾞｼｯｸM" w:hAnsi="ＭＳ ゴシック" w:hint="eastAsia"/>
                                <w:sz w:val="20"/>
                                <w:szCs w:val="20"/>
                              </w:rPr>
                              <w:t>への支援の充実</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pacing w:val="4"/>
                                <w:sz w:val="20"/>
                                <w:szCs w:val="20"/>
                              </w:rPr>
                            </w:pPr>
                            <w:r w:rsidRPr="001078C6">
                              <w:rPr>
                                <w:rFonts w:ascii="HGSｺﾞｼｯｸM" w:eastAsia="HGSｺﾞｼｯｸM" w:hAnsi="ＭＳ ゴシック" w:hint="eastAsia"/>
                                <w:color w:val="000000" w:themeColor="text1"/>
                                <w:sz w:val="20"/>
                                <w:szCs w:val="20"/>
                              </w:rPr>
                              <w:t xml:space="preserve">  （５）人材の育成・確保</w:t>
                            </w:r>
                          </w:p>
                          <w:p w:rsidR="00EF3423" w:rsidRPr="001078C6" w:rsidRDefault="00EF3423" w:rsidP="007C36A4">
                            <w:pPr>
                              <w:kinsoku w:val="0"/>
                              <w:autoSpaceDE w:val="0"/>
                              <w:autoSpaceDN w:val="0"/>
                              <w:snapToGrid w:val="0"/>
                              <w:spacing w:line="200" w:lineRule="exact"/>
                              <w:ind w:leftChars="100" w:left="873" w:hangingChars="300" w:hanging="640"/>
                              <w:jc w:val="left"/>
                              <w:rPr>
                                <w:rFonts w:ascii="HGSｺﾞｼｯｸM" w:eastAsia="HGSｺﾞｼｯｸM"/>
                                <w:color w:val="000000" w:themeColor="text1"/>
                                <w:sz w:val="20"/>
                              </w:rPr>
                            </w:pPr>
                            <w:r w:rsidRPr="001078C6">
                              <w:rPr>
                                <w:rFonts w:ascii="HGSｺﾞｼｯｸM" w:eastAsia="HGSｺﾞｼｯｸM" w:hAnsi="ＭＳ ゴシック" w:hint="eastAsia"/>
                                <w:color w:val="000000" w:themeColor="text1"/>
                                <w:sz w:val="20"/>
                                <w:szCs w:val="20"/>
                              </w:rPr>
                              <w:t>（６）福祉用具等アクセシビリティの向上に資する機器の普及促進及び身体障害者補助犬の育成等</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4BBC9" id="正方形/長方形 3718" o:spid="_x0000_s1027" style="position:absolute;left:0;text-align:left;margin-left:159.85pt;margin-top:7.4pt;width:341.95pt;height:84.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" fillcolor="window" strokeweight="1pt">
                <v:textbox inset="0,1mm,0,0">
                  <w:txbxContent>
                    <w:p w:rsidR="00EF3423" w:rsidRPr="001078C6" w:rsidRDefault="00EF3423" w:rsidP="007C36A4">
                      <w:pPr>
                        <w:kinsoku w:val="0"/>
                        <w:autoSpaceDE w:val="0"/>
                        <w:autoSpaceDN w:val="0"/>
                        <w:snapToGrid w:val="0"/>
                        <w:spacing w:line="200" w:lineRule="exact"/>
                        <w:ind w:leftChars="44" w:left="103"/>
                        <w:jc w:val="left"/>
                        <w:rPr>
                          <w:rFonts w:ascii="HGSｺﾞｼｯｸM" w:eastAsia="HGSｺﾞｼｯｸM" w:hAnsi="ＭＳ ゴシック"/>
                          <w:b/>
                          <w:color w:val="000000" w:themeColor="text1"/>
                          <w:spacing w:val="4"/>
                          <w:sz w:val="20"/>
                          <w:szCs w:val="20"/>
                          <w:u w:val="single"/>
                        </w:rPr>
                      </w:pPr>
                      <w:r w:rsidRPr="001078C6">
                        <w:rPr>
                          <w:rFonts w:ascii="HGSｺﾞｼｯｸM" w:eastAsia="HGSｺﾞｼｯｸM" w:hAnsi="ＭＳ ゴシック" w:hint="eastAsia"/>
                          <w:b/>
                          <w:color w:val="000000" w:themeColor="text1"/>
                          <w:sz w:val="20"/>
                          <w:szCs w:val="20"/>
                          <w:u w:val="single"/>
                        </w:rPr>
                        <w:t>Ⅰ　地域生活の支援</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pacing w:val="4"/>
                          <w:sz w:val="20"/>
                          <w:szCs w:val="20"/>
                        </w:rPr>
                      </w:pPr>
                      <w:r w:rsidRPr="001078C6">
                        <w:rPr>
                          <w:rFonts w:ascii="HGSｺﾞｼｯｸM" w:eastAsia="HGSｺﾞｼｯｸM" w:hAnsi="ＭＳ ゴシック" w:hint="eastAsia"/>
                          <w:color w:val="000000" w:themeColor="text1"/>
                          <w:sz w:val="20"/>
                          <w:szCs w:val="20"/>
                        </w:rPr>
                        <w:t xml:space="preserve">  （１）相談支援体制の構築</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pacing w:val="4"/>
                          <w:sz w:val="20"/>
                          <w:szCs w:val="20"/>
                        </w:rPr>
                      </w:pPr>
                      <w:r w:rsidRPr="001078C6">
                        <w:rPr>
                          <w:rFonts w:ascii="HGSｺﾞｼｯｸM" w:eastAsia="HGSｺﾞｼｯｸM" w:hAnsi="ＭＳ ゴシック" w:hint="eastAsia"/>
                          <w:color w:val="000000" w:themeColor="text1"/>
                          <w:sz w:val="20"/>
                          <w:szCs w:val="20"/>
                        </w:rPr>
                        <w:t xml:space="preserve">  （２）地域移行の推進・在宅サービス等の充実</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pacing w:val="4"/>
                          <w:sz w:val="20"/>
                          <w:szCs w:val="20"/>
                        </w:rPr>
                      </w:pPr>
                      <w:r w:rsidRPr="001078C6">
                        <w:rPr>
                          <w:rFonts w:ascii="HGSｺﾞｼｯｸM" w:eastAsia="HGSｺﾞｼｯｸM" w:hAnsi="ＭＳ ゴシック" w:hint="eastAsia"/>
                          <w:color w:val="000000" w:themeColor="text1"/>
                          <w:sz w:val="20"/>
                          <w:szCs w:val="20"/>
                        </w:rPr>
                        <w:t xml:space="preserve">  （３）障害福祉サービスの質の向上</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z w:val="20"/>
                          <w:szCs w:val="20"/>
                        </w:rPr>
                      </w:pPr>
                      <w:r w:rsidRPr="001078C6">
                        <w:rPr>
                          <w:rFonts w:ascii="HGSｺﾞｼｯｸM" w:eastAsia="HGSｺﾞｼｯｸM" w:hAnsi="ＭＳ ゴシック" w:hint="eastAsia"/>
                          <w:color w:val="000000" w:themeColor="text1"/>
                          <w:sz w:val="20"/>
                          <w:szCs w:val="20"/>
                        </w:rPr>
                        <w:t xml:space="preserve">  （４）障害のある子ども</w:t>
                      </w:r>
                      <w:r w:rsidRPr="001078C6">
                        <w:rPr>
                          <w:rFonts w:ascii="HGSｺﾞｼｯｸM" w:eastAsia="HGSｺﾞｼｯｸM" w:hAnsi="ＭＳ ゴシック" w:hint="eastAsia"/>
                          <w:sz w:val="20"/>
                          <w:szCs w:val="20"/>
                        </w:rPr>
                        <w:t>への支援の充実</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pacing w:val="4"/>
                          <w:sz w:val="20"/>
                          <w:szCs w:val="20"/>
                        </w:rPr>
                      </w:pPr>
                      <w:r w:rsidRPr="001078C6">
                        <w:rPr>
                          <w:rFonts w:ascii="HGSｺﾞｼｯｸM" w:eastAsia="HGSｺﾞｼｯｸM" w:hAnsi="ＭＳ ゴシック" w:hint="eastAsia"/>
                          <w:color w:val="000000" w:themeColor="text1"/>
                          <w:sz w:val="20"/>
                          <w:szCs w:val="20"/>
                        </w:rPr>
                        <w:t xml:space="preserve">  （５）人材の育成・確保</w:t>
                      </w:r>
                    </w:p>
                    <w:p w:rsidR="00EF3423" w:rsidRPr="001078C6" w:rsidRDefault="00EF3423" w:rsidP="007C36A4">
                      <w:pPr>
                        <w:kinsoku w:val="0"/>
                        <w:autoSpaceDE w:val="0"/>
                        <w:autoSpaceDN w:val="0"/>
                        <w:snapToGrid w:val="0"/>
                        <w:spacing w:line="200" w:lineRule="exact"/>
                        <w:ind w:leftChars="100" w:left="873" w:hangingChars="300" w:hanging="640"/>
                        <w:jc w:val="left"/>
                        <w:rPr>
                          <w:rFonts w:ascii="HGSｺﾞｼｯｸM" w:eastAsia="HGSｺﾞｼｯｸM"/>
                          <w:color w:val="000000" w:themeColor="text1"/>
                          <w:sz w:val="20"/>
                        </w:rPr>
                      </w:pPr>
                      <w:r w:rsidRPr="001078C6">
                        <w:rPr>
                          <w:rFonts w:ascii="HGSｺﾞｼｯｸM" w:eastAsia="HGSｺﾞｼｯｸM" w:hAnsi="ＭＳ ゴシック" w:hint="eastAsia"/>
                          <w:color w:val="000000" w:themeColor="text1"/>
                          <w:sz w:val="20"/>
                          <w:szCs w:val="20"/>
                        </w:rPr>
                        <w:t>（６）福祉用具等アクセシビリティの向上に資する機器の普及促進及び身体障害者補助犬の育成等</w:t>
                      </w:r>
                    </w:p>
                  </w:txbxContent>
                </v:textbox>
                <w10:wrap anchorx="margin"/>
              </v: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68480" behindDoc="0" locked="0" layoutInCell="1" allowOverlap="1" wp14:anchorId="64731B3E" wp14:editId="2EE9172E">
                <wp:simplePos x="0" y="0"/>
                <wp:positionH relativeFrom="column">
                  <wp:posOffset>96520</wp:posOffset>
                </wp:positionH>
                <wp:positionV relativeFrom="paragraph">
                  <wp:posOffset>109220</wp:posOffset>
                </wp:positionV>
                <wp:extent cx="594360" cy="7851140"/>
                <wp:effectExtent l="0" t="0" r="15240" b="16510"/>
                <wp:wrapNone/>
                <wp:docPr id="1" name="正方形/長方形 3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7851140"/>
                        </a:xfrm>
                        <a:prstGeom prst="rect">
                          <a:avLst/>
                        </a:prstGeom>
                        <a:solidFill>
                          <a:sysClr val="window" lastClr="FFFFFF"/>
                        </a:solidFill>
                        <a:ln w="19050" cap="flat" cmpd="sng">
                          <a:solidFill>
                            <a:srgbClr val="000000"/>
                          </a:solidFill>
                          <a:prstDash val="lgDash"/>
                          <a:miter lim="800000"/>
                          <a:headEnd/>
                          <a:tailEnd/>
                        </a:ln>
                        <a:extLst/>
                      </wps:spPr>
                      <wps:txbx>
                        <w:txbxContent>
                          <w:p w:rsidR="00EF3423" w:rsidRPr="001078C6" w:rsidRDefault="00EF3423" w:rsidP="007C36A4">
                            <w:pPr>
                              <w:jc w:val="center"/>
                              <w:rPr>
                                <w:rFonts w:ascii="HGSｺﾞｼｯｸM" w:eastAsia="HGSｺﾞｼｯｸM" w:hAnsiTheme="majorEastAsia"/>
                                <w:b/>
                                <w:sz w:val="32"/>
                                <w:szCs w:val="32"/>
                              </w:rPr>
                            </w:pPr>
                            <w:r w:rsidRPr="001078C6">
                              <w:rPr>
                                <w:rFonts w:ascii="HGSｺﾞｼｯｸM" w:eastAsia="HGSｺﾞｼｯｸM" w:hAnsiTheme="majorEastAsia" w:hint="eastAsia"/>
                                <w:b/>
                                <w:sz w:val="32"/>
                                <w:szCs w:val="32"/>
                              </w:rPr>
                              <w:t xml:space="preserve">共　　生　　社　　会　　の　　実　　現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31B3E" id="正方形/長方形 3702" o:spid="_x0000_s1028" style="position:absolute;left:0;text-align:left;margin-left:7.6pt;margin-top:8.6pt;width:46.8pt;height:6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" fillcolor="window" strokeweight="1.5pt">
                <v:stroke dashstyle="longDash"/>
                <v:textbox style="layout-flow:vertical-ideographic">
                  <w:txbxContent>
                    <w:p w:rsidR="00EF3423" w:rsidRPr="001078C6" w:rsidRDefault="00EF3423" w:rsidP="007C36A4">
                      <w:pPr>
                        <w:jc w:val="center"/>
                        <w:rPr>
                          <w:rFonts w:ascii="HGSｺﾞｼｯｸM" w:eastAsia="HGSｺﾞｼｯｸM" w:hAnsiTheme="majorEastAsia"/>
                          <w:b/>
                          <w:sz w:val="32"/>
                          <w:szCs w:val="32"/>
                        </w:rPr>
                      </w:pPr>
                      <w:r w:rsidRPr="001078C6">
                        <w:rPr>
                          <w:rFonts w:ascii="HGSｺﾞｼｯｸM" w:eastAsia="HGSｺﾞｼｯｸM" w:hAnsiTheme="majorEastAsia" w:hint="eastAsia"/>
                          <w:b/>
                          <w:sz w:val="32"/>
                          <w:szCs w:val="32"/>
                        </w:rPr>
                        <w:t xml:space="preserve">共　　生　　社　　会　　の　　実　　現　</w:t>
                      </w:r>
                    </w:p>
                  </w:txbxContent>
                </v:textbox>
              </v:rect>
            </w:pict>
          </mc:Fallback>
        </mc:AlternateContent>
      </w:r>
    </w:p>
    <w:p w:rsidR="007C36A4" w:rsidRPr="00E04411" w:rsidRDefault="007C36A4" w:rsidP="007C36A4">
      <w:pPr>
        <w:suppressAutoHyphens/>
        <w:kinsoku w:val="0"/>
        <w:wordWrap w:val="0"/>
        <w:autoSpaceDE w:val="0"/>
        <w:autoSpaceDN w:val="0"/>
        <w:spacing w:line="382" w:lineRule="exact"/>
        <w:rPr>
          <w:rFonts w:ascii="HGSｺﾞｼｯｸM" w:eastAsia="HGSｺﾞｼｯｸM"/>
          <w:spacing w:val="18"/>
        </w:rPr>
      </w:pPr>
      <w:r w:rsidRPr="00E04411">
        <w:rPr>
          <w:rFonts w:ascii="HGSｺﾞｼｯｸM" w:eastAsia="HGSｺﾞｼｯｸM" w:hint="eastAsia"/>
          <w:noProof/>
        </w:rPr>
        <mc:AlternateContent>
          <mc:Choice Requires="wps">
            <w:drawing>
              <wp:anchor distT="0" distB="0" distL="114300" distR="114300" simplePos="0" relativeHeight="251664384" behindDoc="0" locked="0" layoutInCell="1" allowOverlap="1" wp14:anchorId="3F2B0AA4" wp14:editId="714401A1">
                <wp:simplePos x="0" y="0"/>
                <wp:positionH relativeFrom="column">
                  <wp:posOffset>591446</wp:posOffset>
                </wp:positionH>
                <wp:positionV relativeFrom="paragraph">
                  <wp:posOffset>6225577</wp:posOffset>
                </wp:positionV>
                <wp:extent cx="1463040" cy="0"/>
                <wp:effectExtent l="0" t="19050" r="22860" b="19050"/>
                <wp:wrapNone/>
                <wp:docPr id="23" name="直線コネクタ 23"/>
                <wp:cNvGraphicFramePr/>
                <a:graphic xmlns:a="http://schemas.openxmlformats.org/drawingml/2006/main">
                  <a:graphicData uri="http://schemas.microsoft.com/office/word/2010/wordprocessingShape">
                    <wps:wsp>
                      <wps:cNvCnPr/>
                      <wps:spPr>
                        <a:xfrm>
                          <a:off x="0" y="0"/>
                          <a:ext cx="146304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11AFD4" id="直線コネクタ 2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490.2pt" to="161.75pt,4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" strokecolor="windowText" strokeweight="2.25pt">
                <v:stroke joinstyle="miter"/>
              </v:line>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66432" behindDoc="0" locked="0" layoutInCell="1" allowOverlap="1" wp14:anchorId="58FF6556" wp14:editId="58DF8B27">
                <wp:simplePos x="0" y="0"/>
                <wp:positionH relativeFrom="column">
                  <wp:posOffset>516890</wp:posOffset>
                </wp:positionH>
                <wp:positionV relativeFrom="paragraph">
                  <wp:posOffset>3529105</wp:posOffset>
                </wp:positionV>
                <wp:extent cx="1463040" cy="0"/>
                <wp:effectExtent l="0" t="19050" r="22860" b="19050"/>
                <wp:wrapNone/>
                <wp:docPr id="4" name="直線コネクタ 4"/>
                <wp:cNvGraphicFramePr/>
                <a:graphic xmlns:a="http://schemas.openxmlformats.org/drawingml/2006/main">
                  <a:graphicData uri="http://schemas.microsoft.com/office/word/2010/wordprocessingShape">
                    <wps:wsp>
                      <wps:cNvCnPr/>
                      <wps:spPr>
                        <a:xfrm>
                          <a:off x="0" y="0"/>
                          <a:ext cx="146304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AD3AC"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277.9pt" to="155.9pt,2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" strokecolor="windowText" strokeweight="2.25pt">
                <v:stroke joinstyle="miter"/>
              </v:line>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65408" behindDoc="0" locked="0" layoutInCell="1" allowOverlap="1" wp14:anchorId="12EA3B20" wp14:editId="3EEAF9F1">
                <wp:simplePos x="0" y="0"/>
                <wp:positionH relativeFrom="column">
                  <wp:posOffset>645160</wp:posOffset>
                </wp:positionH>
                <wp:positionV relativeFrom="paragraph">
                  <wp:posOffset>921908</wp:posOffset>
                </wp:positionV>
                <wp:extent cx="1463040" cy="0"/>
                <wp:effectExtent l="0" t="19050" r="22860" b="19050"/>
                <wp:wrapNone/>
                <wp:docPr id="20" name="直線コネクタ 20"/>
                <wp:cNvGraphicFramePr/>
                <a:graphic xmlns:a="http://schemas.openxmlformats.org/drawingml/2006/main">
                  <a:graphicData uri="http://schemas.microsoft.com/office/word/2010/wordprocessingShape">
                    <wps:wsp>
                      <wps:cNvCnPr/>
                      <wps:spPr>
                        <a:xfrm>
                          <a:off x="0" y="0"/>
                          <a:ext cx="146304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4E2B65" id="直線コネクタ 2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pt,72.6pt" to="166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" strokecolor="windowText" strokeweight="2.25pt">
                <v:stroke joinstyle="miter"/>
              </v:line>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79744" behindDoc="0" locked="0" layoutInCell="1" allowOverlap="1" wp14:anchorId="578358AF" wp14:editId="64EE0C03">
                <wp:simplePos x="0" y="0"/>
                <wp:positionH relativeFrom="column">
                  <wp:posOffset>882015</wp:posOffset>
                </wp:positionH>
                <wp:positionV relativeFrom="paragraph">
                  <wp:posOffset>2324922</wp:posOffset>
                </wp:positionV>
                <wp:extent cx="868680" cy="2441575"/>
                <wp:effectExtent l="19050" t="19050" r="26670" b="15875"/>
                <wp:wrapNone/>
                <wp:docPr id="6" name="正方形/長方形 3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2441575"/>
                        </a:xfrm>
                        <a:prstGeom prst="rect">
                          <a:avLst/>
                        </a:prstGeom>
                        <a:solidFill>
                          <a:srgbClr val="FFFFFF"/>
                        </a:solidFill>
                        <a:ln w="31750" cap="flat" cmpd="dbl">
                          <a:solidFill>
                            <a:srgbClr val="000000">
                              <a:alpha val="92000"/>
                            </a:srgbClr>
                          </a:solidFill>
                          <a:miter lim="800000"/>
                          <a:headEnd/>
                          <a:tailEnd/>
                        </a:ln>
                      </wps:spPr>
                      <wps:txbx>
                        <w:txbxContent>
                          <w:p w:rsidR="00EF3423" w:rsidRPr="001078C6" w:rsidRDefault="00EF3423" w:rsidP="007C36A4">
                            <w:pPr>
                              <w:kinsoku w:val="0"/>
                              <w:autoSpaceDE w:val="0"/>
                              <w:autoSpaceDN w:val="0"/>
                              <w:snapToGrid w:val="0"/>
                              <w:spacing w:line="250" w:lineRule="exact"/>
                              <w:ind w:left="254" w:hangingChars="100" w:hanging="254"/>
                              <w:jc w:val="left"/>
                              <w:rPr>
                                <w:rFonts w:ascii="HGSｺﾞｼｯｸM" w:eastAsia="HGSｺﾞｼｯｸM" w:hAnsi="ＭＳ ゴシック"/>
                                <w:b/>
                                <w:sz w:val="24"/>
                                <w:szCs w:val="24"/>
                              </w:rPr>
                            </w:pPr>
                            <w:r w:rsidRPr="001078C6">
                              <w:rPr>
                                <w:rFonts w:ascii="HGSｺﾞｼｯｸM" w:eastAsia="HGSｺﾞｼｯｸM" w:hAnsi="ＭＳ ゴシック" w:hint="eastAsia"/>
                                <w:b/>
                                <w:sz w:val="24"/>
                                <w:szCs w:val="24"/>
                              </w:rPr>
                              <w:t>主体的な</w:t>
                            </w:r>
                          </w:p>
                          <w:p w:rsidR="00EF3423" w:rsidRPr="001078C6" w:rsidRDefault="00EF3423" w:rsidP="007C36A4">
                            <w:pPr>
                              <w:kinsoku w:val="0"/>
                              <w:autoSpaceDE w:val="0"/>
                              <w:autoSpaceDN w:val="0"/>
                              <w:snapToGrid w:val="0"/>
                              <w:spacing w:line="250" w:lineRule="exact"/>
                              <w:ind w:leftChars="100" w:left="233"/>
                              <w:jc w:val="left"/>
                              <w:rPr>
                                <w:rFonts w:ascii="HGSｺﾞｼｯｸM" w:eastAsia="HGSｺﾞｼｯｸM"/>
                                <w:b/>
                                <w:sz w:val="24"/>
                                <w:szCs w:val="24"/>
                              </w:rPr>
                            </w:pPr>
                            <w:r w:rsidRPr="001078C6">
                              <w:rPr>
                                <w:rFonts w:ascii="HGSｺﾞｼｯｸM" w:eastAsia="HGSｺﾞｼｯｸM" w:hAnsi="ＭＳ ゴシック" w:hint="eastAsia"/>
                                <w:b/>
                                <w:sz w:val="24"/>
                                <w:szCs w:val="24"/>
                              </w:rPr>
                              <w:t>選択</w:t>
                            </w:r>
                            <w:r w:rsidRPr="001078C6">
                              <w:rPr>
                                <w:rFonts w:ascii="HGSｺﾞｼｯｸM" w:eastAsia="HGSｺﾞｼｯｸM" w:hint="eastAsia"/>
                                <w:b/>
                                <w:sz w:val="24"/>
                                <w:szCs w:val="24"/>
                              </w:rPr>
                              <w:t>の</w:t>
                            </w:r>
                          </w:p>
                          <w:p w:rsidR="00EF3423" w:rsidRPr="001078C6" w:rsidRDefault="00EF3423" w:rsidP="007C36A4">
                            <w:pPr>
                              <w:kinsoku w:val="0"/>
                              <w:autoSpaceDE w:val="0"/>
                              <w:autoSpaceDN w:val="0"/>
                              <w:snapToGrid w:val="0"/>
                              <w:spacing w:line="250" w:lineRule="exact"/>
                              <w:ind w:leftChars="100" w:left="233" w:firstLineChars="100" w:firstLine="254"/>
                              <w:jc w:val="left"/>
                              <w:rPr>
                                <w:rFonts w:ascii="HGSｺﾞｼｯｸM" w:eastAsia="HGSｺﾞｼｯｸM" w:hAnsi="ＭＳ ゴシック"/>
                                <w:b/>
                                <w:sz w:val="24"/>
                                <w:szCs w:val="24"/>
                              </w:rPr>
                            </w:pPr>
                            <w:r w:rsidRPr="001078C6">
                              <w:rPr>
                                <w:rFonts w:ascii="HGSｺﾞｼｯｸM" w:eastAsia="HGSｺﾞｼｯｸM" w:hint="eastAsia"/>
                                <w:b/>
                                <w:sz w:val="24"/>
                                <w:szCs w:val="24"/>
                              </w:rPr>
                              <w:t>尊重</w:t>
                            </w:r>
                          </w:p>
                        </w:txbxContent>
                      </wps:txbx>
                      <wps:bodyPr rot="0" vert="horz" wrap="square" lIns="7200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8358AF" id="_x0000_s1029" style="position:absolute;left:0;text-align:left;margin-left:69.45pt;margin-top:183.05pt;width:68.4pt;height:19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" strokeweight="2.5pt">
                <v:stroke opacity="60395f" linestyle="thinThin"/>
                <v:textbox inset="2mm,,0">
                  <w:txbxContent>
                    <w:p w:rsidR="00EF3423" w:rsidRPr="001078C6" w:rsidRDefault="00EF3423" w:rsidP="007C36A4">
                      <w:pPr>
                        <w:kinsoku w:val="0"/>
                        <w:autoSpaceDE w:val="0"/>
                        <w:autoSpaceDN w:val="0"/>
                        <w:snapToGrid w:val="0"/>
                        <w:spacing w:line="250" w:lineRule="exact"/>
                        <w:ind w:left="254" w:hangingChars="100" w:hanging="254"/>
                        <w:jc w:val="left"/>
                        <w:rPr>
                          <w:rFonts w:ascii="HGSｺﾞｼｯｸM" w:eastAsia="HGSｺﾞｼｯｸM" w:hAnsi="ＭＳ ゴシック"/>
                          <w:b/>
                          <w:sz w:val="24"/>
                          <w:szCs w:val="24"/>
                        </w:rPr>
                      </w:pPr>
                      <w:r w:rsidRPr="001078C6">
                        <w:rPr>
                          <w:rFonts w:ascii="HGSｺﾞｼｯｸM" w:eastAsia="HGSｺﾞｼｯｸM" w:hAnsi="ＭＳ ゴシック" w:hint="eastAsia"/>
                          <w:b/>
                          <w:sz w:val="24"/>
                          <w:szCs w:val="24"/>
                        </w:rPr>
                        <w:t>主体的な</w:t>
                      </w:r>
                    </w:p>
                    <w:p w:rsidR="00EF3423" w:rsidRPr="001078C6" w:rsidRDefault="00EF3423" w:rsidP="007C36A4">
                      <w:pPr>
                        <w:kinsoku w:val="0"/>
                        <w:autoSpaceDE w:val="0"/>
                        <w:autoSpaceDN w:val="0"/>
                        <w:snapToGrid w:val="0"/>
                        <w:spacing w:line="250" w:lineRule="exact"/>
                        <w:ind w:leftChars="100" w:left="233"/>
                        <w:jc w:val="left"/>
                        <w:rPr>
                          <w:rFonts w:ascii="HGSｺﾞｼｯｸM" w:eastAsia="HGSｺﾞｼｯｸM"/>
                          <w:b/>
                          <w:sz w:val="24"/>
                          <w:szCs w:val="24"/>
                        </w:rPr>
                      </w:pPr>
                      <w:r w:rsidRPr="001078C6">
                        <w:rPr>
                          <w:rFonts w:ascii="HGSｺﾞｼｯｸM" w:eastAsia="HGSｺﾞｼｯｸM" w:hAnsi="ＭＳ ゴシック" w:hint="eastAsia"/>
                          <w:b/>
                          <w:sz w:val="24"/>
                          <w:szCs w:val="24"/>
                        </w:rPr>
                        <w:t>選択</w:t>
                      </w:r>
                      <w:r w:rsidRPr="001078C6">
                        <w:rPr>
                          <w:rFonts w:ascii="HGSｺﾞｼｯｸM" w:eastAsia="HGSｺﾞｼｯｸM" w:hint="eastAsia"/>
                          <w:b/>
                          <w:sz w:val="24"/>
                          <w:szCs w:val="24"/>
                        </w:rPr>
                        <w:t>の</w:t>
                      </w:r>
                    </w:p>
                    <w:p w:rsidR="00EF3423" w:rsidRPr="001078C6" w:rsidRDefault="00EF3423" w:rsidP="007C36A4">
                      <w:pPr>
                        <w:kinsoku w:val="0"/>
                        <w:autoSpaceDE w:val="0"/>
                        <w:autoSpaceDN w:val="0"/>
                        <w:snapToGrid w:val="0"/>
                        <w:spacing w:line="250" w:lineRule="exact"/>
                        <w:ind w:leftChars="100" w:left="233" w:firstLineChars="100" w:firstLine="254"/>
                        <w:jc w:val="left"/>
                        <w:rPr>
                          <w:rFonts w:ascii="HGSｺﾞｼｯｸM" w:eastAsia="HGSｺﾞｼｯｸM" w:hAnsi="ＭＳ ゴシック"/>
                          <w:b/>
                          <w:sz w:val="24"/>
                          <w:szCs w:val="24"/>
                        </w:rPr>
                      </w:pPr>
                      <w:r w:rsidRPr="001078C6">
                        <w:rPr>
                          <w:rFonts w:ascii="HGSｺﾞｼｯｸM" w:eastAsia="HGSｺﾞｼｯｸM" w:hint="eastAsia"/>
                          <w:b/>
                          <w:sz w:val="24"/>
                          <w:szCs w:val="24"/>
                        </w:rPr>
                        <w:t>尊重</w:t>
                      </w:r>
                    </w:p>
                  </w:txbxContent>
                </v:textbox>
              </v: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80768" behindDoc="0" locked="0" layoutInCell="1" allowOverlap="1" wp14:anchorId="1B4FB226" wp14:editId="5B721439">
                <wp:simplePos x="0" y="0"/>
                <wp:positionH relativeFrom="column">
                  <wp:posOffset>882015</wp:posOffset>
                </wp:positionH>
                <wp:positionV relativeFrom="paragraph">
                  <wp:posOffset>5014109</wp:posOffset>
                </wp:positionV>
                <wp:extent cx="868680" cy="2441986"/>
                <wp:effectExtent l="19050" t="19050" r="26670" b="15875"/>
                <wp:wrapNone/>
                <wp:docPr id="18" name="正方形/長方形 3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2441986"/>
                        </a:xfrm>
                        <a:prstGeom prst="rect">
                          <a:avLst/>
                        </a:prstGeom>
                        <a:solidFill>
                          <a:srgbClr val="FFFFFF"/>
                        </a:solidFill>
                        <a:ln w="31750" cap="flat" cmpd="dbl">
                          <a:solidFill>
                            <a:srgbClr val="000000">
                              <a:alpha val="92000"/>
                            </a:srgbClr>
                          </a:solidFill>
                          <a:miter lim="800000"/>
                          <a:headEnd/>
                          <a:tailEnd/>
                        </a:ln>
                      </wps:spPr>
                      <wps:txbx>
                        <w:txbxContent>
                          <w:p w:rsidR="00EF3423" w:rsidRPr="001078C6" w:rsidRDefault="00EF3423" w:rsidP="007C36A4">
                            <w:pPr>
                              <w:kinsoku w:val="0"/>
                              <w:autoSpaceDE w:val="0"/>
                              <w:autoSpaceDN w:val="0"/>
                              <w:snapToGrid w:val="0"/>
                              <w:spacing w:line="250" w:lineRule="exact"/>
                              <w:jc w:val="left"/>
                              <w:rPr>
                                <w:rFonts w:ascii="HGSｺﾞｼｯｸM" w:eastAsia="HGSｺﾞｼｯｸM" w:hAnsi="ＭＳ ゴシック"/>
                                <w:b/>
                                <w:sz w:val="24"/>
                                <w:szCs w:val="24"/>
                              </w:rPr>
                            </w:pPr>
                            <w:r w:rsidRPr="001078C6">
                              <w:rPr>
                                <w:rFonts w:ascii="HGSｺﾞｼｯｸM" w:eastAsia="HGSｺﾞｼｯｸM" w:hAnsi="ＭＳ ゴシック" w:hint="eastAsia"/>
                                <w:b/>
                                <w:sz w:val="24"/>
                                <w:szCs w:val="24"/>
                              </w:rPr>
                              <w:t>地域で共生する社会の実現</w:t>
                            </w:r>
                          </w:p>
                        </w:txbxContent>
                      </wps:txbx>
                      <wps:bodyPr rot="0" vert="horz" wrap="square" lIns="7200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4FB226" id="_x0000_s1030" style="position:absolute;left:0;text-align:left;margin-left:69.45pt;margin-top:394.8pt;width:68.4pt;height:19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" strokeweight="2.5pt">
                <v:stroke opacity="60395f" linestyle="thinThin"/>
                <v:textbox inset="2mm,,0">
                  <w:txbxContent>
                    <w:p w:rsidR="00EF3423" w:rsidRPr="001078C6" w:rsidRDefault="00EF3423" w:rsidP="007C36A4">
                      <w:pPr>
                        <w:kinsoku w:val="0"/>
                        <w:autoSpaceDE w:val="0"/>
                        <w:autoSpaceDN w:val="0"/>
                        <w:snapToGrid w:val="0"/>
                        <w:spacing w:line="250" w:lineRule="exact"/>
                        <w:jc w:val="left"/>
                        <w:rPr>
                          <w:rFonts w:ascii="HGSｺﾞｼｯｸM" w:eastAsia="HGSｺﾞｼｯｸM" w:hAnsi="ＭＳ ゴシック"/>
                          <w:b/>
                          <w:sz w:val="24"/>
                          <w:szCs w:val="24"/>
                        </w:rPr>
                      </w:pPr>
                      <w:r w:rsidRPr="001078C6">
                        <w:rPr>
                          <w:rFonts w:ascii="HGSｺﾞｼｯｸM" w:eastAsia="HGSｺﾞｼｯｸM" w:hAnsi="ＭＳ ゴシック" w:hint="eastAsia"/>
                          <w:b/>
                          <w:sz w:val="24"/>
                          <w:szCs w:val="24"/>
                        </w:rPr>
                        <w:t>地域で共生する社会の実現</w:t>
                      </w:r>
                    </w:p>
                  </w:txbxContent>
                </v:textbox>
              </v: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75648" behindDoc="0" locked="0" layoutInCell="1" allowOverlap="1" wp14:anchorId="427EC64B" wp14:editId="148A0131">
                <wp:simplePos x="0" y="0"/>
                <wp:positionH relativeFrom="margin">
                  <wp:posOffset>2057400</wp:posOffset>
                </wp:positionH>
                <wp:positionV relativeFrom="paragraph">
                  <wp:posOffset>5170805</wp:posOffset>
                </wp:positionV>
                <wp:extent cx="4333240" cy="723900"/>
                <wp:effectExtent l="0" t="0" r="10160" b="19050"/>
                <wp:wrapNone/>
                <wp:docPr id="7" name="正方形/長方形 3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240" cy="723900"/>
                        </a:xfrm>
                        <a:prstGeom prst="rect">
                          <a:avLst/>
                        </a:prstGeom>
                        <a:solidFill>
                          <a:sysClr val="window" lastClr="FFFFFF"/>
                        </a:solidFill>
                        <a:ln w="12700" cap="flat" cmpd="sng">
                          <a:solidFill>
                            <a:srgbClr val="000000"/>
                          </a:solidFill>
                          <a:miter lim="800000"/>
                          <a:headEnd/>
                          <a:tailEnd/>
                        </a:ln>
                        <a:extLst/>
                      </wps:spPr>
                      <wps:txbx>
                        <w:txbxContent>
                          <w:p w:rsidR="00EF3423" w:rsidRPr="001078C6" w:rsidRDefault="00EF3423" w:rsidP="007C36A4">
                            <w:pPr>
                              <w:kinsoku w:val="0"/>
                              <w:autoSpaceDE w:val="0"/>
                              <w:autoSpaceDN w:val="0"/>
                              <w:snapToGrid w:val="0"/>
                              <w:spacing w:line="200" w:lineRule="exact"/>
                              <w:ind w:leftChars="31" w:left="72"/>
                              <w:jc w:val="left"/>
                              <w:rPr>
                                <w:rFonts w:ascii="HGSｺﾞｼｯｸM" w:eastAsia="HGSｺﾞｼｯｸM" w:hAnsi="ＭＳ ゴシック"/>
                                <w:b/>
                                <w:color w:val="000000" w:themeColor="text1"/>
                                <w:spacing w:val="4"/>
                                <w:sz w:val="20"/>
                                <w:szCs w:val="20"/>
                                <w:u w:val="single"/>
                              </w:rPr>
                            </w:pPr>
                            <w:r w:rsidRPr="001078C6">
                              <w:rPr>
                                <w:rFonts w:ascii="HGSｺﾞｼｯｸM" w:eastAsia="HGSｺﾞｼｯｸM" w:hAnsi="ＭＳ ゴシック" w:hint="eastAsia"/>
                                <w:b/>
                                <w:sz w:val="20"/>
                                <w:szCs w:val="20"/>
                                <w:u w:val="single"/>
                              </w:rPr>
                              <w:t>Ⅶ　情報アクセシビリティ</w:t>
                            </w:r>
                            <w:r w:rsidRPr="001078C6">
                              <w:rPr>
                                <w:rFonts w:ascii="HGSｺﾞｼｯｸM" w:eastAsia="HGSｺﾞｼｯｸM" w:hAnsi="ＭＳ ゴシック" w:hint="eastAsia"/>
                                <w:b/>
                                <w:color w:val="000000" w:themeColor="text1"/>
                                <w:sz w:val="20"/>
                                <w:szCs w:val="20"/>
                                <w:u w:val="single"/>
                              </w:rPr>
                              <w:t>の向上及び意思疎通支援の充実</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z w:val="20"/>
                                <w:szCs w:val="20"/>
                              </w:rPr>
                            </w:pPr>
                            <w:r w:rsidRPr="001078C6">
                              <w:rPr>
                                <w:rFonts w:ascii="HGSｺﾞｼｯｸM" w:eastAsia="HGSｺﾞｼｯｸM" w:hAnsi="ＭＳ ゴシック" w:hint="eastAsia"/>
                                <w:color w:val="000000" w:themeColor="text1"/>
                                <w:sz w:val="20"/>
                                <w:szCs w:val="20"/>
                              </w:rPr>
                              <w:t xml:space="preserve">  （１）情報通信における情報アクセシビリティの向上</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（２）情報提供の充実等</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（３）意思疎通支援の充実</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color w:val="000000" w:themeColor="text1"/>
                                <w:sz w:val="20"/>
                              </w:rPr>
                            </w:pPr>
                            <w:r w:rsidRPr="001078C6">
                              <w:rPr>
                                <w:rFonts w:ascii="HGSｺﾞｼｯｸM" w:eastAsia="HGSｺﾞｼｯｸM" w:hAnsi="ＭＳ ゴシック" w:hint="eastAsia"/>
                                <w:sz w:val="20"/>
                                <w:szCs w:val="20"/>
                              </w:rPr>
                              <w:t>（４）行政情報の</w:t>
                            </w:r>
                            <w:r w:rsidRPr="001078C6">
                              <w:rPr>
                                <w:rFonts w:ascii="HGSｺﾞｼｯｸM" w:eastAsia="HGSｺﾞｼｯｸM" w:hAnsi="ＭＳ ゴシック" w:hint="eastAsia"/>
                                <w:color w:val="000000" w:themeColor="text1"/>
                                <w:sz w:val="20"/>
                                <w:szCs w:val="20"/>
                              </w:rPr>
                              <w:t>アクセシビリティの向上</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EC64B" id="正方形/長方形 3723" o:spid="_x0000_s1031" style="position:absolute;left:0;text-align:left;margin-left:162pt;margin-top:407.15pt;width:341.2pt;height:5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" fillcolor="window" strokeweight="1pt">
                <v:textbox inset="0,1mm,0,0">
                  <w:txbxContent>
                    <w:p w:rsidR="00EF3423" w:rsidRPr="001078C6" w:rsidRDefault="00EF3423" w:rsidP="007C36A4">
                      <w:pPr>
                        <w:kinsoku w:val="0"/>
                        <w:autoSpaceDE w:val="0"/>
                        <w:autoSpaceDN w:val="0"/>
                        <w:snapToGrid w:val="0"/>
                        <w:spacing w:line="200" w:lineRule="exact"/>
                        <w:ind w:leftChars="31" w:left="72"/>
                        <w:jc w:val="left"/>
                        <w:rPr>
                          <w:rFonts w:ascii="HGSｺﾞｼｯｸM" w:eastAsia="HGSｺﾞｼｯｸM" w:hAnsi="ＭＳ ゴシック"/>
                          <w:b/>
                          <w:color w:val="000000" w:themeColor="text1"/>
                          <w:spacing w:val="4"/>
                          <w:sz w:val="20"/>
                          <w:szCs w:val="20"/>
                          <w:u w:val="single"/>
                        </w:rPr>
                      </w:pPr>
                      <w:r w:rsidRPr="001078C6">
                        <w:rPr>
                          <w:rFonts w:ascii="HGSｺﾞｼｯｸM" w:eastAsia="HGSｺﾞｼｯｸM" w:hAnsi="ＭＳ ゴシック" w:hint="eastAsia"/>
                          <w:b/>
                          <w:sz w:val="20"/>
                          <w:szCs w:val="20"/>
                          <w:u w:val="single"/>
                        </w:rPr>
                        <w:t>Ⅶ　情報アクセシビリティ</w:t>
                      </w:r>
                      <w:r w:rsidRPr="001078C6">
                        <w:rPr>
                          <w:rFonts w:ascii="HGSｺﾞｼｯｸM" w:eastAsia="HGSｺﾞｼｯｸM" w:hAnsi="ＭＳ ゴシック" w:hint="eastAsia"/>
                          <w:b/>
                          <w:color w:val="000000" w:themeColor="text1"/>
                          <w:sz w:val="20"/>
                          <w:szCs w:val="20"/>
                          <w:u w:val="single"/>
                        </w:rPr>
                        <w:t>の向上及び意思疎通支援の充実</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z w:val="20"/>
                          <w:szCs w:val="20"/>
                        </w:rPr>
                      </w:pPr>
                      <w:r w:rsidRPr="001078C6">
                        <w:rPr>
                          <w:rFonts w:ascii="HGSｺﾞｼｯｸM" w:eastAsia="HGSｺﾞｼｯｸM" w:hAnsi="ＭＳ ゴシック" w:hint="eastAsia"/>
                          <w:color w:val="000000" w:themeColor="text1"/>
                          <w:sz w:val="20"/>
                          <w:szCs w:val="20"/>
                        </w:rPr>
                        <w:t xml:space="preserve">  （１）情報通信における情報アクセシビリティの向上</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（２）情報提供の充実等</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（３）意思疎通支援の充実</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color w:val="000000" w:themeColor="text1"/>
                          <w:sz w:val="20"/>
                        </w:rPr>
                      </w:pPr>
                      <w:r w:rsidRPr="001078C6">
                        <w:rPr>
                          <w:rFonts w:ascii="HGSｺﾞｼｯｸM" w:eastAsia="HGSｺﾞｼｯｸM" w:hAnsi="ＭＳ ゴシック" w:hint="eastAsia"/>
                          <w:sz w:val="20"/>
                          <w:szCs w:val="20"/>
                        </w:rPr>
                        <w:t>（４）行政情報の</w:t>
                      </w:r>
                      <w:r w:rsidRPr="001078C6">
                        <w:rPr>
                          <w:rFonts w:ascii="HGSｺﾞｼｯｸM" w:eastAsia="HGSｺﾞｼｯｸM" w:hAnsi="ＭＳ ゴシック" w:hint="eastAsia"/>
                          <w:color w:val="000000" w:themeColor="text1"/>
                          <w:sz w:val="20"/>
                          <w:szCs w:val="20"/>
                        </w:rPr>
                        <w:t>アクセシビリティの向上</w:t>
                      </w:r>
                    </w:p>
                  </w:txbxContent>
                </v:textbox>
                <w10:wrap anchorx="margin"/>
              </v: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71552" behindDoc="0" locked="0" layoutInCell="1" allowOverlap="1" wp14:anchorId="0D5C7564" wp14:editId="2F1046D6">
                <wp:simplePos x="0" y="0"/>
                <wp:positionH relativeFrom="margin">
                  <wp:posOffset>2032000</wp:posOffset>
                </wp:positionH>
                <wp:positionV relativeFrom="paragraph">
                  <wp:posOffset>824230</wp:posOffset>
                </wp:positionV>
                <wp:extent cx="4328160" cy="711200"/>
                <wp:effectExtent l="0" t="0" r="15240" b="12700"/>
                <wp:wrapNone/>
                <wp:docPr id="26" name="正方形/長方形 3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8160" cy="711200"/>
                        </a:xfrm>
                        <a:prstGeom prst="rect">
                          <a:avLst/>
                        </a:prstGeom>
                        <a:solidFill>
                          <a:sysClr val="window" lastClr="FFFFFF"/>
                        </a:solidFill>
                        <a:ln w="12700" cap="flat" cmpd="sng">
                          <a:solidFill>
                            <a:srgbClr val="000000"/>
                          </a:solidFill>
                          <a:miter lim="800000"/>
                          <a:headEnd/>
                          <a:tailEnd/>
                        </a:ln>
                        <a:extLst/>
                      </wps:spPr>
                      <wps:txbx>
                        <w:txbxContent>
                          <w:p w:rsidR="00EF3423" w:rsidRPr="001078C6" w:rsidRDefault="00EF3423" w:rsidP="007C36A4">
                            <w:pPr>
                              <w:kinsoku w:val="0"/>
                              <w:autoSpaceDE w:val="0"/>
                              <w:autoSpaceDN w:val="0"/>
                              <w:snapToGrid w:val="0"/>
                              <w:spacing w:line="200" w:lineRule="exact"/>
                              <w:ind w:leftChars="44" w:left="103"/>
                              <w:jc w:val="left"/>
                              <w:rPr>
                                <w:rFonts w:ascii="HGSｺﾞｼｯｸM" w:eastAsia="HGSｺﾞｼｯｸM" w:hAnsi="ＭＳ ゴシック"/>
                                <w:b/>
                                <w:color w:val="000000" w:themeColor="text1"/>
                                <w:spacing w:val="4"/>
                                <w:sz w:val="20"/>
                                <w:szCs w:val="20"/>
                                <w:u w:val="single"/>
                              </w:rPr>
                            </w:pPr>
                            <w:r w:rsidRPr="001078C6">
                              <w:rPr>
                                <w:rFonts w:ascii="HGSｺﾞｼｯｸM" w:eastAsia="HGSｺﾞｼｯｸM" w:hAnsi="ＭＳ ゴシック" w:hint="eastAsia"/>
                                <w:b/>
                                <w:sz w:val="20"/>
                                <w:szCs w:val="20"/>
                                <w:u w:val="single"/>
                              </w:rPr>
                              <w:t xml:space="preserve">Ⅱ　</w:t>
                            </w:r>
                            <w:r w:rsidRPr="001078C6">
                              <w:rPr>
                                <w:rFonts w:ascii="HGSｺﾞｼｯｸM" w:eastAsia="HGSｺﾞｼｯｸM" w:hAnsi="ＭＳ ゴシック" w:hint="eastAsia"/>
                                <w:b/>
                                <w:color w:val="000000" w:themeColor="text1"/>
                                <w:sz w:val="20"/>
                                <w:szCs w:val="20"/>
                                <w:u w:val="single"/>
                              </w:rPr>
                              <w:t>安全・安心な生活環境の整備</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color w:val="000000" w:themeColor="text1"/>
                                <w:sz w:val="20"/>
                                <w:szCs w:val="20"/>
                              </w:rPr>
                              <w:t xml:space="preserve">  （１）障害のある人に配慮した</w:t>
                            </w:r>
                            <w:r w:rsidRPr="001078C6">
                              <w:rPr>
                                <w:rFonts w:ascii="HGSｺﾞｼｯｸM" w:eastAsia="HGSｺﾞｼｯｸM" w:hAnsi="ＭＳ ゴシック" w:hint="eastAsia"/>
                                <w:sz w:val="20"/>
                                <w:szCs w:val="20"/>
                              </w:rPr>
                              <w:t>まちづくりの総合的な推進</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 xml:space="preserve">  （２）住宅の確保・生活関連施設のバリアフリー化</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 xml:space="preserve">  （３）公共交通機関・移動手段等のバリアフリー化の推進等</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sz w:val="20"/>
                              </w:rPr>
                            </w:pPr>
                            <w:r w:rsidRPr="001078C6">
                              <w:rPr>
                                <w:rFonts w:ascii="HGSｺﾞｼｯｸM" w:eastAsia="HGSｺﾞｼｯｸM" w:hAnsi="ＭＳ ゴシック" w:hint="eastAsia"/>
                                <w:sz w:val="20"/>
                                <w:szCs w:val="20"/>
                              </w:rPr>
                              <w:t>（４）公共的施設等のバリアフリー化の推進</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C7564" id="正方形/長方形 3719" o:spid="_x0000_s1032" style="position:absolute;left:0;text-align:left;margin-left:160pt;margin-top:64.9pt;width:340.8pt;height:5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" fillcolor="window" strokeweight="1pt">
                <v:textbox inset="0,1mm,0,0">
                  <w:txbxContent>
                    <w:p w:rsidR="00EF3423" w:rsidRPr="001078C6" w:rsidRDefault="00EF3423" w:rsidP="007C36A4">
                      <w:pPr>
                        <w:kinsoku w:val="0"/>
                        <w:autoSpaceDE w:val="0"/>
                        <w:autoSpaceDN w:val="0"/>
                        <w:snapToGrid w:val="0"/>
                        <w:spacing w:line="200" w:lineRule="exact"/>
                        <w:ind w:leftChars="44" w:left="103"/>
                        <w:jc w:val="left"/>
                        <w:rPr>
                          <w:rFonts w:ascii="HGSｺﾞｼｯｸM" w:eastAsia="HGSｺﾞｼｯｸM" w:hAnsi="ＭＳ ゴシック"/>
                          <w:b/>
                          <w:color w:val="000000" w:themeColor="text1"/>
                          <w:spacing w:val="4"/>
                          <w:sz w:val="20"/>
                          <w:szCs w:val="20"/>
                          <w:u w:val="single"/>
                        </w:rPr>
                      </w:pPr>
                      <w:r w:rsidRPr="001078C6">
                        <w:rPr>
                          <w:rFonts w:ascii="HGSｺﾞｼｯｸM" w:eastAsia="HGSｺﾞｼｯｸM" w:hAnsi="ＭＳ ゴシック" w:hint="eastAsia"/>
                          <w:b/>
                          <w:sz w:val="20"/>
                          <w:szCs w:val="20"/>
                          <w:u w:val="single"/>
                        </w:rPr>
                        <w:t xml:space="preserve">Ⅱ　</w:t>
                      </w:r>
                      <w:r w:rsidRPr="001078C6">
                        <w:rPr>
                          <w:rFonts w:ascii="HGSｺﾞｼｯｸM" w:eastAsia="HGSｺﾞｼｯｸM" w:hAnsi="ＭＳ ゴシック" w:hint="eastAsia"/>
                          <w:b/>
                          <w:color w:val="000000" w:themeColor="text1"/>
                          <w:sz w:val="20"/>
                          <w:szCs w:val="20"/>
                          <w:u w:val="single"/>
                        </w:rPr>
                        <w:t>安全・安心な生活環境の整備</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color w:val="000000" w:themeColor="text1"/>
                          <w:sz w:val="20"/>
                          <w:szCs w:val="20"/>
                        </w:rPr>
                        <w:t xml:space="preserve">  （１）障害のある人に配慮した</w:t>
                      </w:r>
                      <w:r w:rsidRPr="001078C6">
                        <w:rPr>
                          <w:rFonts w:ascii="HGSｺﾞｼｯｸM" w:eastAsia="HGSｺﾞｼｯｸM" w:hAnsi="ＭＳ ゴシック" w:hint="eastAsia"/>
                          <w:sz w:val="20"/>
                          <w:szCs w:val="20"/>
                        </w:rPr>
                        <w:t>まちづくりの総合的な推進</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 xml:space="preserve">  （２）住宅の確保・生活関連施設のバリアフリー化</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 xml:space="preserve">  （３）公共交通機関・移動手段等のバリアフリー化の推進等</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sz w:val="20"/>
                        </w:rPr>
                      </w:pPr>
                      <w:r w:rsidRPr="001078C6">
                        <w:rPr>
                          <w:rFonts w:ascii="HGSｺﾞｼｯｸM" w:eastAsia="HGSｺﾞｼｯｸM" w:hAnsi="ＭＳ ゴシック" w:hint="eastAsia"/>
                          <w:sz w:val="20"/>
                          <w:szCs w:val="20"/>
                        </w:rPr>
                        <w:t>（４）公共的施設等のバリアフリー化の推進</w:t>
                      </w:r>
                    </w:p>
                  </w:txbxContent>
                </v:textbox>
                <w10:wrap anchorx="margin"/>
              </v: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72576" behindDoc="0" locked="0" layoutInCell="1" allowOverlap="1" wp14:anchorId="1E7A3A7D" wp14:editId="52229078">
                <wp:simplePos x="0" y="0"/>
                <wp:positionH relativeFrom="margin">
                  <wp:posOffset>2042160</wp:posOffset>
                </wp:positionH>
                <wp:positionV relativeFrom="paragraph">
                  <wp:posOffset>1604645</wp:posOffset>
                </wp:positionV>
                <wp:extent cx="4312920" cy="815340"/>
                <wp:effectExtent l="0" t="0" r="11430" b="22860"/>
                <wp:wrapNone/>
                <wp:docPr id="8" name="正方形/長方形 3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815340"/>
                        </a:xfrm>
                        <a:prstGeom prst="rect">
                          <a:avLst/>
                        </a:prstGeom>
                        <a:solidFill>
                          <a:sysClr val="window" lastClr="FFFFFF"/>
                        </a:solidFill>
                        <a:ln w="12700" cap="flat" cmpd="sng">
                          <a:solidFill>
                            <a:srgbClr val="000000"/>
                          </a:solidFill>
                          <a:miter lim="800000"/>
                          <a:headEnd/>
                          <a:tailEnd/>
                        </a:ln>
                        <a:extLst/>
                      </wps:spPr>
                      <wps:txbx>
                        <w:txbxContent>
                          <w:p w:rsidR="00EF3423" w:rsidRPr="001078C6" w:rsidRDefault="00EF3423" w:rsidP="007C36A4">
                            <w:pPr>
                              <w:kinsoku w:val="0"/>
                              <w:autoSpaceDE w:val="0"/>
                              <w:autoSpaceDN w:val="0"/>
                              <w:snapToGrid w:val="0"/>
                              <w:spacing w:line="200" w:lineRule="exact"/>
                              <w:ind w:leftChars="44" w:left="103"/>
                              <w:jc w:val="left"/>
                              <w:rPr>
                                <w:rFonts w:ascii="HGSｺﾞｼｯｸM" w:eastAsia="HGSｺﾞｼｯｸM" w:hAnsi="ＭＳ ゴシック"/>
                                <w:b/>
                                <w:color w:val="000000" w:themeColor="text1"/>
                                <w:spacing w:val="4"/>
                                <w:sz w:val="20"/>
                                <w:szCs w:val="20"/>
                                <w:u w:val="single"/>
                              </w:rPr>
                            </w:pPr>
                            <w:r w:rsidRPr="001078C6">
                              <w:rPr>
                                <w:rFonts w:ascii="HGSｺﾞｼｯｸM" w:eastAsia="HGSｺﾞｼｯｸM" w:hAnsi="ＭＳ ゴシック" w:hint="eastAsia"/>
                                <w:b/>
                                <w:sz w:val="20"/>
                                <w:szCs w:val="20"/>
                                <w:u w:val="single"/>
                              </w:rPr>
                              <w:t xml:space="preserve">Ⅲ　</w:t>
                            </w:r>
                            <w:r w:rsidRPr="001078C6">
                              <w:rPr>
                                <w:rFonts w:ascii="HGSｺﾞｼｯｸM" w:eastAsia="HGSｺﾞｼｯｸM" w:hAnsi="ＭＳ ゴシック" w:hint="eastAsia"/>
                                <w:b/>
                                <w:color w:val="000000" w:themeColor="text1"/>
                                <w:sz w:val="20"/>
                                <w:szCs w:val="20"/>
                                <w:u w:val="single"/>
                              </w:rPr>
                              <w:t>教育の振興</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z w:val="20"/>
                                <w:szCs w:val="20"/>
                              </w:rPr>
                            </w:pPr>
                            <w:r w:rsidRPr="001078C6">
                              <w:rPr>
                                <w:rFonts w:ascii="HGSｺﾞｼｯｸM" w:eastAsia="HGSｺﾞｼｯｸM" w:hAnsi="ＭＳ ゴシック" w:hint="eastAsia"/>
                                <w:color w:val="000000" w:themeColor="text1"/>
                                <w:sz w:val="20"/>
                                <w:szCs w:val="20"/>
                              </w:rPr>
                              <w:t xml:space="preserve">  （１）インクルーシブ教育システムの推進</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z w:val="20"/>
                                <w:szCs w:val="20"/>
                              </w:rPr>
                            </w:pPr>
                            <w:r w:rsidRPr="001078C6">
                              <w:rPr>
                                <w:rFonts w:ascii="HGSｺﾞｼｯｸM" w:eastAsia="HGSｺﾞｼｯｸM" w:hAnsi="ＭＳ ゴシック" w:hint="eastAsia"/>
                                <w:color w:val="000000" w:themeColor="text1"/>
                                <w:sz w:val="20"/>
                                <w:szCs w:val="20"/>
                              </w:rPr>
                              <w:t xml:space="preserve">　（２）教育環境の構築・整備　　</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z w:val="20"/>
                                <w:szCs w:val="20"/>
                              </w:rPr>
                            </w:pPr>
                            <w:r w:rsidRPr="001078C6">
                              <w:rPr>
                                <w:rFonts w:ascii="HGSｺﾞｼｯｸM" w:eastAsia="HGSｺﾞｼｯｸM" w:hAnsi="ＭＳ ゴシック" w:hint="eastAsia"/>
                                <w:color w:val="000000" w:themeColor="text1"/>
                                <w:sz w:val="20"/>
                                <w:szCs w:val="20"/>
                              </w:rPr>
                              <w:t>（３</w:t>
                            </w:r>
                            <w:r w:rsidRPr="001078C6">
                              <w:rPr>
                                <w:rFonts w:ascii="HGSｺﾞｼｯｸM" w:eastAsia="HGSｺﾞｼｯｸM" w:hAnsi="ＭＳ ゴシック" w:hint="eastAsia"/>
                                <w:sz w:val="20"/>
                                <w:szCs w:val="20"/>
                              </w:rPr>
                              <w:t>）高等教育等における障害のある学生支援の推進</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（４）生涯を通じた学習活動の推進</w:t>
                            </w:r>
                          </w:p>
                          <w:p w:rsidR="00EF3423" w:rsidRPr="00B84F45" w:rsidRDefault="00EF3423" w:rsidP="007C36A4">
                            <w:pPr>
                              <w:kinsoku w:val="0"/>
                              <w:autoSpaceDE w:val="0"/>
                              <w:autoSpaceDN w:val="0"/>
                              <w:snapToGrid w:val="0"/>
                              <w:spacing w:line="200" w:lineRule="exact"/>
                              <w:jc w:val="left"/>
                              <w:rPr>
                                <w:sz w:val="20"/>
                              </w:rPr>
                            </w:pPr>
                            <w:r w:rsidRPr="00B84F45">
                              <w:rPr>
                                <w:rFonts w:ascii="ＭＳ ゴシック" w:hAnsi="ＭＳ ゴシック"/>
                                <w:sz w:val="20"/>
                                <w:szCs w:val="20"/>
                              </w:rPr>
                              <w:t xml:space="preserve">  </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A3A7D" id="正方形/長方形 3720" o:spid="_x0000_s1033" style="position:absolute;left:0;text-align:left;margin-left:160.8pt;margin-top:126.35pt;width:339.6pt;height:64.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" fillcolor="window" strokeweight="1pt">
                <v:textbox inset="0,1mm,0,0">
                  <w:txbxContent>
                    <w:p w:rsidR="00EF3423" w:rsidRPr="001078C6" w:rsidRDefault="00EF3423" w:rsidP="007C36A4">
                      <w:pPr>
                        <w:kinsoku w:val="0"/>
                        <w:autoSpaceDE w:val="0"/>
                        <w:autoSpaceDN w:val="0"/>
                        <w:snapToGrid w:val="0"/>
                        <w:spacing w:line="200" w:lineRule="exact"/>
                        <w:ind w:leftChars="44" w:left="103"/>
                        <w:jc w:val="left"/>
                        <w:rPr>
                          <w:rFonts w:ascii="HGSｺﾞｼｯｸM" w:eastAsia="HGSｺﾞｼｯｸM" w:hAnsi="ＭＳ ゴシック"/>
                          <w:b/>
                          <w:color w:val="000000" w:themeColor="text1"/>
                          <w:spacing w:val="4"/>
                          <w:sz w:val="20"/>
                          <w:szCs w:val="20"/>
                          <w:u w:val="single"/>
                        </w:rPr>
                      </w:pPr>
                      <w:r w:rsidRPr="001078C6">
                        <w:rPr>
                          <w:rFonts w:ascii="HGSｺﾞｼｯｸM" w:eastAsia="HGSｺﾞｼｯｸM" w:hAnsi="ＭＳ ゴシック" w:hint="eastAsia"/>
                          <w:b/>
                          <w:sz w:val="20"/>
                          <w:szCs w:val="20"/>
                          <w:u w:val="single"/>
                        </w:rPr>
                        <w:t xml:space="preserve">Ⅲ　</w:t>
                      </w:r>
                      <w:r w:rsidRPr="001078C6">
                        <w:rPr>
                          <w:rFonts w:ascii="HGSｺﾞｼｯｸM" w:eastAsia="HGSｺﾞｼｯｸM" w:hAnsi="ＭＳ ゴシック" w:hint="eastAsia"/>
                          <w:b/>
                          <w:color w:val="000000" w:themeColor="text1"/>
                          <w:sz w:val="20"/>
                          <w:szCs w:val="20"/>
                          <w:u w:val="single"/>
                        </w:rPr>
                        <w:t>教育の振興</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z w:val="20"/>
                          <w:szCs w:val="20"/>
                        </w:rPr>
                      </w:pPr>
                      <w:r w:rsidRPr="001078C6">
                        <w:rPr>
                          <w:rFonts w:ascii="HGSｺﾞｼｯｸM" w:eastAsia="HGSｺﾞｼｯｸM" w:hAnsi="ＭＳ ゴシック" w:hint="eastAsia"/>
                          <w:color w:val="000000" w:themeColor="text1"/>
                          <w:sz w:val="20"/>
                          <w:szCs w:val="20"/>
                        </w:rPr>
                        <w:t xml:space="preserve">  （１）インクルーシブ教育システムの推進</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color w:val="000000" w:themeColor="text1"/>
                          <w:sz w:val="20"/>
                          <w:szCs w:val="20"/>
                        </w:rPr>
                      </w:pPr>
                      <w:r w:rsidRPr="001078C6">
                        <w:rPr>
                          <w:rFonts w:ascii="HGSｺﾞｼｯｸM" w:eastAsia="HGSｺﾞｼｯｸM" w:hAnsi="ＭＳ ゴシック" w:hint="eastAsia"/>
                          <w:color w:val="000000" w:themeColor="text1"/>
                          <w:sz w:val="20"/>
                          <w:szCs w:val="20"/>
                        </w:rPr>
                        <w:t xml:space="preserve">　（２）教育環境の構築・整備　　</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z w:val="20"/>
                          <w:szCs w:val="20"/>
                        </w:rPr>
                      </w:pPr>
                      <w:r w:rsidRPr="001078C6">
                        <w:rPr>
                          <w:rFonts w:ascii="HGSｺﾞｼｯｸM" w:eastAsia="HGSｺﾞｼｯｸM" w:hAnsi="ＭＳ ゴシック" w:hint="eastAsia"/>
                          <w:color w:val="000000" w:themeColor="text1"/>
                          <w:sz w:val="20"/>
                          <w:szCs w:val="20"/>
                        </w:rPr>
                        <w:t>（３</w:t>
                      </w:r>
                      <w:r w:rsidRPr="001078C6">
                        <w:rPr>
                          <w:rFonts w:ascii="HGSｺﾞｼｯｸM" w:eastAsia="HGSｺﾞｼｯｸM" w:hAnsi="ＭＳ ゴシック" w:hint="eastAsia"/>
                          <w:sz w:val="20"/>
                          <w:szCs w:val="20"/>
                        </w:rPr>
                        <w:t>）高等教育等における障害のある学生支援の推進</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（４）生涯を通じた学習活動の推進</w:t>
                      </w:r>
                    </w:p>
                    <w:p w:rsidR="00EF3423" w:rsidRPr="00B84F45" w:rsidRDefault="00EF3423" w:rsidP="007C36A4">
                      <w:pPr>
                        <w:kinsoku w:val="0"/>
                        <w:autoSpaceDE w:val="0"/>
                        <w:autoSpaceDN w:val="0"/>
                        <w:snapToGrid w:val="0"/>
                        <w:spacing w:line="200" w:lineRule="exact"/>
                        <w:jc w:val="left"/>
                        <w:rPr>
                          <w:sz w:val="20"/>
                        </w:rPr>
                      </w:pPr>
                      <w:r w:rsidRPr="00B84F45">
                        <w:rPr>
                          <w:rFonts w:ascii="ＭＳ ゴシック" w:hAnsi="ＭＳ ゴシック"/>
                          <w:sz w:val="20"/>
                          <w:szCs w:val="20"/>
                        </w:rPr>
                        <w:t xml:space="preserve">  </w:t>
                      </w:r>
                    </w:p>
                  </w:txbxContent>
                </v:textbox>
                <w10:wrap anchorx="margin"/>
              </v: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78720" behindDoc="0" locked="0" layoutInCell="1" allowOverlap="1" wp14:anchorId="130D3B3D" wp14:editId="7DA65F5C">
                <wp:simplePos x="0" y="0"/>
                <wp:positionH relativeFrom="margin">
                  <wp:posOffset>2049780</wp:posOffset>
                </wp:positionH>
                <wp:positionV relativeFrom="paragraph">
                  <wp:posOffset>2503805</wp:posOffset>
                </wp:positionV>
                <wp:extent cx="4312920" cy="601980"/>
                <wp:effectExtent l="0" t="0" r="11430" b="26670"/>
                <wp:wrapNone/>
                <wp:docPr id="27" name="正方形/長方形 3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601980"/>
                        </a:xfrm>
                        <a:prstGeom prst="rect">
                          <a:avLst/>
                        </a:prstGeom>
                        <a:solidFill>
                          <a:sysClr val="window" lastClr="FFFFFF"/>
                        </a:solidFill>
                        <a:ln w="12700" cap="flat" cmpd="sng">
                          <a:solidFill>
                            <a:srgbClr val="000000"/>
                          </a:solidFill>
                          <a:miter lim="800000"/>
                          <a:headEnd/>
                          <a:tailEnd/>
                        </a:ln>
                        <a:extLst/>
                      </wps:spPr>
                      <wps:txbx>
                        <w:txbxContent>
                          <w:p w:rsidR="00EF3423" w:rsidRPr="001078C6" w:rsidRDefault="00EF3423" w:rsidP="007C36A4">
                            <w:pPr>
                              <w:kinsoku w:val="0"/>
                              <w:autoSpaceDE w:val="0"/>
                              <w:autoSpaceDN w:val="0"/>
                              <w:snapToGrid w:val="0"/>
                              <w:spacing w:line="200" w:lineRule="exact"/>
                              <w:ind w:leftChars="44" w:left="103"/>
                              <w:jc w:val="left"/>
                              <w:rPr>
                                <w:rFonts w:ascii="HGSｺﾞｼｯｸM" w:eastAsia="HGSｺﾞｼｯｸM" w:hAnsi="ＭＳ ゴシック"/>
                                <w:b/>
                                <w:color w:val="000000" w:themeColor="text1"/>
                                <w:spacing w:val="4"/>
                                <w:sz w:val="20"/>
                                <w:szCs w:val="20"/>
                                <w:u w:val="single"/>
                              </w:rPr>
                            </w:pPr>
                            <w:r w:rsidRPr="001078C6">
                              <w:rPr>
                                <w:rFonts w:ascii="HGSｺﾞｼｯｸM" w:eastAsia="HGSｺﾞｼｯｸM" w:hAnsi="ＭＳ ゴシック" w:hint="eastAsia"/>
                                <w:b/>
                                <w:sz w:val="20"/>
                                <w:szCs w:val="20"/>
                                <w:u w:val="single"/>
                              </w:rPr>
                              <w:t xml:space="preserve">Ⅳ　</w:t>
                            </w:r>
                            <w:r w:rsidRPr="001078C6">
                              <w:rPr>
                                <w:rFonts w:ascii="HGSｺﾞｼｯｸM" w:eastAsia="HGSｺﾞｼｯｸM" w:hAnsi="ＭＳ ゴシック" w:hint="eastAsia"/>
                                <w:b/>
                                <w:color w:val="000000" w:themeColor="text1"/>
                                <w:sz w:val="20"/>
                                <w:szCs w:val="20"/>
                                <w:u w:val="single"/>
                              </w:rPr>
                              <w:t>文化芸術活動・スポーツ・国際交流等の推進</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（１）文化芸術活動の推進</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 xml:space="preserve">　（２）障害者スポーツの推進</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sz w:val="20"/>
                              </w:rPr>
                            </w:pPr>
                            <w:r w:rsidRPr="001078C6">
                              <w:rPr>
                                <w:rFonts w:ascii="HGSｺﾞｼｯｸM" w:eastAsia="HGSｺﾞｼｯｸM" w:hAnsi="ＭＳ ゴシック" w:hint="eastAsia"/>
                                <w:sz w:val="20"/>
                                <w:szCs w:val="20"/>
                              </w:rPr>
                              <w:t>（３）障害のある人等の国際交流の推進</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D3B3D" id="_x0000_s1034" style="position:absolute;left:0;text-align:left;margin-left:161.4pt;margin-top:197.15pt;width:339.6pt;height:47.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" fillcolor="window" strokeweight="1pt">
                <v:textbox inset="0,1mm,0,0">
                  <w:txbxContent>
                    <w:p w:rsidR="00EF3423" w:rsidRPr="001078C6" w:rsidRDefault="00EF3423" w:rsidP="007C36A4">
                      <w:pPr>
                        <w:kinsoku w:val="0"/>
                        <w:autoSpaceDE w:val="0"/>
                        <w:autoSpaceDN w:val="0"/>
                        <w:snapToGrid w:val="0"/>
                        <w:spacing w:line="200" w:lineRule="exact"/>
                        <w:ind w:leftChars="44" w:left="103"/>
                        <w:jc w:val="left"/>
                        <w:rPr>
                          <w:rFonts w:ascii="HGSｺﾞｼｯｸM" w:eastAsia="HGSｺﾞｼｯｸM" w:hAnsi="ＭＳ ゴシック"/>
                          <w:b/>
                          <w:color w:val="000000" w:themeColor="text1"/>
                          <w:spacing w:val="4"/>
                          <w:sz w:val="20"/>
                          <w:szCs w:val="20"/>
                          <w:u w:val="single"/>
                        </w:rPr>
                      </w:pPr>
                      <w:r w:rsidRPr="001078C6">
                        <w:rPr>
                          <w:rFonts w:ascii="HGSｺﾞｼｯｸM" w:eastAsia="HGSｺﾞｼｯｸM" w:hAnsi="ＭＳ ゴシック" w:hint="eastAsia"/>
                          <w:b/>
                          <w:sz w:val="20"/>
                          <w:szCs w:val="20"/>
                          <w:u w:val="single"/>
                        </w:rPr>
                        <w:t xml:space="preserve">Ⅳ　</w:t>
                      </w:r>
                      <w:r w:rsidRPr="001078C6">
                        <w:rPr>
                          <w:rFonts w:ascii="HGSｺﾞｼｯｸM" w:eastAsia="HGSｺﾞｼｯｸM" w:hAnsi="ＭＳ ゴシック" w:hint="eastAsia"/>
                          <w:b/>
                          <w:color w:val="000000" w:themeColor="text1"/>
                          <w:sz w:val="20"/>
                          <w:szCs w:val="20"/>
                          <w:u w:val="single"/>
                        </w:rPr>
                        <w:t>文化芸術活動・スポーツ・国際交流等の推進</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（１）文化芸術活動の推進</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 xml:space="preserve">　（２）障害者スポーツの推進</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sz w:val="20"/>
                        </w:rPr>
                      </w:pPr>
                      <w:r w:rsidRPr="001078C6">
                        <w:rPr>
                          <w:rFonts w:ascii="HGSｺﾞｼｯｸM" w:eastAsia="HGSｺﾞｼｯｸM" w:hAnsi="ＭＳ ゴシック" w:hint="eastAsia"/>
                          <w:sz w:val="20"/>
                          <w:szCs w:val="20"/>
                        </w:rPr>
                        <w:t>（３）障害のある人等の国際交流の推進</w:t>
                      </w:r>
                    </w:p>
                  </w:txbxContent>
                </v:textbox>
                <w10:wrap anchorx="margin"/>
              </v: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73600" behindDoc="0" locked="0" layoutInCell="1" allowOverlap="1" wp14:anchorId="72A54235" wp14:editId="48E9D9C6">
                <wp:simplePos x="0" y="0"/>
                <wp:positionH relativeFrom="margin">
                  <wp:posOffset>2038350</wp:posOffset>
                </wp:positionH>
                <wp:positionV relativeFrom="paragraph">
                  <wp:posOffset>3185795</wp:posOffset>
                </wp:positionV>
                <wp:extent cx="4318000" cy="967740"/>
                <wp:effectExtent l="0" t="0" r="25400" b="22860"/>
                <wp:wrapNone/>
                <wp:docPr id="9" name="正方形/長方形 3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967740"/>
                        </a:xfrm>
                        <a:prstGeom prst="rect">
                          <a:avLst/>
                        </a:prstGeom>
                        <a:solidFill>
                          <a:sysClr val="window" lastClr="FFFFFF"/>
                        </a:solidFill>
                        <a:ln w="12700" cap="flat" cmpd="sng">
                          <a:solidFill>
                            <a:srgbClr val="000000"/>
                          </a:solidFill>
                          <a:miter lim="800000"/>
                          <a:headEnd/>
                          <a:tailEnd/>
                        </a:ln>
                        <a:extLst/>
                      </wps:spPr>
                      <wps:txbx>
                        <w:txbxContent>
                          <w:p w:rsidR="00EF3423" w:rsidRPr="001078C6" w:rsidRDefault="00EF3423" w:rsidP="007C36A4">
                            <w:pPr>
                              <w:kinsoku w:val="0"/>
                              <w:autoSpaceDE w:val="0"/>
                              <w:autoSpaceDN w:val="0"/>
                              <w:snapToGrid w:val="0"/>
                              <w:spacing w:line="200" w:lineRule="exact"/>
                              <w:ind w:leftChars="31" w:left="72"/>
                              <w:jc w:val="left"/>
                              <w:rPr>
                                <w:rFonts w:ascii="HGSｺﾞｼｯｸM" w:eastAsia="HGSｺﾞｼｯｸM" w:hAnsi="ＭＳ ゴシック"/>
                                <w:b/>
                                <w:spacing w:val="4"/>
                                <w:sz w:val="20"/>
                                <w:szCs w:val="20"/>
                                <w:u w:val="single"/>
                              </w:rPr>
                            </w:pPr>
                            <w:r w:rsidRPr="001078C6">
                              <w:rPr>
                                <w:rFonts w:ascii="HGSｺﾞｼｯｸM" w:eastAsia="HGSｺﾞｼｯｸM" w:hAnsi="ＭＳ ゴシック" w:hint="eastAsia"/>
                                <w:b/>
                                <w:sz w:val="20"/>
                                <w:szCs w:val="20"/>
                                <w:u w:val="single"/>
                              </w:rPr>
                              <w:t>Ⅴ　雇用・就業、経済的自立の支援</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 xml:space="preserve">  （１）障害のある人の雇用の推進</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（２）総合的な就労支援</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（３）一般就労への移行推進</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z w:val="18"/>
                                <w:szCs w:val="18"/>
                              </w:rPr>
                            </w:pPr>
                            <w:r w:rsidRPr="001078C6">
                              <w:rPr>
                                <w:rFonts w:ascii="HGSｺﾞｼｯｸM" w:eastAsia="HGSｺﾞｼｯｸM" w:hAnsi="ＭＳ ゴシック" w:hint="eastAsia"/>
                                <w:sz w:val="20"/>
                                <w:szCs w:val="20"/>
                              </w:rPr>
                              <w:t xml:space="preserve">　（４）</w:t>
                            </w:r>
                            <w:r w:rsidRPr="001078C6">
                              <w:rPr>
                                <w:rFonts w:ascii="HGSｺﾞｼｯｸM" w:eastAsia="HGSｺﾞｼｯｸM" w:hAnsi="ＭＳ ゴシック" w:hint="eastAsia"/>
                                <w:sz w:val="18"/>
                                <w:szCs w:val="18"/>
                              </w:rPr>
                              <w:t>障害特性に応じた就労支援及び多様な就業の機会の確保</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 xml:space="preserve">　（５）福祉的就労の底上げ</w:t>
                            </w:r>
                          </w:p>
                          <w:p w:rsidR="00EF3423" w:rsidRPr="001078C6" w:rsidRDefault="00EF3423" w:rsidP="007C36A4">
                            <w:pPr>
                              <w:kinsoku w:val="0"/>
                              <w:autoSpaceDE w:val="0"/>
                              <w:autoSpaceDN w:val="0"/>
                              <w:snapToGrid w:val="0"/>
                              <w:spacing w:line="200" w:lineRule="exact"/>
                              <w:jc w:val="left"/>
                              <w:rPr>
                                <w:rFonts w:ascii="HGSｺﾞｼｯｸM" w:eastAsia="HGSｺﾞｼｯｸM"/>
                                <w:sz w:val="20"/>
                              </w:rPr>
                            </w:pPr>
                            <w:r w:rsidRPr="001078C6">
                              <w:rPr>
                                <w:rFonts w:ascii="HGSｺﾞｼｯｸM" w:eastAsia="HGSｺﾞｼｯｸM" w:hAnsi="ＭＳ ゴシック" w:hint="eastAsia"/>
                                <w:sz w:val="20"/>
                                <w:szCs w:val="20"/>
                              </w:rPr>
                              <w:t xml:space="preserve">　（６）経済的自立の支援　</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4235" id="正方形/長方形 3721" o:spid="_x0000_s1035" style="position:absolute;left:0;text-align:left;margin-left:160.5pt;margin-top:250.85pt;width:340pt;height:76.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" fillcolor="window" strokeweight="1pt">
                <v:textbox inset="0,1mm,0,0">
                  <w:txbxContent>
                    <w:p w:rsidR="00EF3423" w:rsidRPr="001078C6" w:rsidRDefault="00EF3423" w:rsidP="007C36A4">
                      <w:pPr>
                        <w:kinsoku w:val="0"/>
                        <w:autoSpaceDE w:val="0"/>
                        <w:autoSpaceDN w:val="0"/>
                        <w:snapToGrid w:val="0"/>
                        <w:spacing w:line="200" w:lineRule="exact"/>
                        <w:ind w:leftChars="31" w:left="72"/>
                        <w:jc w:val="left"/>
                        <w:rPr>
                          <w:rFonts w:ascii="HGSｺﾞｼｯｸM" w:eastAsia="HGSｺﾞｼｯｸM" w:hAnsi="ＭＳ ゴシック"/>
                          <w:b/>
                          <w:spacing w:val="4"/>
                          <w:sz w:val="20"/>
                          <w:szCs w:val="20"/>
                          <w:u w:val="single"/>
                        </w:rPr>
                      </w:pPr>
                      <w:r w:rsidRPr="001078C6">
                        <w:rPr>
                          <w:rFonts w:ascii="HGSｺﾞｼｯｸM" w:eastAsia="HGSｺﾞｼｯｸM" w:hAnsi="ＭＳ ゴシック" w:hint="eastAsia"/>
                          <w:b/>
                          <w:sz w:val="20"/>
                          <w:szCs w:val="20"/>
                          <w:u w:val="single"/>
                        </w:rPr>
                        <w:t>Ⅴ　雇用・就業、経済的自立の支援</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 xml:space="preserve">  （１）障害のある人の雇用の推進</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（２）総合的な就労支援</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（３）一般就労への移行推進</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z w:val="18"/>
                          <w:szCs w:val="18"/>
                        </w:rPr>
                      </w:pPr>
                      <w:r w:rsidRPr="001078C6">
                        <w:rPr>
                          <w:rFonts w:ascii="HGSｺﾞｼｯｸM" w:eastAsia="HGSｺﾞｼｯｸM" w:hAnsi="ＭＳ ゴシック" w:hint="eastAsia"/>
                          <w:sz w:val="20"/>
                          <w:szCs w:val="20"/>
                        </w:rPr>
                        <w:t xml:space="preserve">　（４）</w:t>
                      </w:r>
                      <w:r w:rsidRPr="001078C6">
                        <w:rPr>
                          <w:rFonts w:ascii="HGSｺﾞｼｯｸM" w:eastAsia="HGSｺﾞｼｯｸM" w:hAnsi="ＭＳ ゴシック" w:hint="eastAsia"/>
                          <w:sz w:val="18"/>
                          <w:szCs w:val="18"/>
                        </w:rPr>
                        <w:t>障害特性に応じた就労支援及び多様な就業の機会の確保</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z w:val="20"/>
                          <w:szCs w:val="20"/>
                        </w:rPr>
                      </w:pPr>
                      <w:r w:rsidRPr="001078C6">
                        <w:rPr>
                          <w:rFonts w:ascii="HGSｺﾞｼｯｸM" w:eastAsia="HGSｺﾞｼｯｸM" w:hAnsi="ＭＳ ゴシック" w:hint="eastAsia"/>
                          <w:sz w:val="20"/>
                          <w:szCs w:val="20"/>
                        </w:rPr>
                        <w:t xml:space="preserve">　（５）福祉的就労の底上げ</w:t>
                      </w:r>
                    </w:p>
                    <w:p w:rsidR="00EF3423" w:rsidRPr="001078C6" w:rsidRDefault="00EF3423" w:rsidP="007C36A4">
                      <w:pPr>
                        <w:kinsoku w:val="0"/>
                        <w:autoSpaceDE w:val="0"/>
                        <w:autoSpaceDN w:val="0"/>
                        <w:snapToGrid w:val="0"/>
                        <w:spacing w:line="200" w:lineRule="exact"/>
                        <w:jc w:val="left"/>
                        <w:rPr>
                          <w:rFonts w:ascii="HGSｺﾞｼｯｸM" w:eastAsia="HGSｺﾞｼｯｸM"/>
                          <w:sz w:val="20"/>
                        </w:rPr>
                      </w:pPr>
                      <w:r w:rsidRPr="001078C6">
                        <w:rPr>
                          <w:rFonts w:ascii="HGSｺﾞｼｯｸM" w:eastAsia="HGSｺﾞｼｯｸM" w:hAnsi="ＭＳ ゴシック" w:hint="eastAsia"/>
                          <w:sz w:val="20"/>
                          <w:szCs w:val="20"/>
                        </w:rPr>
                        <w:t xml:space="preserve">　（６）経済的自立の支援　</w:t>
                      </w:r>
                    </w:p>
                  </w:txbxContent>
                </v:textbox>
                <w10:wrap anchorx="margin"/>
              </v: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74624" behindDoc="0" locked="0" layoutInCell="1" allowOverlap="1" wp14:anchorId="4E5457C5" wp14:editId="14B80E6A">
                <wp:simplePos x="0" y="0"/>
                <wp:positionH relativeFrom="margin">
                  <wp:posOffset>2059305</wp:posOffset>
                </wp:positionH>
                <wp:positionV relativeFrom="paragraph">
                  <wp:posOffset>4248785</wp:posOffset>
                </wp:positionV>
                <wp:extent cx="4325620" cy="825500"/>
                <wp:effectExtent l="0" t="0" r="17780" b="12700"/>
                <wp:wrapNone/>
                <wp:docPr id="10" name="正方形/長方形 3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5620" cy="825500"/>
                        </a:xfrm>
                        <a:prstGeom prst="rect">
                          <a:avLst/>
                        </a:prstGeom>
                        <a:solidFill>
                          <a:sysClr val="window" lastClr="FFFFFF"/>
                        </a:solidFill>
                        <a:ln w="12700" cap="flat" cmpd="sng">
                          <a:solidFill>
                            <a:srgbClr val="000000"/>
                          </a:solidFill>
                          <a:miter lim="800000"/>
                          <a:headEnd/>
                          <a:tailEnd/>
                        </a:ln>
                        <a:extLst/>
                      </wps:spPr>
                      <wps:txbx>
                        <w:txbxContent>
                          <w:p w:rsidR="00EF3423" w:rsidRPr="001078C6" w:rsidRDefault="00EF3423" w:rsidP="007C36A4">
                            <w:pPr>
                              <w:kinsoku w:val="0"/>
                              <w:autoSpaceDE w:val="0"/>
                              <w:autoSpaceDN w:val="0"/>
                              <w:snapToGrid w:val="0"/>
                              <w:spacing w:line="200" w:lineRule="exact"/>
                              <w:ind w:leftChars="31" w:left="72"/>
                              <w:jc w:val="left"/>
                              <w:rPr>
                                <w:rFonts w:ascii="HGSｺﾞｼｯｸM" w:eastAsia="HGSｺﾞｼｯｸM" w:hAnsi="ＭＳ ゴシック"/>
                                <w:b/>
                                <w:spacing w:val="4"/>
                                <w:sz w:val="20"/>
                                <w:szCs w:val="20"/>
                                <w:u w:val="single"/>
                              </w:rPr>
                            </w:pPr>
                            <w:r w:rsidRPr="001078C6">
                              <w:rPr>
                                <w:rFonts w:ascii="HGSｺﾞｼｯｸM" w:eastAsia="HGSｺﾞｼｯｸM" w:hAnsi="ＭＳ ゴシック" w:hint="eastAsia"/>
                                <w:b/>
                                <w:sz w:val="20"/>
                                <w:szCs w:val="20"/>
                                <w:u w:val="single"/>
                              </w:rPr>
                              <w:t>Ⅵ　保健・医療</w:t>
                            </w:r>
                            <w:r w:rsidRPr="001078C6">
                              <w:rPr>
                                <w:rFonts w:ascii="HGSｺﾞｼｯｸM" w:eastAsia="HGSｺﾞｼｯｸM" w:hAnsi="ＭＳ ゴシック" w:hint="eastAsia"/>
                                <w:b/>
                                <w:color w:val="000000" w:themeColor="text1"/>
                                <w:sz w:val="20"/>
                                <w:szCs w:val="20"/>
                                <w:u w:val="single"/>
                              </w:rPr>
                              <w:t>の充実</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 xml:space="preserve">　（１）保健・医療の充実等</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 xml:space="preserve">　（２）精神保健・医療の提供等</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 xml:space="preserve">  （３）保健・医療人材の育成・確保</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 xml:space="preserve">  （４）難病に関する施策の推進</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sz w:val="20"/>
                              </w:rPr>
                            </w:pPr>
                            <w:r w:rsidRPr="001078C6">
                              <w:rPr>
                                <w:rFonts w:ascii="HGSｺﾞｼｯｸM" w:eastAsia="HGSｺﾞｼｯｸM" w:hAnsi="ＭＳ ゴシック" w:hint="eastAsia"/>
                                <w:sz w:val="20"/>
                                <w:szCs w:val="20"/>
                              </w:rPr>
                              <w:t>（５）障害の原因となる疾病等の予防・早期発見・治療</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457C5" id="正方形/長方形 3722" o:spid="_x0000_s1036" style="position:absolute;left:0;text-align:left;margin-left:162.15pt;margin-top:334.55pt;width:340.6pt;height: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" fillcolor="window" strokeweight="1pt">
                <v:textbox inset="0,1mm,0,0">
                  <w:txbxContent>
                    <w:p w:rsidR="00EF3423" w:rsidRPr="001078C6" w:rsidRDefault="00EF3423" w:rsidP="007C36A4">
                      <w:pPr>
                        <w:kinsoku w:val="0"/>
                        <w:autoSpaceDE w:val="0"/>
                        <w:autoSpaceDN w:val="0"/>
                        <w:snapToGrid w:val="0"/>
                        <w:spacing w:line="200" w:lineRule="exact"/>
                        <w:ind w:leftChars="31" w:left="72"/>
                        <w:jc w:val="left"/>
                        <w:rPr>
                          <w:rFonts w:ascii="HGSｺﾞｼｯｸM" w:eastAsia="HGSｺﾞｼｯｸM" w:hAnsi="ＭＳ ゴシック"/>
                          <w:b/>
                          <w:spacing w:val="4"/>
                          <w:sz w:val="20"/>
                          <w:szCs w:val="20"/>
                          <w:u w:val="single"/>
                        </w:rPr>
                      </w:pPr>
                      <w:r w:rsidRPr="001078C6">
                        <w:rPr>
                          <w:rFonts w:ascii="HGSｺﾞｼｯｸM" w:eastAsia="HGSｺﾞｼｯｸM" w:hAnsi="ＭＳ ゴシック" w:hint="eastAsia"/>
                          <w:b/>
                          <w:sz w:val="20"/>
                          <w:szCs w:val="20"/>
                          <w:u w:val="single"/>
                        </w:rPr>
                        <w:t>Ⅵ　保健・医療</w:t>
                      </w:r>
                      <w:r w:rsidRPr="001078C6">
                        <w:rPr>
                          <w:rFonts w:ascii="HGSｺﾞｼｯｸM" w:eastAsia="HGSｺﾞｼｯｸM" w:hAnsi="ＭＳ ゴシック" w:hint="eastAsia"/>
                          <w:b/>
                          <w:color w:val="000000" w:themeColor="text1"/>
                          <w:sz w:val="20"/>
                          <w:szCs w:val="20"/>
                          <w:u w:val="single"/>
                        </w:rPr>
                        <w:t>の充実</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 xml:space="preserve">　（１）保健・医療の充実等</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 xml:space="preserve">　（２）精神保健・医療の提供等</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 xml:space="preserve">  （３）保健・医療人材の育成・確保</w:t>
                      </w:r>
                    </w:p>
                    <w:p w:rsidR="00EF3423" w:rsidRPr="001078C6" w:rsidRDefault="00EF3423" w:rsidP="007C36A4">
                      <w:pPr>
                        <w:kinsoku w:val="0"/>
                        <w:autoSpaceDE w:val="0"/>
                        <w:autoSpaceDN w:val="0"/>
                        <w:snapToGrid w:val="0"/>
                        <w:spacing w:line="200" w:lineRule="exact"/>
                        <w:jc w:val="left"/>
                        <w:rPr>
                          <w:rFonts w:ascii="HGSｺﾞｼｯｸM" w:eastAsia="HGSｺﾞｼｯｸM" w:hAnsi="ＭＳ ゴシック"/>
                          <w:spacing w:val="4"/>
                          <w:sz w:val="20"/>
                          <w:szCs w:val="20"/>
                        </w:rPr>
                      </w:pPr>
                      <w:r w:rsidRPr="001078C6">
                        <w:rPr>
                          <w:rFonts w:ascii="HGSｺﾞｼｯｸM" w:eastAsia="HGSｺﾞｼｯｸM" w:hAnsi="ＭＳ ゴシック" w:hint="eastAsia"/>
                          <w:sz w:val="20"/>
                          <w:szCs w:val="20"/>
                        </w:rPr>
                        <w:t xml:space="preserve">  （４）難病に関する施策の推進</w:t>
                      </w:r>
                    </w:p>
                    <w:p w:rsidR="00EF3423" w:rsidRPr="001078C6" w:rsidRDefault="00EF3423" w:rsidP="007C36A4">
                      <w:pPr>
                        <w:kinsoku w:val="0"/>
                        <w:autoSpaceDE w:val="0"/>
                        <w:autoSpaceDN w:val="0"/>
                        <w:snapToGrid w:val="0"/>
                        <w:spacing w:line="200" w:lineRule="exact"/>
                        <w:ind w:firstLineChars="100" w:firstLine="213"/>
                        <w:jc w:val="left"/>
                        <w:rPr>
                          <w:rFonts w:ascii="HGSｺﾞｼｯｸM" w:eastAsia="HGSｺﾞｼｯｸM"/>
                          <w:sz w:val="20"/>
                        </w:rPr>
                      </w:pPr>
                      <w:r w:rsidRPr="001078C6">
                        <w:rPr>
                          <w:rFonts w:ascii="HGSｺﾞｼｯｸM" w:eastAsia="HGSｺﾞｼｯｸM" w:hAnsi="ＭＳ ゴシック" w:hint="eastAsia"/>
                          <w:sz w:val="20"/>
                          <w:szCs w:val="20"/>
                        </w:rPr>
                        <w:t>（５）障害の原因となる疾病等の予防・早期発見・治療</w:t>
                      </w:r>
                    </w:p>
                  </w:txbxContent>
                </v:textbox>
                <w10:wrap anchorx="margin"/>
              </v: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76672" behindDoc="0" locked="0" layoutInCell="1" allowOverlap="1" wp14:anchorId="740DB6EC" wp14:editId="4D2F6156">
                <wp:simplePos x="0" y="0"/>
                <wp:positionH relativeFrom="margin">
                  <wp:posOffset>2075815</wp:posOffset>
                </wp:positionH>
                <wp:positionV relativeFrom="paragraph">
                  <wp:posOffset>6001385</wp:posOffset>
                </wp:positionV>
                <wp:extent cx="4297680" cy="584200"/>
                <wp:effectExtent l="0" t="0" r="26670" b="25400"/>
                <wp:wrapNone/>
                <wp:docPr id="11" name="正方形/長方形 3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584200"/>
                        </a:xfrm>
                        <a:prstGeom prst="rect">
                          <a:avLst/>
                        </a:prstGeom>
                        <a:solidFill>
                          <a:sysClr val="window" lastClr="FFFFFF"/>
                        </a:solidFill>
                        <a:ln w="12700" cap="flat" cmpd="sng">
                          <a:solidFill>
                            <a:srgbClr val="000000"/>
                          </a:solidFill>
                          <a:miter lim="800000"/>
                          <a:headEnd/>
                          <a:tailEnd/>
                        </a:ln>
                        <a:extLst/>
                      </wps:spPr>
                      <wps:txbx>
                        <w:txbxContent>
                          <w:p w:rsidR="00EF3423" w:rsidRPr="001078C6" w:rsidRDefault="00EF3423" w:rsidP="007C36A4">
                            <w:pPr>
                              <w:spacing w:line="200" w:lineRule="exact"/>
                              <w:ind w:leftChars="31" w:left="72"/>
                              <w:jc w:val="left"/>
                              <w:rPr>
                                <w:rFonts w:ascii="HGSｺﾞｼｯｸM" w:eastAsia="HGSｺﾞｼｯｸM"/>
                                <w:b/>
                                <w:sz w:val="20"/>
                                <w:u w:val="single"/>
                              </w:rPr>
                            </w:pPr>
                            <w:r w:rsidRPr="001078C6">
                              <w:rPr>
                                <w:rFonts w:ascii="HGSｺﾞｼｯｸM" w:eastAsia="HGSｺﾞｼｯｸM" w:hint="eastAsia"/>
                                <w:b/>
                                <w:sz w:val="20"/>
                                <w:u w:val="single"/>
                              </w:rPr>
                              <w:t xml:space="preserve">Ⅷ　</w:t>
                            </w:r>
                            <w:r w:rsidRPr="001078C6">
                              <w:rPr>
                                <w:rFonts w:ascii="HGSｺﾞｼｯｸM" w:eastAsia="HGSｺﾞｼｯｸM" w:hint="eastAsia"/>
                                <w:b/>
                                <w:color w:val="000000" w:themeColor="text1"/>
                                <w:sz w:val="20"/>
                                <w:u w:val="single"/>
                              </w:rPr>
                              <w:t>防災・防犯等の推進</w:t>
                            </w:r>
                          </w:p>
                          <w:p w:rsidR="00EF3423" w:rsidRPr="001078C6" w:rsidRDefault="00EF3423" w:rsidP="007C36A4">
                            <w:pPr>
                              <w:spacing w:line="200" w:lineRule="exact"/>
                              <w:ind w:firstLineChars="100" w:firstLine="213"/>
                              <w:jc w:val="left"/>
                              <w:rPr>
                                <w:rFonts w:ascii="HGSｺﾞｼｯｸM" w:eastAsia="HGSｺﾞｼｯｸM"/>
                                <w:sz w:val="20"/>
                              </w:rPr>
                            </w:pPr>
                            <w:r w:rsidRPr="001078C6">
                              <w:rPr>
                                <w:rFonts w:ascii="HGSｺﾞｼｯｸM" w:eastAsia="HGSｺﾞｼｯｸM" w:hint="eastAsia"/>
                                <w:sz w:val="20"/>
                              </w:rPr>
                              <w:t>（１）防災対策の推進</w:t>
                            </w:r>
                          </w:p>
                          <w:p w:rsidR="00EF3423" w:rsidRPr="001078C6" w:rsidRDefault="00EF3423" w:rsidP="007C36A4">
                            <w:pPr>
                              <w:spacing w:line="200" w:lineRule="exact"/>
                              <w:ind w:firstLineChars="100" w:firstLine="213"/>
                              <w:jc w:val="left"/>
                              <w:rPr>
                                <w:rFonts w:ascii="HGSｺﾞｼｯｸM" w:eastAsia="HGSｺﾞｼｯｸM"/>
                                <w:sz w:val="20"/>
                              </w:rPr>
                            </w:pPr>
                            <w:r w:rsidRPr="001078C6">
                              <w:rPr>
                                <w:rFonts w:ascii="HGSｺﾞｼｯｸM" w:eastAsia="HGSｺﾞｼｯｸM" w:hint="eastAsia"/>
                                <w:sz w:val="20"/>
                              </w:rPr>
                              <w:t>（２）防犯・交通安全対策の推進</w:t>
                            </w:r>
                          </w:p>
                          <w:p w:rsidR="00EF3423" w:rsidRPr="001078C6" w:rsidRDefault="00EF3423" w:rsidP="007C36A4">
                            <w:pPr>
                              <w:spacing w:line="200" w:lineRule="exact"/>
                              <w:ind w:firstLineChars="100" w:firstLine="213"/>
                              <w:jc w:val="left"/>
                              <w:rPr>
                                <w:rFonts w:ascii="HGSｺﾞｼｯｸM" w:eastAsia="HGSｺﾞｼｯｸM"/>
                                <w:sz w:val="20"/>
                              </w:rPr>
                            </w:pPr>
                            <w:r w:rsidRPr="001078C6">
                              <w:rPr>
                                <w:rFonts w:ascii="HGSｺﾞｼｯｸM" w:eastAsia="HGSｺﾞｼｯｸM" w:hint="eastAsia"/>
                                <w:sz w:val="20"/>
                              </w:rPr>
                              <w:t>（３）消費者トラブルの防止及び被害からの救済</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DB6EC" id="正方形/長方形 3724" o:spid="_x0000_s1037" style="position:absolute;left:0;text-align:left;margin-left:163.45pt;margin-top:472.55pt;width:338.4pt;height:4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" fillcolor="window" strokeweight="1pt">
                <v:textbox inset="0,1mm,0,0">
                  <w:txbxContent>
                    <w:p w:rsidR="00EF3423" w:rsidRPr="001078C6" w:rsidRDefault="00EF3423" w:rsidP="007C36A4">
                      <w:pPr>
                        <w:spacing w:line="200" w:lineRule="exact"/>
                        <w:ind w:leftChars="31" w:left="72"/>
                        <w:jc w:val="left"/>
                        <w:rPr>
                          <w:rFonts w:ascii="HGSｺﾞｼｯｸM" w:eastAsia="HGSｺﾞｼｯｸM"/>
                          <w:b/>
                          <w:sz w:val="20"/>
                          <w:u w:val="single"/>
                        </w:rPr>
                      </w:pPr>
                      <w:r w:rsidRPr="001078C6">
                        <w:rPr>
                          <w:rFonts w:ascii="HGSｺﾞｼｯｸM" w:eastAsia="HGSｺﾞｼｯｸM" w:hint="eastAsia"/>
                          <w:b/>
                          <w:sz w:val="20"/>
                          <w:u w:val="single"/>
                        </w:rPr>
                        <w:t xml:space="preserve">Ⅷ　</w:t>
                      </w:r>
                      <w:r w:rsidRPr="001078C6">
                        <w:rPr>
                          <w:rFonts w:ascii="HGSｺﾞｼｯｸM" w:eastAsia="HGSｺﾞｼｯｸM" w:hint="eastAsia"/>
                          <w:b/>
                          <w:color w:val="000000" w:themeColor="text1"/>
                          <w:sz w:val="20"/>
                          <w:u w:val="single"/>
                        </w:rPr>
                        <w:t>防災・防犯等の推進</w:t>
                      </w:r>
                    </w:p>
                    <w:p w:rsidR="00EF3423" w:rsidRPr="001078C6" w:rsidRDefault="00EF3423" w:rsidP="007C36A4">
                      <w:pPr>
                        <w:spacing w:line="200" w:lineRule="exact"/>
                        <w:ind w:firstLineChars="100" w:firstLine="213"/>
                        <w:jc w:val="left"/>
                        <w:rPr>
                          <w:rFonts w:ascii="HGSｺﾞｼｯｸM" w:eastAsia="HGSｺﾞｼｯｸM"/>
                          <w:sz w:val="20"/>
                        </w:rPr>
                      </w:pPr>
                      <w:r w:rsidRPr="001078C6">
                        <w:rPr>
                          <w:rFonts w:ascii="HGSｺﾞｼｯｸM" w:eastAsia="HGSｺﾞｼｯｸM" w:hint="eastAsia"/>
                          <w:sz w:val="20"/>
                        </w:rPr>
                        <w:t>（１）防災対策の推進</w:t>
                      </w:r>
                    </w:p>
                    <w:p w:rsidR="00EF3423" w:rsidRPr="001078C6" w:rsidRDefault="00EF3423" w:rsidP="007C36A4">
                      <w:pPr>
                        <w:spacing w:line="200" w:lineRule="exact"/>
                        <w:ind w:firstLineChars="100" w:firstLine="213"/>
                        <w:jc w:val="left"/>
                        <w:rPr>
                          <w:rFonts w:ascii="HGSｺﾞｼｯｸM" w:eastAsia="HGSｺﾞｼｯｸM"/>
                          <w:sz w:val="20"/>
                        </w:rPr>
                      </w:pPr>
                      <w:r w:rsidRPr="001078C6">
                        <w:rPr>
                          <w:rFonts w:ascii="HGSｺﾞｼｯｸM" w:eastAsia="HGSｺﾞｼｯｸM" w:hint="eastAsia"/>
                          <w:sz w:val="20"/>
                        </w:rPr>
                        <w:t>（２）防犯・交通安全対策の推進</w:t>
                      </w:r>
                    </w:p>
                    <w:p w:rsidR="00EF3423" w:rsidRPr="001078C6" w:rsidRDefault="00EF3423" w:rsidP="007C36A4">
                      <w:pPr>
                        <w:spacing w:line="200" w:lineRule="exact"/>
                        <w:ind w:firstLineChars="100" w:firstLine="213"/>
                        <w:jc w:val="left"/>
                        <w:rPr>
                          <w:rFonts w:ascii="HGSｺﾞｼｯｸM" w:eastAsia="HGSｺﾞｼｯｸM"/>
                          <w:sz w:val="20"/>
                        </w:rPr>
                      </w:pPr>
                      <w:r w:rsidRPr="001078C6">
                        <w:rPr>
                          <w:rFonts w:ascii="HGSｺﾞｼｯｸM" w:eastAsia="HGSｺﾞｼｯｸM" w:hint="eastAsia"/>
                          <w:sz w:val="20"/>
                        </w:rPr>
                        <w:t>（３）消費者トラブルの防止及び被害からの救済</w:t>
                      </w:r>
                    </w:p>
                  </w:txbxContent>
                </v:textbox>
                <w10:wrap anchorx="margin"/>
              </v:rect>
            </w:pict>
          </mc:Fallback>
        </mc:AlternateContent>
      </w:r>
      <w:r w:rsidRPr="00E04411">
        <w:rPr>
          <w:rFonts w:ascii="HGSｺﾞｼｯｸM" w:eastAsia="HGSｺﾞｼｯｸM" w:hint="eastAsia"/>
          <w:noProof/>
        </w:rPr>
        <mc:AlternateContent>
          <mc:Choice Requires="wps">
            <w:drawing>
              <wp:anchor distT="0" distB="0" distL="114300" distR="114300" simplePos="0" relativeHeight="251669504" behindDoc="0" locked="0" layoutInCell="1" allowOverlap="1" wp14:anchorId="2DB605C5" wp14:editId="3B083520">
                <wp:simplePos x="0" y="0"/>
                <wp:positionH relativeFrom="margin">
                  <wp:posOffset>2068830</wp:posOffset>
                </wp:positionH>
                <wp:positionV relativeFrom="paragraph">
                  <wp:posOffset>6710045</wp:posOffset>
                </wp:positionV>
                <wp:extent cx="4290060" cy="635000"/>
                <wp:effectExtent l="0" t="0" r="15240" b="12700"/>
                <wp:wrapNone/>
                <wp:docPr id="12" name="正方形/長方形 3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0060" cy="635000"/>
                        </a:xfrm>
                        <a:prstGeom prst="rect">
                          <a:avLst/>
                        </a:prstGeom>
                        <a:solidFill>
                          <a:sysClr val="window" lastClr="FFFFFF"/>
                        </a:solidFill>
                        <a:ln w="12700" cap="flat" cmpd="sng">
                          <a:solidFill>
                            <a:srgbClr val="000000"/>
                          </a:solidFill>
                          <a:miter lim="800000"/>
                          <a:headEnd/>
                          <a:tailEnd/>
                        </a:ln>
                        <a:extLst/>
                      </wps:spPr>
                      <wps:txbx>
                        <w:txbxContent>
                          <w:p w:rsidR="00EF3423" w:rsidRPr="001078C6" w:rsidRDefault="00EF3423" w:rsidP="007C36A4">
                            <w:pPr>
                              <w:spacing w:line="200" w:lineRule="exact"/>
                              <w:ind w:leftChars="31" w:left="72"/>
                              <w:jc w:val="left"/>
                              <w:rPr>
                                <w:rFonts w:ascii="HGSｺﾞｼｯｸM" w:eastAsia="HGSｺﾞｼｯｸM"/>
                                <w:b/>
                                <w:sz w:val="20"/>
                                <w:u w:val="single"/>
                              </w:rPr>
                            </w:pPr>
                            <w:r w:rsidRPr="001078C6">
                              <w:rPr>
                                <w:rFonts w:ascii="HGSｺﾞｼｯｸM" w:eastAsia="HGSｺﾞｼｯｸM" w:hint="eastAsia"/>
                                <w:b/>
                                <w:sz w:val="20"/>
                                <w:u w:val="single"/>
                              </w:rPr>
                              <w:t>Ⅸ　差別の解消及び権利擁護の推進</w:t>
                            </w:r>
                          </w:p>
                          <w:p w:rsidR="00EF3423" w:rsidRPr="001078C6" w:rsidRDefault="00EF3423" w:rsidP="007C36A4">
                            <w:pPr>
                              <w:spacing w:line="200" w:lineRule="exact"/>
                              <w:ind w:leftChars="102" w:left="238"/>
                              <w:jc w:val="left"/>
                              <w:rPr>
                                <w:rFonts w:ascii="HGSｺﾞｼｯｸM" w:eastAsia="HGSｺﾞｼｯｸM"/>
                                <w:sz w:val="20"/>
                              </w:rPr>
                            </w:pPr>
                            <w:r w:rsidRPr="001078C6">
                              <w:rPr>
                                <w:rFonts w:ascii="HGSｺﾞｼｯｸM" w:eastAsia="HGSｺﾞｼｯｸM" w:hint="eastAsia"/>
                                <w:sz w:val="20"/>
                              </w:rPr>
                              <w:t>（１）障害を理由とする差別の解消の推進</w:t>
                            </w:r>
                          </w:p>
                          <w:p w:rsidR="00EF3423" w:rsidRPr="001078C6" w:rsidRDefault="00EF3423" w:rsidP="007C36A4">
                            <w:pPr>
                              <w:spacing w:line="200" w:lineRule="exact"/>
                              <w:ind w:leftChars="102" w:left="238"/>
                              <w:jc w:val="left"/>
                              <w:rPr>
                                <w:rFonts w:ascii="HGSｺﾞｼｯｸM" w:eastAsia="HGSｺﾞｼｯｸM"/>
                                <w:sz w:val="20"/>
                              </w:rPr>
                            </w:pPr>
                            <w:r w:rsidRPr="001078C6">
                              <w:rPr>
                                <w:rFonts w:ascii="HGSｺﾞｼｯｸM" w:eastAsia="HGSｺﾞｼｯｸM" w:hint="eastAsia"/>
                                <w:sz w:val="20"/>
                              </w:rPr>
                              <w:t>（２）権利擁護の推進</w:t>
                            </w:r>
                          </w:p>
                          <w:p w:rsidR="00EF3423" w:rsidRPr="001078C6" w:rsidRDefault="00EF3423" w:rsidP="007C36A4">
                            <w:pPr>
                              <w:spacing w:line="200" w:lineRule="exact"/>
                              <w:ind w:leftChars="102" w:left="238"/>
                              <w:jc w:val="left"/>
                              <w:rPr>
                                <w:rFonts w:ascii="HGSｺﾞｼｯｸM" w:eastAsia="HGSｺﾞｼｯｸM"/>
                                <w:sz w:val="18"/>
                              </w:rPr>
                            </w:pPr>
                            <w:r w:rsidRPr="001078C6">
                              <w:rPr>
                                <w:rFonts w:ascii="HGSｺﾞｼｯｸM" w:eastAsia="HGSｺﾞｼｯｸM" w:hint="eastAsia"/>
                                <w:sz w:val="20"/>
                              </w:rPr>
                              <w:t>（３）</w:t>
                            </w:r>
                            <w:r w:rsidRPr="001078C6">
                              <w:rPr>
                                <w:rFonts w:ascii="HGSｺﾞｼｯｸM" w:eastAsia="HGSｺﾞｼｯｸM" w:hint="eastAsia"/>
                                <w:sz w:val="18"/>
                              </w:rPr>
                              <w:t>行政機関等における配慮及び障害のある人の理解促進等</w:t>
                            </w:r>
                          </w:p>
                          <w:p w:rsidR="00EF3423" w:rsidRDefault="00EF3423"/>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05C5" id="正方形/長方形 3727" o:spid="_x0000_s1038" style="position:absolute;left:0;text-align:left;margin-left:162.9pt;margin-top:528.35pt;width:337.8pt;height:5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" fillcolor="window" strokeweight="1pt">
                <v:textbox inset="0,1mm,0,0">
                  <w:txbxContent>
                    <w:p w:rsidR="00EF3423" w:rsidRPr="001078C6" w:rsidRDefault="00EF3423" w:rsidP="007C36A4">
                      <w:pPr>
                        <w:spacing w:line="200" w:lineRule="exact"/>
                        <w:ind w:leftChars="31" w:left="72"/>
                        <w:jc w:val="left"/>
                        <w:rPr>
                          <w:rFonts w:ascii="HGSｺﾞｼｯｸM" w:eastAsia="HGSｺﾞｼｯｸM"/>
                          <w:b/>
                          <w:sz w:val="20"/>
                          <w:u w:val="single"/>
                        </w:rPr>
                      </w:pPr>
                      <w:r w:rsidRPr="001078C6">
                        <w:rPr>
                          <w:rFonts w:ascii="HGSｺﾞｼｯｸM" w:eastAsia="HGSｺﾞｼｯｸM" w:hint="eastAsia"/>
                          <w:b/>
                          <w:sz w:val="20"/>
                          <w:u w:val="single"/>
                        </w:rPr>
                        <w:t>Ⅸ　差別の解消及び権利擁護の推進</w:t>
                      </w:r>
                    </w:p>
                    <w:p w:rsidR="00EF3423" w:rsidRPr="001078C6" w:rsidRDefault="00EF3423" w:rsidP="007C36A4">
                      <w:pPr>
                        <w:spacing w:line="200" w:lineRule="exact"/>
                        <w:ind w:leftChars="102" w:left="238"/>
                        <w:jc w:val="left"/>
                        <w:rPr>
                          <w:rFonts w:ascii="HGSｺﾞｼｯｸM" w:eastAsia="HGSｺﾞｼｯｸM"/>
                          <w:sz w:val="20"/>
                        </w:rPr>
                      </w:pPr>
                      <w:r w:rsidRPr="001078C6">
                        <w:rPr>
                          <w:rFonts w:ascii="HGSｺﾞｼｯｸM" w:eastAsia="HGSｺﾞｼｯｸM" w:hint="eastAsia"/>
                          <w:sz w:val="20"/>
                        </w:rPr>
                        <w:t>（１）障害を理由とする差別の解消の推進</w:t>
                      </w:r>
                    </w:p>
                    <w:p w:rsidR="00EF3423" w:rsidRPr="001078C6" w:rsidRDefault="00EF3423" w:rsidP="007C36A4">
                      <w:pPr>
                        <w:spacing w:line="200" w:lineRule="exact"/>
                        <w:ind w:leftChars="102" w:left="238"/>
                        <w:jc w:val="left"/>
                        <w:rPr>
                          <w:rFonts w:ascii="HGSｺﾞｼｯｸM" w:eastAsia="HGSｺﾞｼｯｸM"/>
                          <w:sz w:val="20"/>
                        </w:rPr>
                      </w:pPr>
                      <w:r w:rsidRPr="001078C6">
                        <w:rPr>
                          <w:rFonts w:ascii="HGSｺﾞｼｯｸM" w:eastAsia="HGSｺﾞｼｯｸM" w:hint="eastAsia"/>
                          <w:sz w:val="20"/>
                        </w:rPr>
                        <w:t>（２）権利擁護の推進</w:t>
                      </w:r>
                    </w:p>
                    <w:p w:rsidR="00EF3423" w:rsidRPr="001078C6" w:rsidRDefault="00EF3423" w:rsidP="007C36A4">
                      <w:pPr>
                        <w:spacing w:line="200" w:lineRule="exact"/>
                        <w:ind w:leftChars="102" w:left="238"/>
                        <w:jc w:val="left"/>
                        <w:rPr>
                          <w:rFonts w:ascii="HGSｺﾞｼｯｸM" w:eastAsia="HGSｺﾞｼｯｸM"/>
                          <w:sz w:val="18"/>
                        </w:rPr>
                      </w:pPr>
                      <w:r w:rsidRPr="001078C6">
                        <w:rPr>
                          <w:rFonts w:ascii="HGSｺﾞｼｯｸM" w:eastAsia="HGSｺﾞｼｯｸM" w:hint="eastAsia"/>
                          <w:sz w:val="20"/>
                        </w:rPr>
                        <w:t>（３）</w:t>
                      </w:r>
                      <w:r w:rsidRPr="001078C6">
                        <w:rPr>
                          <w:rFonts w:ascii="HGSｺﾞｼｯｸM" w:eastAsia="HGSｺﾞｼｯｸM" w:hint="eastAsia"/>
                          <w:sz w:val="18"/>
                        </w:rPr>
                        <w:t>行政機関等における配慮及び障害のある人の理解促進等</w:t>
                      </w:r>
                    </w:p>
                    <w:p w:rsidR="00EF3423" w:rsidRDefault="00EF3423"/>
                  </w:txbxContent>
                </v:textbox>
                <w10:wrap anchorx="margin"/>
              </v:rect>
            </w:pict>
          </mc:Fallback>
        </mc:AlternateContent>
      </w: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7C36A4" w:rsidRPr="00E04411" w:rsidRDefault="007C36A4" w:rsidP="00DA119B">
      <w:pPr>
        <w:widowControl/>
        <w:jc w:val="left"/>
        <w:rPr>
          <w:rFonts w:ascii="HGSｺﾞｼｯｸM" w:eastAsia="HGSｺﾞｼｯｸM" w:hAnsi="HG丸ｺﾞｼｯｸM-PRO"/>
          <w:b/>
          <w:bCs/>
          <w:color w:val="000000"/>
          <w:spacing w:val="2"/>
          <w:sz w:val="32"/>
          <w:szCs w:val="32"/>
          <w:u w:val="thick" w:color="000000"/>
        </w:rPr>
      </w:pPr>
    </w:p>
    <w:p w:rsidR="0025790C" w:rsidRDefault="006223EE" w:rsidP="0025790C">
      <w:pPr>
        <w:widowControl/>
        <w:jc w:val="left"/>
        <w:rPr>
          <w:rFonts w:ascii="HGSｺﾞｼｯｸM" w:eastAsia="HGSｺﾞｼｯｸM" w:hAnsi="HG丸ｺﾞｼｯｸM-PRO" w:cs="メイリオ"/>
          <w:b/>
          <w:sz w:val="32"/>
          <w:szCs w:val="32"/>
        </w:rPr>
      </w:pPr>
      <w:r w:rsidRPr="00E04411">
        <w:rPr>
          <w:rFonts w:ascii="HGSｺﾞｼｯｸM" w:eastAsia="HGSｺﾞｼｯｸM" w:hAnsi="HG丸ｺﾞｼｯｸM-PRO" w:hint="eastAsia"/>
          <w:b/>
          <w:bCs/>
          <w:color w:val="000000"/>
          <w:spacing w:val="2"/>
          <w:sz w:val="32"/>
          <w:szCs w:val="32"/>
          <w:u w:val="thick" w:color="000000"/>
        </w:rPr>
        <w:t>Ⅷ　障害のある人の</w:t>
      </w:r>
      <w:r w:rsidR="00236A82" w:rsidRPr="00E04411">
        <w:rPr>
          <w:rFonts w:ascii="HGSｺﾞｼｯｸM" w:eastAsia="HGSｺﾞｼｯｸM" w:hAnsi="HG丸ｺﾞｼｯｸM-PRO" w:hint="eastAsia"/>
          <w:b/>
          <w:bCs/>
          <w:color w:val="000000"/>
          <w:spacing w:val="2"/>
          <w:sz w:val="32"/>
          <w:szCs w:val="32"/>
          <w:u w:val="thick" w:color="000000"/>
        </w:rPr>
        <w:t xml:space="preserve">現状　　　　　　　　　　　　　　　</w:t>
      </w:r>
      <w:r w:rsidRPr="00E04411">
        <w:rPr>
          <w:rFonts w:ascii="HGSｺﾞｼｯｸM" w:eastAsia="HGSｺﾞｼｯｸM" w:hAnsi="HG丸ｺﾞｼｯｸM-PRO" w:hint="eastAsia"/>
          <w:b/>
          <w:bCs/>
          <w:color w:val="000000"/>
          <w:spacing w:val="2"/>
          <w:sz w:val="32"/>
          <w:szCs w:val="32"/>
          <w:u w:val="thick" w:color="000000"/>
        </w:rPr>
        <w:t xml:space="preserve">　　</w:t>
      </w:r>
      <w:r w:rsidR="00236A82" w:rsidRPr="0025790C">
        <w:rPr>
          <w:rFonts w:asciiTheme="majorEastAsia" w:eastAsiaTheme="majorEastAsia" w:hAnsiTheme="majorEastAsia" w:hint="eastAsia"/>
          <w:b/>
          <w:bCs/>
          <w:color w:val="000000"/>
        </w:rPr>
        <w:t>（１）岡山県における障害のある人の現状</w:t>
      </w:r>
      <w:r w:rsidR="00236A82" w:rsidRPr="00E04411">
        <w:rPr>
          <w:rFonts w:ascii="HGSｺﾞｼｯｸM" w:eastAsia="HGSｺﾞｼｯｸM" w:hAnsi="ＭＳ ゴシック" w:hint="eastAsia"/>
          <w:b/>
          <w:bCs/>
          <w:color w:val="000000"/>
        </w:rPr>
        <w:t xml:space="preserve">　　　　　　　　　　　　　　</w:t>
      </w:r>
      <w:r w:rsidRPr="00E04411">
        <w:rPr>
          <w:rFonts w:ascii="HGSｺﾞｼｯｸM" w:eastAsia="HGSｺﾞｼｯｸM" w:hAnsi="ＭＳ ゴシック" w:hint="eastAsia"/>
          <w:b/>
          <w:bCs/>
          <w:color w:val="000000"/>
        </w:rPr>
        <w:t xml:space="preserve">　  　　</w:t>
      </w:r>
    </w:p>
    <w:p w:rsidR="006223EE" w:rsidRPr="0025790C" w:rsidRDefault="006223EE" w:rsidP="00A93DF6">
      <w:pPr>
        <w:widowControl/>
        <w:ind w:leftChars="200" w:left="467" w:firstLineChars="100" w:firstLine="233"/>
        <w:jc w:val="left"/>
        <w:rPr>
          <w:rFonts w:ascii="HGSｺﾞｼｯｸM" w:eastAsia="HGSｺﾞｼｯｸM" w:hAnsi="HG丸ｺﾞｼｯｸM-PRO" w:cs="メイリオ"/>
          <w:b/>
          <w:sz w:val="32"/>
          <w:szCs w:val="32"/>
        </w:rPr>
      </w:pPr>
      <w:r w:rsidRPr="00E04411">
        <w:rPr>
          <w:rFonts w:ascii="HGSｺﾞｼｯｸM" w:eastAsia="HGSｺﾞｼｯｸM" w:hAnsi="HG丸ｺﾞｼｯｸM-PRO" w:cs="ＭＳ 明朝" w:hint="eastAsia"/>
          <w:color w:val="000000" w:themeColor="text1"/>
          <w:kern w:val="0"/>
        </w:rPr>
        <w:t>本県の障害のある人の数は、令和</w:t>
      </w:r>
      <w:r w:rsidR="0025790C">
        <w:rPr>
          <w:rFonts w:ascii="HGSｺﾞｼｯｸM" w:eastAsia="HGSｺﾞｼｯｸM" w:hAnsi="HG丸ｺﾞｼｯｸM-PRO" w:cs="ＭＳ 明朝" w:hint="eastAsia"/>
          <w:color w:val="000000" w:themeColor="text1"/>
          <w:kern w:val="0"/>
        </w:rPr>
        <w:t>２</w:t>
      </w:r>
      <w:r w:rsidR="00237795" w:rsidRPr="00E04411">
        <w:rPr>
          <w:rFonts w:ascii="HGSｺﾞｼｯｸM" w:eastAsia="HGSｺﾞｼｯｸM" w:hAnsi="HG丸ｺﾞｼｯｸM-PRO" w:cs="ＭＳ 明朝" w:hint="eastAsia"/>
          <w:color w:val="000000" w:themeColor="text1"/>
          <w:kern w:val="0"/>
        </w:rPr>
        <w:t>(2020)</w:t>
      </w:r>
      <w:r w:rsidRPr="00E04411">
        <w:rPr>
          <w:rFonts w:ascii="HGSｺﾞｼｯｸM" w:eastAsia="HGSｺﾞｼｯｸM" w:hAnsi="HG丸ｺﾞｼｯｸM-PRO" w:cs="ＭＳ 明朝" w:hint="eastAsia"/>
          <w:color w:val="000000" w:themeColor="text1"/>
          <w:kern w:val="0"/>
        </w:rPr>
        <w:t>年</w:t>
      </w:r>
      <w:r w:rsidR="0025790C">
        <w:rPr>
          <w:rFonts w:ascii="HGSｺﾞｼｯｸM" w:eastAsia="HGSｺﾞｼｯｸM" w:hAnsi="HG丸ｺﾞｼｯｸM-PRO" w:cs="ＭＳ 明朝" w:hint="eastAsia"/>
          <w:color w:val="000000" w:themeColor="text1"/>
          <w:kern w:val="0"/>
        </w:rPr>
        <w:t>３</w:t>
      </w:r>
      <w:r w:rsidRPr="00E04411">
        <w:rPr>
          <w:rFonts w:ascii="HGSｺﾞｼｯｸM" w:eastAsia="HGSｺﾞｼｯｸM" w:hAnsi="HG丸ｺﾞｼｯｸM-PRO" w:cs="ＭＳ 明朝" w:hint="eastAsia"/>
          <w:color w:val="000000" w:themeColor="text1"/>
          <w:kern w:val="0"/>
        </w:rPr>
        <w:t>月31日現在、身体障害、知的障害、精神</w:t>
      </w:r>
      <w:r w:rsidR="00DA119B" w:rsidRPr="00E04411">
        <w:rPr>
          <w:rFonts w:ascii="HGSｺﾞｼｯｸM" w:eastAsia="HGSｺﾞｼｯｸM" w:hAnsi="HG丸ｺﾞｼｯｸM-PRO" w:cs="ＭＳ 明朝" w:hint="eastAsia"/>
          <w:color w:val="000000" w:themeColor="text1"/>
          <w:kern w:val="0"/>
        </w:rPr>
        <w:t>障</w:t>
      </w:r>
      <w:r w:rsidRPr="00E04411">
        <w:rPr>
          <w:rFonts w:ascii="HGSｺﾞｼｯｸM" w:eastAsia="HGSｺﾞｼｯｸM" w:hAnsi="HG丸ｺﾞｼｯｸM-PRO" w:cs="ＭＳ 明朝" w:hint="eastAsia"/>
          <w:color w:val="000000" w:themeColor="text1"/>
          <w:kern w:val="0"/>
        </w:rPr>
        <w:t>害のある人（身体障害者手帳</w:t>
      </w:r>
      <w:r w:rsidR="00236A82" w:rsidRPr="00E04411">
        <w:rPr>
          <w:rFonts w:ascii="HGSｺﾞｼｯｸM" w:eastAsia="HGSｺﾞｼｯｸM" w:hAnsi="HG丸ｺﾞｼｯｸM-PRO" w:cs="ＭＳ 明朝" w:hint="eastAsia"/>
          <w:color w:val="000000" w:themeColor="text1"/>
          <w:kern w:val="0"/>
        </w:rPr>
        <w:t>、療育手帳、精神障害者保健福祉手帳所持者）の合計は、</w:t>
      </w:r>
      <w:r w:rsidR="00B7383E" w:rsidRPr="00E04411">
        <w:rPr>
          <w:rFonts w:ascii="HGSｺﾞｼｯｸM" w:eastAsia="HGSｺﾞｼｯｸM" w:hAnsi="HG丸ｺﾞｼｯｸM-PRO" w:cs="ＭＳ 明朝" w:hint="eastAsia"/>
          <w:color w:val="000000" w:themeColor="text1"/>
          <w:kern w:val="0"/>
        </w:rPr>
        <w:t>105,057</w:t>
      </w:r>
      <w:r w:rsidRPr="00E04411">
        <w:rPr>
          <w:rFonts w:ascii="HGSｺﾞｼｯｸM" w:eastAsia="HGSｺﾞｼｯｸM" w:hAnsi="HG丸ｺﾞｼｯｸM-PRO" w:cs="ＭＳ 明朝" w:hint="eastAsia"/>
          <w:color w:val="000000" w:themeColor="text1"/>
          <w:kern w:val="0"/>
        </w:rPr>
        <w:t>人となっています。</w:t>
      </w:r>
    </w:p>
    <w:p w:rsidR="00D27D84" w:rsidRPr="00E04411" w:rsidRDefault="00D27D84" w:rsidP="00A93DF6">
      <w:pPr>
        <w:ind w:leftChars="200" w:left="467" w:firstLineChars="100" w:firstLine="233"/>
        <w:rPr>
          <w:rFonts w:ascii="HGSｺﾞｼｯｸM" w:eastAsia="HGSｺﾞｼｯｸM" w:hAnsi="HG丸ｺﾞｼｯｸM-PRO"/>
          <w:color w:val="000000" w:themeColor="text1"/>
          <w:spacing w:val="4"/>
          <w:kern w:val="0"/>
        </w:rPr>
      </w:pPr>
      <w:r w:rsidRPr="00E04411">
        <w:rPr>
          <w:rFonts w:ascii="HGSｺﾞｼｯｸM" w:eastAsia="HGSｺﾞｼｯｸM" w:hAnsi="HG丸ｺﾞｼｯｸM-PRO" w:cs="ＭＳ 明朝" w:hint="eastAsia"/>
          <w:color w:val="000000" w:themeColor="text1"/>
          <w:kern w:val="0"/>
        </w:rPr>
        <w:t>また、難病患者のうち特定医療費（指定難病）受給者証又は特定疾患医療受給者証を所持する者は、16,388人となっています。</w:t>
      </w:r>
    </w:p>
    <w:p w:rsidR="006223EE" w:rsidRPr="00E04411" w:rsidRDefault="006223EE" w:rsidP="006223EE">
      <w:pPr>
        <w:rPr>
          <w:rFonts w:ascii="HGSｺﾞｼｯｸM" w:eastAsia="HGSｺﾞｼｯｸM" w:hAnsi="HG丸ｺﾞｼｯｸM-PRO"/>
          <w:color w:val="000000" w:themeColor="text1"/>
        </w:rPr>
      </w:pPr>
    </w:p>
    <w:p w:rsidR="006223EE" w:rsidRPr="00E04411" w:rsidRDefault="00236A82" w:rsidP="00A93DF6">
      <w:pPr>
        <w:rPr>
          <w:rFonts w:ascii="HGSｺﾞｼｯｸM" w:eastAsia="HGSｺﾞｼｯｸM" w:hAnsi="HG丸ｺﾞｼｯｸM-PRO"/>
          <w:color w:val="000000" w:themeColor="text1"/>
          <w:spacing w:val="4"/>
        </w:rPr>
      </w:pPr>
      <w:r w:rsidRPr="00E04411">
        <w:rPr>
          <w:rFonts w:ascii="HGSｺﾞｼｯｸM" w:eastAsia="HGSｺﾞｼｯｸM" w:hAnsi="HG丸ｺﾞｼｯｸM-PRO" w:hint="eastAsia"/>
          <w:color w:val="000000" w:themeColor="text1"/>
        </w:rPr>
        <w:t xml:space="preserve">○　</w:t>
      </w:r>
      <w:r w:rsidR="006223EE" w:rsidRPr="00E04411">
        <w:rPr>
          <w:rFonts w:ascii="HGSｺﾞｼｯｸM" w:eastAsia="HGSｺﾞｼｯｸM" w:hAnsi="HG丸ｺﾞｼｯｸM-PRO" w:hint="eastAsia"/>
          <w:color w:val="000000" w:themeColor="text1"/>
        </w:rPr>
        <w:t xml:space="preserve">障害のある人の状況                    　               　　　</w:t>
      </w:r>
      <w:r w:rsidRPr="00E04411">
        <w:rPr>
          <w:rFonts w:ascii="HGSｺﾞｼｯｸM" w:eastAsia="HGSｺﾞｼｯｸM" w:hAnsi="HG丸ｺﾞｼｯｸM-PRO" w:hint="eastAsia"/>
          <w:color w:val="000000" w:themeColor="text1"/>
        </w:rPr>
        <w:t xml:space="preserve">　　</w:t>
      </w:r>
      <w:r w:rsidR="006223EE" w:rsidRPr="00E04411">
        <w:rPr>
          <w:rFonts w:ascii="HGSｺﾞｼｯｸM" w:eastAsia="HGSｺﾞｼｯｸM" w:hAnsi="HG丸ｺﾞｼｯｸM-PRO" w:hint="eastAsia"/>
          <w:color w:val="000000" w:themeColor="text1"/>
        </w:rPr>
        <w:t>（単位：人）</w:t>
      </w:r>
    </w:p>
    <w:tbl>
      <w:tblPr>
        <w:tblW w:w="971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2"/>
        <w:gridCol w:w="2127"/>
        <w:gridCol w:w="2126"/>
        <w:gridCol w:w="2121"/>
        <w:gridCol w:w="129"/>
        <w:gridCol w:w="2144"/>
      </w:tblGrid>
      <w:tr w:rsidR="00613A97" w:rsidRPr="00E04411" w:rsidTr="00B7383E">
        <w:trPr>
          <w:trHeight w:val="417"/>
        </w:trPr>
        <w:tc>
          <w:tcPr>
            <w:tcW w:w="1072" w:type="dxa"/>
            <w:vMerge w:val="restart"/>
            <w:tcBorders>
              <w:top w:val="single" w:sz="4" w:space="0" w:color="000000"/>
              <w:left w:val="single" w:sz="4" w:space="0" w:color="000000"/>
              <w:bottom w:val="nil"/>
              <w:right w:val="single" w:sz="4" w:space="0" w:color="000000"/>
            </w:tcBorders>
          </w:tcPr>
          <w:p w:rsidR="006223EE" w:rsidRPr="00E04411" w:rsidRDefault="006223EE" w:rsidP="006223EE">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rPr>
            </w:pPr>
          </w:p>
          <w:p w:rsidR="006223EE" w:rsidRPr="00E04411" w:rsidRDefault="006223EE" w:rsidP="006223EE">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rPr>
            </w:pPr>
          </w:p>
          <w:p w:rsidR="006223EE" w:rsidRPr="00E04411" w:rsidRDefault="006223EE" w:rsidP="006223EE">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rPr>
            </w:pPr>
          </w:p>
          <w:p w:rsidR="00236A82" w:rsidRPr="00E04411" w:rsidRDefault="00236A82" w:rsidP="006223EE">
            <w:pPr>
              <w:suppressAutoHyphens/>
              <w:kinsoku w:val="0"/>
              <w:wordWrap w:val="0"/>
              <w:autoSpaceDE w:val="0"/>
              <w:autoSpaceDN w:val="0"/>
              <w:spacing w:line="300" w:lineRule="exact"/>
              <w:jc w:val="center"/>
              <w:rPr>
                <w:rFonts w:ascii="HGSｺﾞｼｯｸM" w:eastAsia="HGSｺﾞｼｯｸM" w:hAnsiTheme="majorEastAsia"/>
                <w:color w:val="000000" w:themeColor="text1"/>
              </w:rPr>
            </w:pPr>
          </w:p>
          <w:p w:rsidR="00236A82" w:rsidRPr="00E04411" w:rsidRDefault="00236A82" w:rsidP="006223EE">
            <w:pPr>
              <w:suppressAutoHyphens/>
              <w:kinsoku w:val="0"/>
              <w:wordWrap w:val="0"/>
              <w:autoSpaceDE w:val="0"/>
              <w:autoSpaceDN w:val="0"/>
              <w:spacing w:line="300" w:lineRule="exact"/>
              <w:jc w:val="center"/>
              <w:rPr>
                <w:rFonts w:ascii="HGSｺﾞｼｯｸM" w:eastAsia="HGSｺﾞｼｯｸM" w:hAnsiTheme="majorEastAsia"/>
                <w:color w:val="000000" w:themeColor="text1"/>
              </w:rPr>
            </w:pPr>
          </w:p>
          <w:p w:rsidR="006223EE" w:rsidRPr="00E04411" w:rsidRDefault="006223EE" w:rsidP="006223EE">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区　分</w:t>
            </w:r>
          </w:p>
          <w:p w:rsidR="006223EE" w:rsidRPr="00E04411" w:rsidRDefault="006223EE" w:rsidP="006223EE">
            <w:pPr>
              <w:suppressAutoHyphens/>
              <w:kinsoku w:val="0"/>
              <w:wordWrap w:val="0"/>
              <w:autoSpaceDE w:val="0"/>
              <w:autoSpaceDN w:val="0"/>
              <w:spacing w:line="300" w:lineRule="exact"/>
              <w:jc w:val="left"/>
              <w:rPr>
                <w:rFonts w:ascii="HGSｺﾞｼｯｸM" w:eastAsia="HGSｺﾞｼｯｸM" w:hAnsiTheme="majorEastAsia"/>
                <w:color w:val="000000" w:themeColor="text1"/>
                <w:spacing w:val="4"/>
              </w:rPr>
            </w:pPr>
          </w:p>
        </w:tc>
        <w:tc>
          <w:tcPr>
            <w:tcW w:w="2127" w:type="dxa"/>
            <w:tcBorders>
              <w:top w:val="single" w:sz="4" w:space="0" w:color="000000"/>
              <w:left w:val="single" w:sz="4" w:space="0" w:color="000000"/>
              <w:bottom w:val="single" w:sz="4" w:space="0" w:color="000000"/>
              <w:right w:val="single" w:sz="4" w:space="0" w:color="000000"/>
            </w:tcBorders>
          </w:tcPr>
          <w:p w:rsidR="006223EE" w:rsidRPr="00E04411" w:rsidRDefault="006223EE" w:rsidP="00B7383E">
            <w:pPr>
              <w:suppressAutoHyphens/>
              <w:kinsoku w:val="0"/>
              <w:autoSpaceDE w:val="0"/>
              <w:autoSpaceDN w:val="0"/>
              <w:spacing w:line="300" w:lineRule="exact"/>
              <w:jc w:val="center"/>
              <w:rPr>
                <w:rFonts w:ascii="HGSｺﾞｼｯｸM" w:eastAsia="HGSｺﾞｼｯｸM" w:hAnsi="HG丸ｺﾞｼｯｸM-PRO"/>
                <w:color w:val="000000" w:themeColor="text1"/>
                <w:spacing w:val="4"/>
                <w:sz w:val="20"/>
                <w:szCs w:val="20"/>
              </w:rPr>
            </w:pPr>
            <w:r w:rsidRPr="00E04411">
              <w:rPr>
                <w:rFonts w:ascii="HGSｺﾞｼｯｸM" w:eastAsia="HGSｺﾞｼｯｸM" w:hAnsi="HG丸ｺﾞｼｯｸM-PRO" w:hint="eastAsia"/>
                <w:color w:val="000000" w:themeColor="text1"/>
                <w:sz w:val="20"/>
                <w:szCs w:val="20"/>
              </w:rPr>
              <w:t>身体障害のある人</w:t>
            </w:r>
          </w:p>
        </w:tc>
        <w:tc>
          <w:tcPr>
            <w:tcW w:w="2126" w:type="dxa"/>
            <w:tcBorders>
              <w:top w:val="single" w:sz="4" w:space="0" w:color="000000"/>
              <w:left w:val="single" w:sz="4" w:space="0" w:color="000000"/>
              <w:bottom w:val="single" w:sz="4" w:space="0" w:color="000000"/>
              <w:right w:val="single" w:sz="4" w:space="0" w:color="000000"/>
            </w:tcBorders>
          </w:tcPr>
          <w:p w:rsidR="006223EE" w:rsidRPr="00E04411" w:rsidRDefault="006223EE" w:rsidP="00B7383E">
            <w:pPr>
              <w:suppressAutoHyphens/>
              <w:kinsoku w:val="0"/>
              <w:autoSpaceDE w:val="0"/>
              <w:autoSpaceDN w:val="0"/>
              <w:spacing w:line="300" w:lineRule="exact"/>
              <w:jc w:val="center"/>
              <w:rPr>
                <w:rFonts w:ascii="HGSｺﾞｼｯｸM" w:eastAsia="HGSｺﾞｼｯｸM" w:hAnsi="HG丸ｺﾞｼｯｸM-PRO"/>
                <w:color w:val="000000" w:themeColor="text1"/>
                <w:spacing w:val="4"/>
                <w:sz w:val="20"/>
                <w:szCs w:val="20"/>
              </w:rPr>
            </w:pPr>
            <w:r w:rsidRPr="00E04411">
              <w:rPr>
                <w:rFonts w:ascii="HGSｺﾞｼｯｸM" w:eastAsia="HGSｺﾞｼｯｸM" w:hAnsi="HG丸ｺﾞｼｯｸM-PRO" w:hint="eastAsia"/>
                <w:color w:val="000000" w:themeColor="text1"/>
                <w:sz w:val="20"/>
                <w:szCs w:val="20"/>
              </w:rPr>
              <w:t>知的障害のある人</w:t>
            </w:r>
          </w:p>
        </w:tc>
        <w:tc>
          <w:tcPr>
            <w:tcW w:w="2121" w:type="dxa"/>
            <w:tcBorders>
              <w:top w:val="single" w:sz="4" w:space="0" w:color="000000"/>
              <w:left w:val="single" w:sz="4" w:space="0" w:color="000000"/>
              <w:bottom w:val="single" w:sz="4" w:space="0" w:color="000000"/>
              <w:right w:val="single" w:sz="4" w:space="0" w:color="000000"/>
            </w:tcBorders>
          </w:tcPr>
          <w:p w:rsidR="006223EE" w:rsidRPr="00E04411" w:rsidRDefault="006223EE" w:rsidP="00B7383E">
            <w:pPr>
              <w:suppressAutoHyphens/>
              <w:kinsoku w:val="0"/>
              <w:autoSpaceDE w:val="0"/>
              <w:autoSpaceDN w:val="0"/>
              <w:spacing w:line="300" w:lineRule="exact"/>
              <w:jc w:val="center"/>
              <w:rPr>
                <w:rFonts w:ascii="HGSｺﾞｼｯｸM" w:eastAsia="HGSｺﾞｼｯｸM" w:hAnsi="HG丸ｺﾞｼｯｸM-PRO"/>
                <w:color w:val="000000" w:themeColor="text1"/>
                <w:spacing w:val="4"/>
                <w:sz w:val="20"/>
                <w:szCs w:val="20"/>
              </w:rPr>
            </w:pPr>
            <w:r w:rsidRPr="00E04411">
              <w:rPr>
                <w:rFonts w:ascii="HGSｺﾞｼｯｸM" w:eastAsia="HGSｺﾞｼｯｸM" w:hAnsi="HG丸ｺﾞｼｯｸM-PRO" w:hint="eastAsia"/>
                <w:color w:val="000000" w:themeColor="text1"/>
                <w:sz w:val="20"/>
                <w:szCs w:val="20"/>
              </w:rPr>
              <w:t>精神障害のある人</w:t>
            </w:r>
          </w:p>
        </w:tc>
        <w:tc>
          <w:tcPr>
            <w:tcW w:w="2273" w:type="dxa"/>
            <w:gridSpan w:val="2"/>
            <w:tcBorders>
              <w:top w:val="single" w:sz="4" w:space="0" w:color="000000"/>
              <w:left w:val="single" w:sz="4" w:space="0" w:color="000000"/>
              <w:bottom w:val="single" w:sz="4" w:space="0" w:color="000000"/>
              <w:right w:val="single" w:sz="4" w:space="0" w:color="000000"/>
            </w:tcBorders>
          </w:tcPr>
          <w:p w:rsidR="006223EE" w:rsidRPr="00E04411" w:rsidRDefault="006223EE" w:rsidP="00B7383E">
            <w:pPr>
              <w:suppressAutoHyphens/>
              <w:kinsoku w:val="0"/>
              <w:wordWrap w:val="0"/>
              <w:autoSpaceDE w:val="0"/>
              <w:autoSpaceDN w:val="0"/>
              <w:spacing w:line="300" w:lineRule="exact"/>
              <w:jc w:val="center"/>
              <w:rPr>
                <w:rFonts w:ascii="HGSｺﾞｼｯｸM" w:eastAsia="HGSｺﾞｼｯｸM" w:hAnsi="HG丸ｺﾞｼｯｸM-PRO"/>
                <w:color w:val="000000" w:themeColor="text1"/>
                <w:spacing w:val="4"/>
                <w:sz w:val="20"/>
                <w:szCs w:val="20"/>
              </w:rPr>
            </w:pPr>
            <w:r w:rsidRPr="00E04411">
              <w:rPr>
                <w:rFonts w:ascii="HGSｺﾞｼｯｸM" w:eastAsia="HGSｺﾞｼｯｸM" w:hAnsi="HG丸ｺﾞｼｯｸM-PRO" w:hint="eastAsia"/>
                <w:color w:val="000000" w:themeColor="text1"/>
                <w:sz w:val="20"/>
                <w:szCs w:val="20"/>
              </w:rPr>
              <w:t>難病患者</w:t>
            </w:r>
          </w:p>
        </w:tc>
      </w:tr>
      <w:tr w:rsidR="00613A97" w:rsidRPr="00E04411" w:rsidTr="00B7383E">
        <w:tc>
          <w:tcPr>
            <w:tcW w:w="1072" w:type="dxa"/>
            <w:vMerge/>
            <w:tcBorders>
              <w:top w:val="nil"/>
              <w:left w:val="single" w:sz="4" w:space="0" w:color="000000"/>
              <w:bottom w:val="nil"/>
              <w:right w:val="single" w:sz="4" w:space="0" w:color="000000"/>
            </w:tcBorders>
          </w:tcPr>
          <w:p w:rsidR="006223EE" w:rsidRPr="00E04411" w:rsidRDefault="006223EE" w:rsidP="006223EE">
            <w:pPr>
              <w:autoSpaceDE w:val="0"/>
              <w:autoSpaceDN w:val="0"/>
              <w:jc w:val="left"/>
              <w:rPr>
                <w:rFonts w:ascii="HGSｺﾞｼｯｸM" w:eastAsia="HGSｺﾞｼｯｸM" w:hAnsiTheme="majorEastAsia"/>
                <w:color w:val="000000" w:themeColor="text1"/>
                <w:spacing w:val="4"/>
              </w:rPr>
            </w:pPr>
          </w:p>
        </w:tc>
        <w:tc>
          <w:tcPr>
            <w:tcW w:w="2127" w:type="dxa"/>
            <w:tcBorders>
              <w:top w:val="single" w:sz="4" w:space="0" w:color="000000"/>
              <w:left w:val="single" w:sz="4" w:space="0" w:color="000000"/>
              <w:bottom w:val="single" w:sz="4" w:space="0" w:color="000000"/>
              <w:right w:val="single" w:sz="4" w:space="0" w:color="000000"/>
            </w:tcBorders>
          </w:tcPr>
          <w:p w:rsidR="00236A82" w:rsidRPr="00E04411" w:rsidRDefault="00236A82" w:rsidP="006223EE">
            <w:pPr>
              <w:suppressAutoHyphens/>
              <w:kinsoku w:val="0"/>
              <w:wordWrap w:val="0"/>
              <w:autoSpaceDE w:val="0"/>
              <w:autoSpaceDN w:val="0"/>
              <w:spacing w:line="300" w:lineRule="exact"/>
              <w:jc w:val="center"/>
              <w:rPr>
                <w:rFonts w:ascii="HGSｺﾞｼｯｸM" w:eastAsia="HGSｺﾞｼｯｸM" w:hAnsi="HG丸ｺﾞｼｯｸM-PRO"/>
                <w:color w:val="000000" w:themeColor="text1"/>
                <w:sz w:val="20"/>
                <w:szCs w:val="20"/>
              </w:rPr>
            </w:pPr>
          </w:p>
          <w:p w:rsidR="006223EE" w:rsidRPr="00E04411" w:rsidRDefault="006223EE" w:rsidP="00B7383E">
            <w:pPr>
              <w:suppressAutoHyphens/>
              <w:kinsoku w:val="0"/>
              <w:wordWrap w:val="0"/>
              <w:autoSpaceDE w:val="0"/>
              <w:autoSpaceDN w:val="0"/>
              <w:spacing w:line="300" w:lineRule="exact"/>
              <w:rPr>
                <w:rFonts w:ascii="HGSｺﾞｼｯｸM" w:eastAsia="HGSｺﾞｼｯｸM" w:hAnsi="HG丸ｺﾞｼｯｸM-PRO"/>
                <w:color w:val="000000" w:themeColor="text1"/>
                <w:spacing w:val="4"/>
                <w:sz w:val="20"/>
                <w:szCs w:val="20"/>
              </w:rPr>
            </w:pPr>
            <w:r w:rsidRPr="00E04411">
              <w:rPr>
                <w:rFonts w:ascii="HGSｺﾞｼｯｸM" w:eastAsia="HGSｺﾞｼｯｸM" w:hAnsi="HG丸ｺﾞｼｯｸM-PRO" w:hint="eastAsia"/>
                <w:color w:val="000000" w:themeColor="text1"/>
                <w:sz w:val="20"/>
                <w:szCs w:val="20"/>
              </w:rPr>
              <w:t>身体障害者手帳所持者</w:t>
            </w:r>
          </w:p>
          <w:p w:rsidR="006223EE" w:rsidRPr="00E04411" w:rsidRDefault="006223EE" w:rsidP="006223EE">
            <w:pPr>
              <w:suppressAutoHyphens/>
              <w:kinsoku w:val="0"/>
              <w:wordWrap w:val="0"/>
              <w:autoSpaceDE w:val="0"/>
              <w:autoSpaceDN w:val="0"/>
              <w:spacing w:line="300" w:lineRule="exact"/>
              <w:jc w:val="center"/>
              <w:rPr>
                <w:rFonts w:ascii="HGSｺﾞｼｯｸM" w:eastAsia="HGSｺﾞｼｯｸM" w:hAnsi="HG丸ｺﾞｼｯｸM-PRO"/>
                <w:color w:val="000000" w:themeColor="text1"/>
                <w:spacing w:val="4"/>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236A82" w:rsidRPr="00E04411" w:rsidRDefault="00236A82" w:rsidP="006223EE">
            <w:pPr>
              <w:suppressAutoHyphens/>
              <w:kinsoku w:val="0"/>
              <w:wordWrap w:val="0"/>
              <w:autoSpaceDE w:val="0"/>
              <w:autoSpaceDN w:val="0"/>
              <w:spacing w:line="300" w:lineRule="exact"/>
              <w:jc w:val="center"/>
              <w:rPr>
                <w:rFonts w:ascii="HGSｺﾞｼｯｸM" w:eastAsia="HGSｺﾞｼｯｸM" w:hAnsi="HG丸ｺﾞｼｯｸM-PRO"/>
                <w:color w:val="000000" w:themeColor="text1"/>
                <w:sz w:val="20"/>
                <w:szCs w:val="20"/>
              </w:rPr>
            </w:pPr>
          </w:p>
          <w:p w:rsidR="006223EE" w:rsidRPr="00E04411" w:rsidRDefault="006223EE" w:rsidP="00B7383E">
            <w:pPr>
              <w:suppressAutoHyphens/>
              <w:kinsoku w:val="0"/>
              <w:autoSpaceDE w:val="0"/>
              <w:autoSpaceDN w:val="0"/>
              <w:spacing w:line="300" w:lineRule="exact"/>
              <w:jc w:val="center"/>
              <w:rPr>
                <w:rFonts w:ascii="HGSｺﾞｼｯｸM" w:eastAsia="HGSｺﾞｼｯｸM" w:hAnsi="HG丸ｺﾞｼｯｸM-PRO"/>
                <w:color w:val="000000" w:themeColor="text1"/>
                <w:spacing w:val="4"/>
                <w:sz w:val="20"/>
                <w:szCs w:val="20"/>
              </w:rPr>
            </w:pPr>
            <w:r w:rsidRPr="00E04411">
              <w:rPr>
                <w:rFonts w:ascii="HGSｺﾞｼｯｸM" w:eastAsia="HGSｺﾞｼｯｸM" w:hAnsi="HG丸ｺﾞｼｯｸM-PRO" w:hint="eastAsia"/>
                <w:color w:val="000000" w:themeColor="text1"/>
                <w:sz w:val="20"/>
                <w:szCs w:val="20"/>
              </w:rPr>
              <w:t>療育手帳</w:t>
            </w:r>
            <w:r w:rsidR="00B7383E" w:rsidRPr="00E04411">
              <w:rPr>
                <w:rFonts w:ascii="HGSｺﾞｼｯｸM" w:eastAsia="HGSｺﾞｼｯｸM" w:hAnsi="HG丸ｺﾞｼｯｸM-PRO" w:hint="eastAsia"/>
                <w:color w:val="000000" w:themeColor="text1"/>
                <w:sz w:val="20"/>
                <w:szCs w:val="20"/>
              </w:rPr>
              <w:t>所持者</w:t>
            </w:r>
          </w:p>
          <w:p w:rsidR="006223EE" w:rsidRPr="00E04411" w:rsidRDefault="006223EE" w:rsidP="00B7383E">
            <w:pPr>
              <w:suppressAutoHyphens/>
              <w:kinsoku w:val="0"/>
              <w:wordWrap w:val="0"/>
              <w:autoSpaceDE w:val="0"/>
              <w:autoSpaceDN w:val="0"/>
              <w:spacing w:line="300" w:lineRule="exact"/>
              <w:jc w:val="center"/>
              <w:rPr>
                <w:rFonts w:ascii="HGSｺﾞｼｯｸM" w:eastAsia="HGSｺﾞｼｯｸM" w:hAnsi="HG丸ｺﾞｼｯｸM-PRO"/>
                <w:color w:val="000000" w:themeColor="text1"/>
                <w:spacing w:val="4"/>
                <w:sz w:val="20"/>
                <w:szCs w:val="20"/>
              </w:rPr>
            </w:pPr>
          </w:p>
        </w:tc>
        <w:tc>
          <w:tcPr>
            <w:tcW w:w="2121" w:type="dxa"/>
            <w:tcBorders>
              <w:top w:val="single" w:sz="4" w:space="0" w:color="000000"/>
              <w:left w:val="single" w:sz="4" w:space="0" w:color="000000"/>
              <w:bottom w:val="single" w:sz="4" w:space="0" w:color="auto"/>
              <w:right w:val="single" w:sz="4" w:space="0" w:color="000000"/>
            </w:tcBorders>
          </w:tcPr>
          <w:p w:rsidR="00236A82" w:rsidRPr="00E04411" w:rsidRDefault="00236A82" w:rsidP="006223EE">
            <w:pPr>
              <w:suppressAutoHyphens/>
              <w:kinsoku w:val="0"/>
              <w:wordWrap w:val="0"/>
              <w:autoSpaceDE w:val="0"/>
              <w:autoSpaceDN w:val="0"/>
              <w:spacing w:line="300" w:lineRule="exact"/>
              <w:jc w:val="center"/>
              <w:rPr>
                <w:rFonts w:ascii="HGSｺﾞｼｯｸM" w:eastAsia="HGSｺﾞｼｯｸM" w:hAnsi="HG丸ｺﾞｼｯｸM-PRO"/>
                <w:color w:val="000000" w:themeColor="text1"/>
                <w:spacing w:val="4"/>
                <w:sz w:val="20"/>
                <w:szCs w:val="20"/>
              </w:rPr>
            </w:pPr>
          </w:p>
          <w:p w:rsidR="006223EE" w:rsidRPr="00E04411" w:rsidRDefault="006223EE" w:rsidP="00B7383E">
            <w:pPr>
              <w:suppressAutoHyphens/>
              <w:kinsoku w:val="0"/>
              <w:autoSpaceDE w:val="0"/>
              <w:autoSpaceDN w:val="0"/>
              <w:spacing w:line="300" w:lineRule="exact"/>
              <w:jc w:val="left"/>
              <w:rPr>
                <w:rFonts w:ascii="HGSｺﾞｼｯｸM" w:eastAsia="HGSｺﾞｼｯｸM" w:hAnsi="HG丸ｺﾞｼｯｸM-PRO"/>
                <w:color w:val="000000" w:themeColor="text1"/>
                <w:spacing w:val="4"/>
                <w:sz w:val="20"/>
                <w:szCs w:val="20"/>
              </w:rPr>
            </w:pPr>
            <w:r w:rsidRPr="00E04411">
              <w:rPr>
                <w:rFonts w:ascii="HGSｺﾞｼｯｸM" w:eastAsia="HGSｺﾞｼｯｸM" w:hAnsi="HG丸ｺﾞｼｯｸM-PRO" w:hint="eastAsia"/>
                <w:color w:val="000000" w:themeColor="text1"/>
                <w:spacing w:val="4"/>
                <w:sz w:val="20"/>
                <w:szCs w:val="20"/>
              </w:rPr>
              <w:t>精神障害者保健</w:t>
            </w:r>
            <w:r w:rsidRPr="00E04411">
              <w:rPr>
                <w:rFonts w:ascii="HGSｺﾞｼｯｸM" w:eastAsia="HGSｺﾞｼｯｸM" w:hAnsi="HG丸ｺﾞｼｯｸM-PRO" w:hint="eastAsia"/>
                <w:color w:val="000000" w:themeColor="text1"/>
                <w:sz w:val="20"/>
                <w:szCs w:val="20"/>
              </w:rPr>
              <w:t>福祉手帳所持者</w:t>
            </w:r>
          </w:p>
          <w:p w:rsidR="006223EE" w:rsidRPr="00E04411" w:rsidRDefault="006223EE" w:rsidP="006223EE">
            <w:pPr>
              <w:suppressAutoHyphens/>
              <w:kinsoku w:val="0"/>
              <w:wordWrap w:val="0"/>
              <w:autoSpaceDE w:val="0"/>
              <w:autoSpaceDN w:val="0"/>
              <w:spacing w:line="300" w:lineRule="exact"/>
              <w:jc w:val="center"/>
              <w:rPr>
                <w:rFonts w:ascii="HGSｺﾞｼｯｸM" w:eastAsia="HGSｺﾞｼｯｸM" w:hAnsi="HG丸ｺﾞｼｯｸM-PRO"/>
                <w:color w:val="000000" w:themeColor="text1"/>
                <w:spacing w:val="4"/>
                <w:sz w:val="20"/>
                <w:szCs w:val="20"/>
              </w:rPr>
            </w:pPr>
          </w:p>
        </w:tc>
        <w:tc>
          <w:tcPr>
            <w:tcW w:w="129" w:type="dxa"/>
            <w:tcBorders>
              <w:top w:val="single" w:sz="4" w:space="0" w:color="000000"/>
              <w:left w:val="single" w:sz="4" w:space="0" w:color="000000"/>
              <w:bottom w:val="single" w:sz="4" w:space="0" w:color="auto"/>
              <w:right w:val="nil"/>
            </w:tcBorders>
          </w:tcPr>
          <w:p w:rsidR="006223EE" w:rsidRPr="00E04411" w:rsidRDefault="006223EE" w:rsidP="006223EE">
            <w:pPr>
              <w:suppressAutoHyphens/>
              <w:kinsoku w:val="0"/>
              <w:wordWrap w:val="0"/>
              <w:autoSpaceDE w:val="0"/>
              <w:autoSpaceDN w:val="0"/>
              <w:spacing w:line="300" w:lineRule="exact"/>
              <w:jc w:val="center"/>
              <w:rPr>
                <w:rFonts w:ascii="HGSｺﾞｼｯｸM" w:eastAsia="HGSｺﾞｼｯｸM" w:hAnsi="HG丸ｺﾞｼｯｸM-PRO"/>
                <w:color w:val="000000" w:themeColor="text1"/>
                <w:spacing w:val="4"/>
                <w:sz w:val="20"/>
                <w:szCs w:val="20"/>
              </w:rPr>
            </w:pPr>
          </w:p>
        </w:tc>
        <w:tc>
          <w:tcPr>
            <w:tcW w:w="2144" w:type="dxa"/>
            <w:tcBorders>
              <w:top w:val="single" w:sz="4" w:space="0" w:color="000000"/>
              <w:left w:val="nil"/>
              <w:bottom w:val="single" w:sz="4" w:space="0" w:color="auto"/>
              <w:right w:val="single" w:sz="4" w:space="0" w:color="000000"/>
            </w:tcBorders>
          </w:tcPr>
          <w:p w:rsidR="00B7383E" w:rsidRPr="00E04411" w:rsidRDefault="00B7383E" w:rsidP="00B7383E">
            <w:pPr>
              <w:suppressAutoHyphens/>
              <w:kinsoku w:val="0"/>
              <w:wordWrap w:val="0"/>
              <w:autoSpaceDE w:val="0"/>
              <w:autoSpaceDN w:val="0"/>
              <w:spacing w:line="300" w:lineRule="exact"/>
              <w:rPr>
                <w:rFonts w:ascii="HGSｺﾞｼｯｸM" w:eastAsia="HGSｺﾞｼｯｸM" w:hAnsi="HG丸ｺﾞｼｯｸM-PRO"/>
                <w:bCs/>
                <w:color w:val="000000" w:themeColor="text1"/>
                <w:sz w:val="20"/>
                <w:szCs w:val="20"/>
              </w:rPr>
            </w:pPr>
            <w:r w:rsidRPr="00E04411">
              <w:rPr>
                <w:rFonts w:ascii="HGSｺﾞｼｯｸM" w:eastAsia="HGSｺﾞｼｯｸM" w:hAnsi="HG丸ｺﾞｼｯｸM-PRO" w:hint="eastAsia"/>
                <w:bCs/>
                <w:color w:val="000000" w:themeColor="text1"/>
                <w:sz w:val="20"/>
                <w:szCs w:val="20"/>
              </w:rPr>
              <w:t>・</w:t>
            </w:r>
            <w:r w:rsidR="00D27D84" w:rsidRPr="00E04411">
              <w:rPr>
                <w:rFonts w:ascii="HGSｺﾞｼｯｸM" w:eastAsia="HGSｺﾞｼｯｸM" w:hAnsi="HG丸ｺﾞｼｯｸM-PRO" w:hint="eastAsia"/>
                <w:bCs/>
                <w:color w:val="000000" w:themeColor="text1"/>
                <w:sz w:val="20"/>
                <w:szCs w:val="20"/>
              </w:rPr>
              <w:t>特定医療費</w:t>
            </w:r>
            <w:r w:rsidR="00D27D84" w:rsidRPr="00E04411">
              <w:rPr>
                <w:rFonts w:ascii="HGSｺﾞｼｯｸM" w:eastAsia="HGSｺﾞｼｯｸM" w:hAnsi="HG丸ｺﾞｼｯｸM-PRO" w:hint="eastAsia"/>
                <w:color w:val="000000" w:themeColor="text1"/>
                <w:sz w:val="20"/>
                <w:szCs w:val="20"/>
              </w:rPr>
              <w:t>（</w:t>
            </w:r>
            <w:r w:rsidR="00D27D84" w:rsidRPr="00E04411">
              <w:rPr>
                <w:rFonts w:ascii="HGSｺﾞｼｯｸM" w:eastAsia="HGSｺﾞｼｯｸM" w:hAnsi="HG丸ｺﾞｼｯｸM-PRO" w:hint="eastAsia"/>
                <w:bCs/>
                <w:color w:val="000000" w:themeColor="text1"/>
                <w:sz w:val="20"/>
                <w:szCs w:val="20"/>
              </w:rPr>
              <w:t>指定難病</w:t>
            </w:r>
            <w:r w:rsidR="00D27D84" w:rsidRPr="00E04411">
              <w:rPr>
                <w:rFonts w:ascii="HGSｺﾞｼｯｸM" w:eastAsia="HGSｺﾞｼｯｸM" w:hAnsi="HG丸ｺﾞｼｯｸM-PRO" w:hint="eastAsia"/>
                <w:color w:val="000000" w:themeColor="text1"/>
                <w:sz w:val="20"/>
                <w:szCs w:val="20"/>
              </w:rPr>
              <w:t>）</w:t>
            </w:r>
            <w:r w:rsidR="00D27D84" w:rsidRPr="00E04411">
              <w:rPr>
                <w:rFonts w:ascii="HGSｺﾞｼｯｸM" w:eastAsia="HGSｺﾞｼｯｸM" w:hAnsi="HG丸ｺﾞｼｯｸM-PRO" w:hint="eastAsia"/>
                <w:bCs/>
                <w:color w:val="000000" w:themeColor="text1"/>
                <w:sz w:val="20"/>
                <w:szCs w:val="20"/>
              </w:rPr>
              <w:t>受給者証所持者</w:t>
            </w:r>
          </w:p>
          <w:p w:rsidR="006223EE" w:rsidRPr="00E04411" w:rsidRDefault="00B7383E" w:rsidP="00B7383E">
            <w:pPr>
              <w:suppressAutoHyphens/>
              <w:kinsoku w:val="0"/>
              <w:wordWrap w:val="0"/>
              <w:autoSpaceDE w:val="0"/>
              <w:autoSpaceDN w:val="0"/>
              <w:spacing w:line="300" w:lineRule="exact"/>
              <w:rPr>
                <w:rFonts w:ascii="HGSｺﾞｼｯｸM" w:eastAsia="HGSｺﾞｼｯｸM" w:hAnsi="HG丸ｺﾞｼｯｸM-PRO"/>
                <w:bCs/>
                <w:color w:val="000000" w:themeColor="text1"/>
                <w:sz w:val="20"/>
                <w:szCs w:val="20"/>
              </w:rPr>
            </w:pPr>
            <w:r w:rsidRPr="00E04411">
              <w:rPr>
                <w:rFonts w:ascii="HGSｺﾞｼｯｸM" w:eastAsia="HGSｺﾞｼｯｸM" w:hAnsi="HG丸ｺﾞｼｯｸM-PRO" w:hint="eastAsia"/>
                <w:bCs/>
                <w:color w:val="000000" w:themeColor="text1"/>
                <w:sz w:val="20"/>
                <w:szCs w:val="20"/>
              </w:rPr>
              <w:t>・</w:t>
            </w:r>
            <w:r w:rsidR="00D27D84" w:rsidRPr="00E04411">
              <w:rPr>
                <w:rFonts w:ascii="HGSｺﾞｼｯｸM" w:eastAsia="HGSｺﾞｼｯｸM" w:hAnsi="HG丸ｺﾞｼｯｸM-PRO" w:hint="eastAsia"/>
                <w:color w:val="000000" w:themeColor="text1"/>
                <w:sz w:val="20"/>
                <w:szCs w:val="20"/>
              </w:rPr>
              <w:fldChar w:fldCharType="begin"/>
            </w:r>
            <w:r w:rsidR="00D27D84" w:rsidRPr="00E04411">
              <w:rPr>
                <w:rFonts w:ascii="HGSｺﾞｼｯｸM" w:eastAsia="HGSｺﾞｼｯｸM" w:hAnsi="HG丸ｺﾞｼｯｸM-PRO" w:hint="eastAsia"/>
                <w:color w:val="000000" w:themeColor="text1"/>
                <w:sz w:val="20"/>
                <w:szCs w:val="20"/>
              </w:rPr>
              <w:instrText>eq \o\ad(特定疾患医療,　　　　　　)</w:instrText>
            </w:r>
            <w:r w:rsidR="00D27D84" w:rsidRPr="00E04411">
              <w:rPr>
                <w:rFonts w:ascii="HGSｺﾞｼｯｸM" w:eastAsia="HGSｺﾞｼｯｸM" w:hAnsi="HG丸ｺﾞｼｯｸM-PRO" w:hint="eastAsia"/>
                <w:color w:val="000000" w:themeColor="text1"/>
                <w:sz w:val="20"/>
                <w:szCs w:val="20"/>
              </w:rPr>
              <w:fldChar w:fldCharType="separate"/>
            </w:r>
            <w:r w:rsidR="00D27D84" w:rsidRPr="00E04411">
              <w:rPr>
                <w:rFonts w:ascii="HGSｺﾞｼｯｸM" w:eastAsia="HGSｺﾞｼｯｸM" w:hAnsi="HG丸ｺﾞｼｯｸM-PRO" w:hint="eastAsia"/>
                <w:color w:val="000000" w:themeColor="text1"/>
                <w:sz w:val="20"/>
                <w:szCs w:val="20"/>
              </w:rPr>
              <w:t>特定疾患医療</w:t>
            </w:r>
            <w:r w:rsidR="00D27D84" w:rsidRPr="00E04411">
              <w:rPr>
                <w:rFonts w:ascii="HGSｺﾞｼｯｸM" w:eastAsia="HGSｺﾞｼｯｸM" w:hAnsi="HG丸ｺﾞｼｯｸM-PRO" w:hint="eastAsia"/>
                <w:color w:val="000000" w:themeColor="text1"/>
                <w:sz w:val="20"/>
                <w:szCs w:val="20"/>
              </w:rPr>
              <w:fldChar w:fldCharType="end"/>
            </w:r>
            <w:r w:rsidRPr="00E04411">
              <w:rPr>
                <w:rFonts w:ascii="HGSｺﾞｼｯｸM" w:eastAsia="HGSｺﾞｼｯｸM" w:hAnsi="HG丸ｺﾞｼｯｸM-PRO" w:hint="eastAsia"/>
                <w:color w:val="000000" w:themeColor="text1"/>
                <w:sz w:val="20"/>
                <w:szCs w:val="20"/>
              </w:rPr>
              <w:t>受給</w:t>
            </w:r>
            <w:r w:rsidR="00D27D84" w:rsidRPr="00E04411">
              <w:rPr>
                <w:rFonts w:ascii="HGSｺﾞｼｯｸM" w:eastAsia="HGSｺﾞｼｯｸM" w:hAnsi="HG丸ｺﾞｼｯｸM-PRO" w:hint="eastAsia"/>
                <w:color w:val="000000" w:themeColor="text1"/>
                <w:sz w:val="20"/>
                <w:szCs w:val="20"/>
              </w:rPr>
              <w:t>者証所持者</w:t>
            </w:r>
          </w:p>
        </w:tc>
      </w:tr>
      <w:tr w:rsidR="00613A97" w:rsidRPr="00E04411" w:rsidTr="00B7383E">
        <w:tc>
          <w:tcPr>
            <w:tcW w:w="1072" w:type="dxa"/>
            <w:vMerge/>
            <w:tcBorders>
              <w:top w:val="nil"/>
              <w:left w:val="single" w:sz="4" w:space="0" w:color="000000"/>
              <w:bottom w:val="nil"/>
              <w:right w:val="single" w:sz="4" w:space="0" w:color="000000"/>
            </w:tcBorders>
          </w:tcPr>
          <w:p w:rsidR="006223EE" w:rsidRPr="00E04411" w:rsidRDefault="006223EE" w:rsidP="006223EE">
            <w:pPr>
              <w:autoSpaceDE w:val="0"/>
              <w:autoSpaceDN w:val="0"/>
              <w:jc w:val="left"/>
              <w:rPr>
                <w:rFonts w:ascii="HGSｺﾞｼｯｸM" w:eastAsia="HGSｺﾞｼｯｸM" w:hAnsiTheme="majorEastAsia"/>
                <w:color w:val="000000" w:themeColor="text1"/>
                <w:spacing w:val="4"/>
              </w:rPr>
            </w:pPr>
          </w:p>
        </w:tc>
        <w:tc>
          <w:tcPr>
            <w:tcW w:w="2127" w:type="dxa"/>
            <w:tcBorders>
              <w:top w:val="single" w:sz="4" w:space="0" w:color="000000"/>
              <w:left w:val="single" w:sz="4" w:space="0" w:color="000000"/>
              <w:bottom w:val="single" w:sz="4" w:space="0" w:color="000000"/>
              <w:right w:val="single" w:sz="4" w:space="0" w:color="000000"/>
            </w:tcBorders>
          </w:tcPr>
          <w:p w:rsidR="006223EE" w:rsidRPr="00E04411" w:rsidRDefault="009E395A" w:rsidP="006223EE">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2020</w:t>
            </w:r>
            <w:r w:rsidR="006223EE" w:rsidRPr="00E04411">
              <w:rPr>
                <w:rFonts w:ascii="HGSｺﾞｼｯｸM" w:eastAsia="HGSｺﾞｼｯｸM" w:hAnsiTheme="majorEastAsia" w:hint="eastAsia"/>
                <w:color w:val="000000" w:themeColor="text1"/>
                <w:sz w:val="20"/>
                <w:szCs w:val="20"/>
              </w:rPr>
              <w:t>年</w:t>
            </w:r>
            <w:r w:rsidR="00236A82" w:rsidRPr="00E04411">
              <w:rPr>
                <w:rFonts w:ascii="HGSｺﾞｼｯｸM" w:eastAsia="HGSｺﾞｼｯｸM" w:hAnsiTheme="majorEastAsia" w:hint="eastAsia"/>
                <w:color w:val="000000" w:themeColor="text1"/>
                <w:sz w:val="20"/>
                <w:szCs w:val="20"/>
              </w:rPr>
              <w:t>3</w:t>
            </w:r>
            <w:r w:rsidR="006223EE" w:rsidRPr="00E04411">
              <w:rPr>
                <w:rFonts w:ascii="HGSｺﾞｼｯｸM" w:eastAsia="HGSｺﾞｼｯｸM" w:hAnsiTheme="majorEastAsia" w:hint="eastAsia"/>
                <w:color w:val="000000" w:themeColor="text1"/>
                <w:sz w:val="20"/>
                <w:szCs w:val="20"/>
              </w:rPr>
              <w:t>月31日</w:t>
            </w:r>
          </w:p>
        </w:tc>
        <w:tc>
          <w:tcPr>
            <w:tcW w:w="2126" w:type="dxa"/>
            <w:tcBorders>
              <w:top w:val="single" w:sz="4" w:space="0" w:color="000000"/>
              <w:left w:val="single" w:sz="4" w:space="0" w:color="000000"/>
              <w:bottom w:val="single" w:sz="4" w:space="0" w:color="000000"/>
              <w:right w:val="single" w:sz="4" w:space="0" w:color="000000"/>
            </w:tcBorders>
          </w:tcPr>
          <w:p w:rsidR="006223EE" w:rsidRPr="00E04411" w:rsidRDefault="009E395A" w:rsidP="006223EE">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2020</w:t>
            </w:r>
            <w:r w:rsidR="006223EE" w:rsidRPr="00E04411">
              <w:rPr>
                <w:rFonts w:ascii="HGSｺﾞｼｯｸM" w:eastAsia="HGSｺﾞｼｯｸM" w:hAnsiTheme="majorEastAsia" w:hint="eastAsia"/>
                <w:color w:val="000000" w:themeColor="text1"/>
                <w:sz w:val="20"/>
                <w:szCs w:val="20"/>
              </w:rPr>
              <w:t>年3月31日</w:t>
            </w:r>
          </w:p>
        </w:tc>
        <w:tc>
          <w:tcPr>
            <w:tcW w:w="2121" w:type="dxa"/>
            <w:tcBorders>
              <w:top w:val="single" w:sz="4" w:space="0" w:color="auto"/>
              <w:left w:val="single" w:sz="4" w:space="0" w:color="000000"/>
              <w:bottom w:val="single" w:sz="4" w:space="0" w:color="000000"/>
              <w:right w:val="single" w:sz="4" w:space="0" w:color="000000"/>
            </w:tcBorders>
          </w:tcPr>
          <w:p w:rsidR="006223EE" w:rsidRPr="00E04411" w:rsidRDefault="009E395A" w:rsidP="006223EE">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2020</w:t>
            </w:r>
            <w:r w:rsidR="006223EE" w:rsidRPr="00E04411">
              <w:rPr>
                <w:rFonts w:ascii="HGSｺﾞｼｯｸM" w:eastAsia="HGSｺﾞｼｯｸM" w:hAnsiTheme="majorEastAsia" w:hint="eastAsia"/>
                <w:color w:val="000000" w:themeColor="text1"/>
                <w:sz w:val="20"/>
                <w:szCs w:val="20"/>
              </w:rPr>
              <w:t>年3月31日</w:t>
            </w:r>
          </w:p>
        </w:tc>
        <w:tc>
          <w:tcPr>
            <w:tcW w:w="129" w:type="dxa"/>
            <w:tcBorders>
              <w:top w:val="single" w:sz="4" w:space="0" w:color="auto"/>
              <w:left w:val="single" w:sz="4" w:space="0" w:color="000000"/>
              <w:bottom w:val="single" w:sz="4" w:space="0" w:color="000000"/>
              <w:right w:val="nil"/>
            </w:tcBorders>
          </w:tcPr>
          <w:p w:rsidR="006223EE" w:rsidRPr="00E04411" w:rsidRDefault="006223EE" w:rsidP="006223EE">
            <w:pPr>
              <w:autoSpaceDE w:val="0"/>
              <w:autoSpaceDN w:val="0"/>
              <w:jc w:val="left"/>
              <w:rPr>
                <w:rFonts w:ascii="HGSｺﾞｼｯｸM" w:eastAsia="HGSｺﾞｼｯｸM" w:hAnsiTheme="majorEastAsia"/>
                <w:color w:val="000000" w:themeColor="text1"/>
                <w:spacing w:val="4"/>
              </w:rPr>
            </w:pPr>
          </w:p>
        </w:tc>
        <w:tc>
          <w:tcPr>
            <w:tcW w:w="2144" w:type="dxa"/>
            <w:tcBorders>
              <w:top w:val="single" w:sz="4" w:space="0" w:color="auto"/>
              <w:left w:val="nil"/>
              <w:bottom w:val="single" w:sz="4" w:space="0" w:color="000000"/>
              <w:right w:val="single" w:sz="4" w:space="0" w:color="000000"/>
            </w:tcBorders>
          </w:tcPr>
          <w:p w:rsidR="006223EE" w:rsidRPr="00E04411" w:rsidRDefault="009E395A" w:rsidP="006223EE">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2020</w:t>
            </w:r>
            <w:r w:rsidR="006223EE" w:rsidRPr="00E04411">
              <w:rPr>
                <w:rFonts w:ascii="HGSｺﾞｼｯｸM" w:eastAsia="HGSｺﾞｼｯｸM" w:hAnsiTheme="majorEastAsia" w:hint="eastAsia"/>
                <w:color w:val="000000" w:themeColor="text1"/>
                <w:sz w:val="20"/>
                <w:szCs w:val="20"/>
              </w:rPr>
              <w:t>年3月31日</w:t>
            </w:r>
          </w:p>
        </w:tc>
      </w:tr>
      <w:tr w:rsidR="00613A97" w:rsidRPr="00E04411" w:rsidTr="0025790C">
        <w:trPr>
          <w:trHeight w:val="275"/>
        </w:trPr>
        <w:tc>
          <w:tcPr>
            <w:tcW w:w="1072" w:type="dxa"/>
            <w:vMerge/>
            <w:tcBorders>
              <w:top w:val="nil"/>
              <w:left w:val="single" w:sz="4" w:space="0" w:color="000000"/>
              <w:bottom w:val="double" w:sz="4" w:space="0" w:color="auto"/>
              <w:right w:val="single" w:sz="4" w:space="0" w:color="000000"/>
            </w:tcBorders>
          </w:tcPr>
          <w:p w:rsidR="008101F8" w:rsidRPr="00E04411" w:rsidRDefault="008101F8" w:rsidP="006223EE">
            <w:pPr>
              <w:autoSpaceDE w:val="0"/>
              <w:autoSpaceDN w:val="0"/>
              <w:jc w:val="left"/>
              <w:rPr>
                <w:rFonts w:ascii="HGSｺﾞｼｯｸM" w:eastAsia="HGSｺﾞｼｯｸM" w:hAnsiTheme="majorEastAsia"/>
                <w:color w:val="000000" w:themeColor="text1"/>
                <w:spacing w:val="4"/>
              </w:rPr>
            </w:pPr>
          </w:p>
        </w:tc>
        <w:tc>
          <w:tcPr>
            <w:tcW w:w="2127" w:type="dxa"/>
            <w:tcBorders>
              <w:top w:val="single" w:sz="4" w:space="0" w:color="000000"/>
              <w:left w:val="single" w:sz="4" w:space="0" w:color="000000"/>
              <w:bottom w:val="double" w:sz="4" w:space="0" w:color="auto"/>
              <w:right w:val="single" w:sz="4" w:space="0" w:color="000000"/>
            </w:tcBorders>
          </w:tcPr>
          <w:p w:rsidR="008101F8" w:rsidRPr="00E04411" w:rsidRDefault="008101F8" w:rsidP="00DA119B">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spacing w:val="4"/>
              </w:rPr>
              <w:t>70,970</w:t>
            </w:r>
          </w:p>
        </w:tc>
        <w:tc>
          <w:tcPr>
            <w:tcW w:w="2126" w:type="dxa"/>
            <w:tcBorders>
              <w:top w:val="single" w:sz="4" w:space="0" w:color="000000"/>
              <w:left w:val="single" w:sz="4" w:space="0" w:color="000000"/>
              <w:bottom w:val="double" w:sz="4" w:space="0" w:color="auto"/>
              <w:right w:val="single" w:sz="4" w:space="0" w:color="000000"/>
            </w:tcBorders>
          </w:tcPr>
          <w:p w:rsidR="008101F8" w:rsidRPr="00E04411" w:rsidRDefault="008101F8" w:rsidP="00DA119B">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spacing w:val="4"/>
              </w:rPr>
              <w:t>18,319</w:t>
            </w:r>
          </w:p>
        </w:tc>
        <w:tc>
          <w:tcPr>
            <w:tcW w:w="2121" w:type="dxa"/>
            <w:tcBorders>
              <w:top w:val="single" w:sz="4" w:space="0" w:color="000000"/>
              <w:left w:val="single" w:sz="4" w:space="0" w:color="000000"/>
              <w:bottom w:val="double" w:sz="4" w:space="0" w:color="auto"/>
              <w:right w:val="single" w:sz="4" w:space="0" w:color="000000"/>
            </w:tcBorders>
          </w:tcPr>
          <w:p w:rsidR="008101F8" w:rsidRPr="00E04411" w:rsidRDefault="008101F8" w:rsidP="00DA119B">
            <w:pPr>
              <w:suppressAutoHyphens/>
              <w:kinsoku w:val="0"/>
              <w:wordWrap w:val="0"/>
              <w:autoSpaceDE w:val="0"/>
              <w:autoSpaceDN w:val="0"/>
              <w:spacing w:line="300" w:lineRule="exact"/>
              <w:ind w:firstLineChars="300" w:firstLine="724"/>
              <w:jc w:val="center"/>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spacing w:val="4"/>
              </w:rPr>
              <w:t>15,768</w:t>
            </w:r>
          </w:p>
        </w:tc>
        <w:tc>
          <w:tcPr>
            <w:tcW w:w="2273" w:type="dxa"/>
            <w:gridSpan w:val="2"/>
            <w:tcBorders>
              <w:top w:val="single" w:sz="4" w:space="0" w:color="000000"/>
              <w:left w:val="single" w:sz="4" w:space="0" w:color="000000"/>
              <w:bottom w:val="double" w:sz="4" w:space="0" w:color="auto"/>
              <w:right w:val="single" w:sz="4" w:space="0" w:color="000000"/>
            </w:tcBorders>
          </w:tcPr>
          <w:p w:rsidR="008101F8" w:rsidRPr="00E04411" w:rsidRDefault="008101F8" w:rsidP="00DA119B">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spacing w:val="4"/>
              </w:rPr>
              <w:t>16,388</w:t>
            </w:r>
          </w:p>
        </w:tc>
      </w:tr>
      <w:tr w:rsidR="008101F8" w:rsidRPr="00E04411" w:rsidTr="0025790C">
        <w:trPr>
          <w:trHeight w:val="262"/>
        </w:trPr>
        <w:tc>
          <w:tcPr>
            <w:tcW w:w="1072" w:type="dxa"/>
            <w:tcBorders>
              <w:top w:val="double" w:sz="4" w:space="0" w:color="auto"/>
              <w:left w:val="single" w:sz="4" w:space="0" w:color="000000"/>
              <w:bottom w:val="single" w:sz="4" w:space="0" w:color="000000"/>
              <w:right w:val="single" w:sz="4" w:space="0" w:color="000000"/>
            </w:tcBorders>
          </w:tcPr>
          <w:p w:rsidR="008101F8" w:rsidRPr="00E04411" w:rsidRDefault="008101F8" w:rsidP="006223EE">
            <w:pPr>
              <w:suppressAutoHyphens/>
              <w:kinsoku w:val="0"/>
              <w:wordWrap w:val="0"/>
              <w:autoSpaceDE w:val="0"/>
              <w:autoSpaceDN w:val="0"/>
              <w:spacing w:line="300" w:lineRule="exact"/>
              <w:jc w:val="center"/>
              <w:rPr>
                <w:rFonts w:ascii="HGSｺﾞｼｯｸM" w:eastAsia="HGSｺﾞｼｯｸM" w:hAnsiTheme="majorEastAsia"/>
                <w:color w:val="000000" w:themeColor="text1"/>
                <w:spacing w:val="4"/>
                <w:sz w:val="16"/>
                <w:szCs w:val="16"/>
              </w:rPr>
            </w:pPr>
            <w:r w:rsidRPr="00E04411">
              <w:rPr>
                <w:rFonts w:ascii="HGSｺﾞｼｯｸM" w:eastAsia="HGSｺﾞｼｯｸM" w:hAnsiTheme="majorEastAsia" w:hint="eastAsia"/>
                <w:color w:val="000000" w:themeColor="text1"/>
                <w:spacing w:val="-2"/>
                <w:sz w:val="14"/>
                <w:szCs w:val="16"/>
              </w:rPr>
              <w:t>手帳所持者計</w:t>
            </w:r>
          </w:p>
        </w:tc>
        <w:tc>
          <w:tcPr>
            <w:tcW w:w="6374" w:type="dxa"/>
            <w:gridSpan w:val="3"/>
            <w:tcBorders>
              <w:top w:val="double" w:sz="4" w:space="0" w:color="auto"/>
              <w:left w:val="single" w:sz="4" w:space="0" w:color="000000"/>
              <w:bottom w:val="single" w:sz="4" w:space="0" w:color="000000"/>
              <w:right w:val="single" w:sz="4" w:space="0" w:color="000000"/>
            </w:tcBorders>
          </w:tcPr>
          <w:p w:rsidR="008101F8" w:rsidRPr="00E04411" w:rsidRDefault="00B343B0" w:rsidP="00B7383E">
            <w:pPr>
              <w:suppressAutoHyphens/>
              <w:kinsoku w:val="0"/>
              <w:wordWrap w:val="0"/>
              <w:autoSpaceDE w:val="0"/>
              <w:autoSpaceDN w:val="0"/>
              <w:spacing w:line="300" w:lineRule="exact"/>
              <w:ind w:firstLineChars="1000" w:firstLine="2423"/>
              <w:jc w:val="left"/>
              <w:rPr>
                <w:rFonts w:ascii="HGSｺﾞｼｯｸM" w:eastAsia="HGSｺﾞｼｯｸM" w:hAnsiTheme="majorEastAsia"/>
                <w:b/>
                <w:color w:val="000000" w:themeColor="text1"/>
                <w:spacing w:val="4"/>
              </w:rPr>
            </w:pPr>
            <w:r w:rsidRPr="00E04411">
              <w:rPr>
                <w:rFonts w:ascii="HGSｺﾞｼｯｸM" w:eastAsia="HGSｺﾞｼｯｸM" w:hAnsiTheme="majorEastAsia" w:hint="eastAsia"/>
                <w:b/>
                <w:color w:val="000000" w:themeColor="text1"/>
                <w:spacing w:val="4"/>
              </w:rPr>
              <w:t xml:space="preserve">　105,057</w:t>
            </w:r>
          </w:p>
        </w:tc>
        <w:tc>
          <w:tcPr>
            <w:tcW w:w="2273" w:type="dxa"/>
            <w:gridSpan w:val="2"/>
            <w:tcBorders>
              <w:top w:val="double" w:sz="4" w:space="0" w:color="auto"/>
              <w:left w:val="single" w:sz="4" w:space="0" w:color="000000"/>
              <w:bottom w:val="single" w:sz="4" w:space="0" w:color="000000"/>
              <w:right w:val="single" w:sz="4" w:space="0" w:color="000000"/>
            </w:tcBorders>
          </w:tcPr>
          <w:p w:rsidR="008101F8" w:rsidRPr="00E04411" w:rsidRDefault="008101F8" w:rsidP="006223EE">
            <w:pPr>
              <w:suppressAutoHyphens/>
              <w:kinsoku w:val="0"/>
              <w:wordWrap w:val="0"/>
              <w:autoSpaceDE w:val="0"/>
              <w:autoSpaceDN w:val="0"/>
              <w:spacing w:line="300" w:lineRule="exact"/>
              <w:jc w:val="left"/>
              <w:rPr>
                <w:rFonts w:ascii="HGSｺﾞｼｯｸM" w:eastAsia="HGSｺﾞｼｯｸM" w:hAnsiTheme="majorEastAsia"/>
                <w:color w:val="000000" w:themeColor="text1"/>
                <w:spacing w:val="4"/>
              </w:rPr>
            </w:pPr>
          </w:p>
        </w:tc>
      </w:tr>
    </w:tbl>
    <w:p w:rsidR="00DA119B" w:rsidRDefault="00DA119B" w:rsidP="006223EE">
      <w:pPr>
        <w:rPr>
          <w:rFonts w:ascii="HGSｺﾞｼｯｸM" w:eastAsia="HGSｺﾞｼｯｸM" w:hAnsi="HG丸ｺﾞｼｯｸM-PRO"/>
          <w:b/>
          <w:bCs/>
          <w:color w:val="000000" w:themeColor="text1"/>
          <w:u w:val="single" w:color="000000"/>
        </w:rPr>
      </w:pPr>
    </w:p>
    <w:p w:rsidR="0025790C" w:rsidRPr="00E04411" w:rsidRDefault="0025790C" w:rsidP="006223EE">
      <w:pPr>
        <w:rPr>
          <w:rFonts w:ascii="HGSｺﾞｼｯｸM" w:eastAsia="HGSｺﾞｼｯｸM" w:hAnsi="HG丸ｺﾞｼｯｸM-PRO"/>
          <w:b/>
          <w:bCs/>
          <w:color w:val="000000" w:themeColor="text1"/>
          <w:u w:val="single" w:color="000000"/>
        </w:rPr>
      </w:pPr>
    </w:p>
    <w:p w:rsidR="006223EE" w:rsidRPr="0025790C" w:rsidRDefault="006223EE" w:rsidP="006223EE">
      <w:pPr>
        <w:rPr>
          <w:rFonts w:asciiTheme="majorEastAsia" w:eastAsiaTheme="majorEastAsia" w:hAnsiTheme="majorEastAsia"/>
          <w:color w:val="000000" w:themeColor="text1"/>
          <w:spacing w:val="4"/>
        </w:rPr>
      </w:pPr>
      <w:r w:rsidRPr="0025790C">
        <w:rPr>
          <w:rFonts w:asciiTheme="majorEastAsia" w:eastAsiaTheme="majorEastAsia" w:hAnsiTheme="majorEastAsia" w:hint="eastAsia"/>
          <w:b/>
          <w:bCs/>
          <w:color w:val="000000" w:themeColor="text1"/>
        </w:rPr>
        <w:t xml:space="preserve">（２）身体障害のある人の現状　　　　　　　　　　　　　　　　　　　　　　　　　　</w:t>
      </w:r>
    </w:p>
    <w:p w:rsidR="006223EE" w:rsidRPr="00E04411" w:rsidRDefault="006223EE" w:rsidP="00A93DF6">
      <w:pPr>
        <w:ind w:leftChars="200" w:left="467" w:firstLineChars="100" w:firstLine="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身体障害者手帳を所持している人は、令和</w:t>
      </w:r>
      <w:r w:rsidR="00A93DF6">
        <w:rPr>
          <w:rFonts w:ascii="HGSｺﾞｼｯｸM" w:eastAsia="HGSｺﾞｼｯｸM" w:hAnsi="HG丸ｺﾞｼｯｸM-PRO" w:hint="eastAsia"/>
          <w:color w:val="000000" w:themeColor="text1"/>
        </w:rPr>
        <w:t>２</w:t>
      </w:r>
      <w:r w:rsidR="00237795" w:rsidRPr="00E04411">
        <w:rPr>
          <w:rFonts w:ascii="HGSｺﾞｼｯｸM" w:eastAsia="HGSｺﾞｼｯｸM" w:hAnsi="HG丸ｺﾞｼｯｸM-PRO" w:hint="eastAsia"/>
          <w:color w:val="000000" w:themeColor="text1"/>
        </w:rPr>
        <w:t>(2020)</w:t>
      </w:r>
      <w:r w:rsidRPr="00E04411">
        <w:rPr>
          <w:rFonts w:ascii="HGSｺﾞｼｯｸM" w:eastAsia="HGSｺﾞｼｯｸM" w:hAnsi="HG丸ｺﾞｼｯｸM-PRO" w:hint="eastAsia"/>
          <w:color w:val="000000" w:themeColor="text1"/>
        </w:rPr>
        <w:t>年</w:t>
      </w:r>
      <w:r w:rsidR="00A93DF6">
        <w:rPr>
          <w:rFonts w:ascii="HGSｺﾞｼｯｸM" w:eastAsia="HGSｺﾞｼｯｸM" w:hAnsi="HG丸ｺﾞｼｯｸM-PRO" w:hint="eastAsia"/>
          <w:color w:val="000000" w:themeColor="text1"/>
        </w:rPr>
        <w:t>３</w:t>
      </w:r>
      <w:r w:rsidRPr="00E04411">
        <w:rPr>
          <w:rFonts w:ascii="HGSｺﾞｼｯｸM" w:eastAsia="HGSｺﾞｼｯｸM" w:hAnsi="HG丸ｺﾞｼｯｸM-PRO" w:hint="eastAsia"/>
          <w:color w:val="000000" w:themeColor="text1"/>
        </w:rPr>
        <w:t>月31日現在、70,970人となっており、</w:t>
      </w:r>
      <w:r w:rsidR="00A93DF6">
        <w:rPr>
          <w:rFonts w:ascii="HGSｺﾞｼｯｸM" w:eastAsia="HGSｺﾞｼｯｸM" w:hAnsi="HG丸ｺﾞｼｯｸM-PRO" w:hint="eastAsia"/>
          <w:color w:val="000000" w:themeColor="text1"/>
        </w:rPr>
        <w:t>５</w:t>
      </w:r>
      <w:r w:rsidRPr="00E04411">
        <w:rPr>
          <w:rFonts w:ascii="HGSｺﾞｼｯｸM" w:eastAsia="HGSｺﾞｼｯｸM" w:hAnsi="HG丸ｺﾞｼｯｸM-PRO" w:hint="eastAsia"/>
          <w:color w:val="000000" w:themeColor="text1"/>
        </w:rPr>
        <w:t>年前(平成</w:t>
      </w:r>
      <w:r w:rsidR="00DA119B" w:rsidRPr="00E04411">
        <w:rPr>
          <w:rFonts w:ascii="HGSｺﾞｼｯｸM" w:eastAsia="HGSｺﾞｼｯｸM" w:hAnsi="HG丸ｺﾞｼｯｸM-PRO" w:hint="eastAsia"/>
          <w:color w:val="000000" w:themeColor="text1"/>
        </w:rPr>
        <w:t>26</w:t>
      </w:r>
      <w:r w:rsidR="009E395A" w:rsidRPr="00E04411">
        <w:rPr>
          <w:rFonts w:ascii="HGSｺﾞｼｯｸM" w:eastAsia="HGSｺﾞｼｯｸM" w:hAnsi="HG丸ｺﾞｼｯｸM-PRO" w:hint="eastAsia"/>
          <w:color w:val="000000" w:themeColor="text1"/>
        </w:rPr>
        <w:t>(2014)</w:t>
      </w:r>
      <w:r w:rsidRPr="00E04411">
        <w:rPr>
          <w:rFonts w:ascii="HGSｺﾞｼｯｸM" w:eastAsia="HGSｺﾞｼｯｸM" w:hAnsi="HG丸ｺﾞｼｯｸM-PRO" w:hint="eastAsia"/>
          <w:color w:val="000000" w:themeColor="text1"/>
        </w:rPr>
        <w:t>年度)に比べ</w:t>
      </w:r>
      <w:r w:rsidR="00DA119B" w:rsidRPr="00E04411">
        <w:rPr>
          <w:rFonts w:ascii="HGSｺﾞｼｯｸM" w:eastAsia="HGSｺﾞｼｯｸM" w:hAnsi="HG丸ｺﾞｼｯｸM-PRO" w:hint="eastAsia"/>
          <w:color w:val="000000" w:themeColor="text1"/>
        </w:rPr>
        <w:t>9,459</w:t>
      </w:r>
      <w:r w:rsidRPr="00E04411">
        <w:rPr>
          <w:rFonts w:ascii="HGSｺﾞｼｯｸM" w:eastAsia="HGSｺﾞｼｯｸM" w:hAnsi="HG丸ｺﾞｼｯｸM-PRO" w:hint="eastAsia"/>
          <w:color w:val="000000" w:themeColor="text1"/>
        </w:rPr>
        <w:t>人(</w:t>
      </w:r>
      <w:r w:rsidR="00720B1E" w:rsidRPr="00E04411">
        <w:rPr>
          <w:rFonts w:ascii="HGSｺﾞｼｯｸM" w:eastAsia="HGSｺﾞｼｯｸM" w:hAnsi="HG丸ｺﾞｼｯｸM-PRO" w:hint="eastAsia"/>
          <w:color w:val="000000" w:themeColor="text1"/>
        </w:rPr>
        <w:t>11.８</w:t>
      </w:r>
      <w:r w:rsidRPr="00E04411">
        <w:rPr>
          <w:rFonts w:ascii="HGSｺﾞｼｯｸM" w:eastAsia="HGSｺﾞｼｯｸM" w:hAnsi="HG丸ｺﾞｼｯｸM-PRO" w:hint="eastAsia"/>
          <w:color w:val="000000" w:themeColor="text1"/>
        </w:rPr>
        <w:t>パーセント)減少しています。</w:t>
      </w:r>
    </w:p>
    <w:p w:rsidR="006223EE" w:rsidRPr="00A93DF6" w:rsidRDefault="006223EE" w:rsidP="006223EE">
      <w:pPr>
        <w:rPr>
          <w:rFonts w:ascii="HGSｺﾞｼｯｸM" w:eastAsia="HGSｺﾞｼｯｸM" w:hAnsi="HG丸ｺﾞｼｯｸM-PRO"/>
          <w:color w:val="000000" w:themeColor="text1"/>
        </w:rPr>
      </w:pPr>
    </w:p>
    <w:p w:rsidR="006223EE" w:rsidRPr="00E04411" w:rsidRDefault="00236A82" w:rsidP="00A93DF6">
      <w:pPr>
        <w:widowControl/>
        <w:jc w:val="left"/>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xml:space="preserve">○　</w:t>
      </w:r>
      <w:r w:rsidR="006223EE" w:rsidRPr="00E04411">
        <w:rPr>
          <w:rFonts w:ascii="HGSｺﾞｼｯｸM" w:eastAsia="HGSｺﾞｼｯｸM" w:hAnsi="HG丸ｺﾞｼｯｸM-PRO" w:hint="eastAsia"/>
          <w:color w:val="000000" w:themeColor="text1"/>
        </w:rPr>
        <w:t>身体障害者手帳所持者の等級別状況</w:t>
      </w:r>
      <w:r w:rsidR="006223EE" w:rsidRPr="00E04411">
        <w:rPr>
          <w:rFonts w:ascii="HGSｺﾞｼｯｸM" w:eastAsia="HGSｺﾞｼｯｸM" w:hAnsi="HG丸ｺﾞｼｯｸM-PRO" w:hint="eastAsia"/>
          <w:b/>
          <w:color w:val="000000" w:themeColor="text1"/>
        </w:rPr>
        <w:t xml:space="preserve"> </w:t>
      </w:r>
      <w:r w:rsidR="006223EE" w:rsidRPr="00E04411">
        <w:rPr>
          <w:rFonts w:ascii="HGSｺﾞｼｯｸM" w:eastAsia="HGSｺﾞｼｯｸM" w:hAnsi="HG丸ｺﾞｼｯｸM-PRO" w:hint="eastAsia"/>
          <w:color w:val="000000" w:themeColor="text1"/>
        </w:rPr>
        <w:t xml:space="preserve">           </w:t>
      </w:r>
      <w:r w:rsidR="00DA119B" w:rsidRPr="00E04411">
        <w:rPr>
          <w:rFonts w:ascii="HGSｺﾞｼｯｸM" w:eastAsia="HGSｺﾞｼｯｸM" w:hAnsi="HG丸ｺﾞｼｯｸM-PRO" w:hint="eastAsia"/>
          <w:color w:val="000000" w:themeColor="text1"/>
        </w:rPr>
        <w:t xml:space="preserve">  </w:t>
      </w:r>
      <w:r w:rsidR="00720B1E" w:rsidRPr="00E04411">
        <w:rPr>
          <w:rFonts w:ascii="HGSｺﾞｼｯｸM" w:eastAsia="HGSｺﾞｼｯｸM" w:hAnsi="HG丸ｺﾞｼｯｸM-PRO" w:hint="eastAsia"/>
          <w:color w:val="000000" w:themeColor="text1"/>
        </w:rPr>
        <w:t xml:space="preserve">    </w:t>
      </w:r>
      <w:r w:rsidR="00DA119B" w:rsidRPr="00E04411">
        <w:rPr>
          <w:rFonts w:ascii="HGSｺﾞｼｯｸM" w:eastAsia="HGSｺﾞｼｯｸM" w:hAnsi="HG丸ｺﾞｼｯｸM-PRO" w:hint="eastAsia"/>
          <w:color w:val="000000" w:themeColor="text1"/>
        </w:rPr>
        <w:t xml:space="preserve"> </w:t>
      </w:r>
      <w:r w:rsidR="006223EE" w:rsidRPr="00E04411">
        <w:rPr>
          <w:rFonts w:ascii="HGSｺﾞｼｯｸM" w:eastAsia="HGSｺﾞｼｯｸM" w:hAnsi="HG丸ｺﾞｼｯｸM-PRO" w:hint="eastAsia"/>
          <w:color w:val="000000" w:themeColor="text1"/>
        </w:rPr>
        <w:t xml:space="preserve"> （各年度</w:t>
      </w:r>
      <w:r w:rsidR="00A93DF6">
        <w:rPr>
          <w:rFonts w:ascii="HGSｺﾞｼｯｸM" w:eastAsia="HGSｺﾞｼｯｸM" w:hAnsi="HG丸ｺﾞｼｯｸM-PRO" w:hint="eastAsia"/>
          <w:color w:val="000000" w:themeColor="text1"/>
        </w:rPr>
        <w:t>３</w:t>
      </w:r>
      <w:r w:rsidR="006223EE" w:rsidRPr="00E04411">
        <w:rPr>
          <w:rFonts w:ascii="HGSｺﾞｼｯｸM" w:eastAsia="HGSｺﾞｼｯｸM" w:hAnsi="HG丸ｺﾞｼｯｸM-PRO" w:hint="eastAsia"/>
          <w:color w:val="000000" w:themeColor="text1"/>
        </w:rPr>
        <w:t>月31日現在）</w:t>
      </w:r>
    </w:p>
    <w:tbl>
      <w:tblPr>
        <w:tblW w:w="929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192"/>
        <w:gridCol w:w="1134"/>
        <w:gridCol w:w="1134"/>
        <w:gridCol w:w="1134"/>
        <w:gridCol w:w="1134"/>
        <w:gridCol w:w="1134"/>
        <w:gridCol w:w="992"/>
      </w:tblGrid>
      <w:tr w:rsidR="00613A97" w:rsidRPr="00E04411" w:rsidTr="00720B1E">
        <w:tc>
          <w:tcPr>
            <w:tcW w:w="1440" w:type="dxa"/>
            <w:vMerge w:val="restart"/>
            <w:tcBorders>
              <w:top w:val="single" w:sz="4" w:space="0" w:color="000000"/>
              <w:left w:val="single" w:sz="4" w:space="0" w:color="000000"/>
              <w:bottom w:val="nil"/>
              <w:right w:val="single" w:sz="4" w:space="0" w:color="000000"/>
            </w:tcBorders>
          </w:tcPr>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rPr>
            </w:pPr>
          </w:p>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区　　分</w:t>
            </w:r>
          </w:p>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rPr>
            </w:pPr>
          </w:p>
        </w:tc>
        <w:tc>
          <w:tcPr>
            <w:tcW w:w="2326" w:type="dxa"/>
            <w:gridSpan w:val="2"/>
            <w:tcBorders>
              <w:top w:val="single" w:sz="4" w:space="0" w:color="000000"/>
              <w:left w:val="single" w:sz="4" w:space="0" w:color="000000"/>
              <w:bottom w:val="nil"/>
              <w:right w:val="single" w:sz="4" w:space="0" w:color="000000"/>
            </w:tcBorders>
          </w:tcPr>
          <w:p w:rsidR="00720B1E" w:rsidRPr="00E04411" w:rsidRDefault="009E395A"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2009</w:t>
            </w:r>
            <w:r w:rsidR="00720B1E" w:rsidRPr="00E04411">
              <w:rPr>
                <w:rFonts w:ascii="HGSｺﾞｼｯｸM" w:eastAsia="HGSｺﾞｼｯｸM" w:hAnsiTheme="majorEastAsia" w:hint="eastAsia"/>
                <w:color w:val="000000" w:themeColor="text1"/>
                <w:sz w:val="20"/>
                <w:szCs w:val="20"/>
              </w:rPr>
              <w:t>年度</w:t>
            </w:r>
          </w:p>
        </w:tc>
        <w:tc>
          <w:tcPr>
            <w:tcW w:w="2268" w:type="dxa"/>
            <w:gridSpan w:val="2"/>
            <w:tcBorders>
              <w:top w:val="single" w:sz="4" w:space="0" w:color="000000"/>
              <w:left w:val="single" w:sz="4" w:space="0" w:color="000000"/>
              <w:bottom w:val="nil"/>
              <w:right w:val="single" w:sz="4" w:space="0" w:color="auto"/>
            </w:tcBorders>
          </w:tcPr>
          <w:p w:rsidR="00720B1E" w:rsidRPr="00E04411" w:rsidRDefault="00720B1E" w:rsidP="006223EE">
            <w:pPr>
              <w:tabs>
                <w:tab w:val="left" w:pos="496"/>
                <w:tab w:val="center" w:pos="1253"/>
              </w:tabs>
              <w:suppressAutoHyphens/>
              <w:kinsoku w:val="0"/>
              <w:autoSpaceDE w:val="0"/>
              <w:autoSpaceDN w:val="0"/>
              <w:spacing w:line="300" w:lineRule="exact"/>
              <w:jc w:val="lef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ab/>
            </w:r>
            <w:r w:rsidR="009E395A" w:rsidRPr="00E04411">
              <w:rPr>
                <w:rFonts w:ascii="HGSｺﾞｼｯｸM" w:eastAsia="HGSｺﾞｼｯｸM" w:hAnsiTheme="majorEastAsia" w:hint="eastAsia"/>
                <w:color w:val="000000" w:themeColor="text1"/>
                <w:sz w:val="20"/>
                <w:szCs w:val="20"/>
              </w:rPr>
              <w:t>2014</w:t>
            </w:r>
            <w:r w:rsidRPr="00E04411">
              <w:rPr>
                <w:rFonts w:ascii="HGSｺﾞｼｯｸM" w:eastAsia="HGSｺﾞｼｯｸM" w:hAnsiTheme="majorEastAsia" w:hint="eastAsia"/>
                <w:color w:val="000000" w:themeColor="text1"/>
                <w:sz w:val="20"/>
                <w:szCs w:val="20"/>
              </w:rPr>
              <w:t>年度</w:t>
            </w:r>
          </w:p>
        </w:tc>
        <w:tc>
          <w:tcPr>
            <w:tcW w:w="3260" w:type="dxa"/>
            <w:gridSpan w:val="3"/>
            <w:tcBorders>
              <w:top w:val="single" w:sz="4" w:space="0" w:color="000000"/>
              <w:left w:val="single" w:sz="4" w:space="0" w:color="000000"/>
              <w:bottom w:val="nil"/>
              <w:right w:val="single" w:sz="4" w:space="0" w:color="000000"/>
            </w:tcBorders>
          </w:tcPr>
          <w:p w:rsidR="00720B1E" w:rsidRPr="00E04411" w:rsidRDefault="00720B1E" w:rsidP="00B343B0">
            <w:pPr>
              <w:tabs>
                <w:tab w:val="left" w:pos="921"/>
                <w:tab w:val="center" w:pos="1253"/>
              </w:tabs>
              <w:suppressAutoHyphens/>
              <w:kinsoku w:val="0"/>
              <w:autoSpaceDE w:val="0"/>
              <w:autoSpaceDN w:val="0"/>
              <w:spacing w:line="300" w:lineRule="exact"/>
              <w:jc w:val="lef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ab/>
            </w:r>
            <w:r w:rsidRPr="00E04411">
              <w:rPr>
                <w:rFonts w:ascii="HGSｺﾞｼｯｸM" w:eastAsia="HGSｺﾞｼｯｸM" w:hAnsiTheme="majorEastAsia" w:hint="eastAsia"/>
                <w:color w:val="000000" w:themeColor="text1"/>
                <w:sz w:val="20"/>
                <w:szCs w:val="20"/>
              </w:rPr>
              <w:tab/>
            </w:r>
            <w:r w:rsidR="009E395A" w:rsidRPr="00E04411">
              <w:rPr>
                <w:rFonts w:ascii="HGSｺﾞｼｯｸM" w:eastAsia="HGSｺﾞｼｯｸM" w:hAnsiTheme="majorEastAsia" w:hint="eastAsia"/>
                <w:color w:val="000000" w:themeColor="text1"/>
                <w:sz w:val="20"/>
                <w:szCs w:val="20"/>
              </w:rPr>
              <w:t>2019</w:t>
            </w:r>
            <w:r w:rsidRPr="00E04411">
              <w:rPr>
                <w:rFonts w:ascii="HGSｺﾞｼｯｸM" w:eastAsia="HGSｺﾞｼｯｸM" w:hAnsiTheme="majorEastAsia" w:hint="eastAsia"/>
                <w:color w:val="000000" w:themeColor="text1"/>
                <w:sz w:val="20"/>
                <w:szCs w:val="20"/>
              </w:rPr>
              <w:t>年度</w:t>
            </w:r>
          </w:p>
        </w:tc>
      </w:tr>
      <w:tr w:rsidR="00613A97" w:rsidRPr="00E04411" w:rsidTr="00720B1E">
        <w:tc>
          <w:tcPr>
            <w:tcW w:w="1440" w:type="dxa"/>
            <w:vMerge/>
            <w:tcBorders>
              <w:top w:val="nil"/>
              <w:left w:val="single" w:sz="4" w:space="0" w:color="000000"/>
              <w:bottom w:val="single" w:sz="4" w:space="0" w:color="000000"/>
              <w:right w:val="single" w:sz="4" w:space="0" w:color="000000"/>
            </w:tcBorders>
          </w:tcPr>
          <w:p w:rsidR="00720B1E" w:rsidRPr="00E04411" w:rsidRDefault="00720B1E" w:rsidP="006223EE">
            <w:pPr>
              <w:autoSpaceDE w:val="0"/>
              <w:autoSpaceDN w:val="0"/>
              <w:spacing w:line="300" w:lineRule="exact"/>
              <w:jc w:val="left"/>
              <w:rPr>
                <w:rFonts w:ascii="HGSｺﾞｼｯｸM" w:eastAsia="HGSｺﾞｼｯｸM" w:hAnsiTheme="majorEastAsia"/>
                <w:color w:val="000000" w:themeColor="text1"/>
                <w:spacing w:val="4"/>
              </w:rPr>
            </w:pPr>
          </w:p>
        </w:tc>
        <w:tc>
          <w:tcPr>
            <w:tcW w:w="1192" w:type="dxa"/>
            <w:tcBorders>
              <w:top w:val="nil"/>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p>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134" w:type="dxa"/>
            <w:tcBorders>
              <w:top w:val="nil"/>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p>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1134" w:type="dxa"/>
            <w:tcBorders>
              <w:top w:val="single" w:sz="4" w:space="0" w:color="000000"/>
              <w:left w:val="single" w:sz="4" w:space="0" w:color="000000"/>
              <w:bottom w:val="single" w:sz="4" w:space="0" w:color="000000"/>
              <w:right w:val="single" w:sz="4" w:space="0" w:color="auto"/>
            </w:tcBorders>
          </w:tcPr>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134" w:type="dxa"/>
            <w:tcBorders>
              <w:top w:val="nil"/>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p>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720B1E" w:rsidRPr="00E04411" w:rsidRDefault="00720B1E" w:rsidP="006223EE">
            <w:pPr>
              <w:suppressAutoHyphens/>
              <w:kinsoku w:val="0"/>
              <w:autoSpaceDE w:val="0"/>
              <w:autoSpaceDN w:val="0"/>
              <w:spacing w:line="300" w:lineRule="exac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277EF0" w:rsidRPr="00E04411" w:rsidRDefault="00277EF0" w:rsidP="006223EE">
            <w:pPr>
              <w:suppressAutoHyphens/>
              <w:kinsoku w:val="0"/>
              <w:autoSpaceDE w:val="0"/>
              <w:autoSpaceDN w:val="0"/>
              <w:spacing w:line="300" w:lineRule="exact"/>
              <w:jc w:val="center"/>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2014</w:t>
            </w:r>
          </w:p>
          <w:p w:rsidR="00720B1E" w:rsidRPr="00E04411" w:rsidRDefault="00720B1E" w:rsidP="00277EF0">
            <w:pPr>
              <w:suppressAutoHyphens/>
              <w:kinsoku w:val="0"/>
              <w:autoSpaceDE w:val="0"/>
              <w:autoSpaceDN w:val="0"/>
              <w:spacing w:line="300" w:lineRule="exact"/>
              <w:jc w:val="right"/>
              <w:rPr>
                <w:rFonts w:ascii="HGSｺﾞｼｯｸM" w:eastAsia="HGSｺﾞｼｯｸM" w:hAnsiTheme="majorEastAsia"/>
                <w:color w:val="000000" w:themeColor="text1"/>
                <w:spacing w:val="4"/>
                <w:sz w:val="18"/>
                <w:szCs w:val="18"/>
              </w:rPr>
            </w:pPr>
            <w:r w:rsidRPr="00E04411">
              <w:rPr>
                <w:rFonts w:ascii="HGSｺﾞｼｯｸM" w:eastAsia="HGSｺﾞｼｯｸM" w:hAnsiTheme="majorEastAsia" w:hint="eastAsia"/>
                <w:color w:val="000000" w:themeColor="text1"/>
                <w:sz w:val="18"/>
                <w:szCs w:val="18"/>
              </w:rPr>
              <w:t>対比</w:t>
            </w:r>
            <w:r w:rsidRPr="00E04411">
              <w:rPr>
                <w:rFonts w:ascii="HGSｺﾞｼｯｸM" w:eastAsia="HGSｺﾞｼｯｸM" w:hAnsiTheme="majorEastAsia" w:hint="eastAsia"/>
                <w:color w:val="000000" w:themeColor="text1"/>
                <w:sz w:val="16"/>
                <w:szCs w:val="16"/>
              </w:rPr>
              <w:t>(％)</w:t>
            </w:r>
          </w:p>
        </w:tc>
      </w:tr>
      <w:tr w:rsidR="00613A97" w:rsidRPr="00E04411" w:rsidTr="00720B1E">
        <w:tc>
          <w:tcPr>
            <w:tcW w:w="1440"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left"/>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 xml:space="preserve">　　１級</w:t>
            </w:r>
          </w:p>
        </w:tc>
        <w:tc>
          <w:tcPr>
            <w:tcW w:w="1192"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25,724</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30.6</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25,196</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31.3</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23,286</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32.8</w:t>
            </w:r>
          </w:p>
        </w:tc>
        <w:tc>
          <w:tcPr>
            <w:tcW w:w="992"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-7.6</w:t>
            </w:r>
          </w:p>
        </w:tc>
      </w:tr>
      <w:tr w:rsidR="00613A97" w:rsidRPr="00E04411" w:rsidTr="00720B1E">
        <w:tc>
          <w:tcPr>
            <w:tcW w:w="1440"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left"/>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 xml:space="preserve">　　２級</w:t>
            </w:r>
          </w:p>
        </w:tc>
        <w:tc>
          <w:tcPr>
            <w:tcW w:w="1192"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14,113</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16.8</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12,316</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15.3</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10,335</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14.6</w:t>
            </w:r>
          </w:p>
        </w:tc>
        <w:tc>
          <w:tcPr>
            <w:tcW w:w="992"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-16.1</w:t>
            </w:r>
          </w:p>
        </w:tc>
      </w:tr>
      <w:tr w:rsidR="00613A97" w:rsidRPr="00E04411" w:rsidTr="00720B1E">
        <w:tc>
          <w:tcPr>
            <w:tcW w:w="1440"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left"/>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 xml:space="preserve">　　３級</w:t>
            </w:r>
          </w:p>
        </w:tc>
        <w:tc>
          <w:tcPr>
            <w:tcW w:w="1192"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11,199</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13.3</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11,077</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13.8</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9,773</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13.8</w:t>
            </w:r>
          </w:p>
        </w:tc>
        <w:tc>
          <w:tcPr>
            <w:tcW w:w="992"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-11.8</w:t>
            </w:r>
          </w:p>
        </w:tc>
      </w:tr>
      <w:tr w:rsidR="00613A97" w:rsidRPr="00E04411" w:rsidTr="00720B1E">
        <w:tc>
          <w:tcPr>
            <w:tcW w:w="1440"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left"/>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 xml:space="preserve">　　４級</w:t>
            </w:r>
          </w:p>
        </w:tc>
        <w:tc>
          <w:tcPr>
            <w:tcW w:w="1192"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20,552</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24.5</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21,200</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26.4</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18,138</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25.6</w:t>
            </w:r>
          </w:p>
        </w:tc>
        <w:tc>
          <w:tcPr>
            <w:tcW w:w="992"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-14.4</w:t>
            </w:r>
          </w:p>
        </w:tc>
      </w:tr>
      <w:tr w:rsidR="00613A97" w:rsidRPr="00E04411" w:rsidTr="00720B1E">
        <w:tc>
          <w:tcPr>
            <w:tcW w:w="1440"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left"/>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 xml:space="preserve">　　５級</w:t>
            </w:r>
          </w:p>
        </w:tc>
        <w:tc>
          <w:tcPr>
            <w:tcW w:w="1192"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6,245</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7.4</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5,259</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6.5</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4,714</w:t>
            </w:r>
          </w:p>
        </w:tc>
        <w:tc>
          <w:tcPr>
            <w:tcW w:w="1134"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6.6</w:t>
            </w:r>
          </w:p>
        </w:tc>
        <w:tc>
          <w:tcPr>
            <w:tcW w:w="992" w:type="dxa"/>
            <w:tcBorders>
              <w:top w:val="single" w:sz="4" w:space="0" w:color="000000"/>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-10.4</w:t>
            </w:r>
          </w:p>
        </w:tc>
      </w:tr>
      <w:tr w:rsidR="00613A97" w:rsidRPr="00E04411" w:rsidTr="006816EC">
        <w:tc>
          <w:tcPr>
            <w:tcW w:w="1440" w:type="dxa"/>
            <w:tcBorders>
              <w:top w:val="single" w:sz="4" w:space="0" w:color="000000"/>
              <w:left w:val="single" w:sz="4" w:space="0" w:color="000000"/>
              <w:bottom w:val="double" w:sz="4" w:space="0" w:color="auto"/>
              <w:right w:val="single" w:sz="4" w:space="0" w:color="000000"/>
            </w:tcBorders>
          </w:tcPr>
          <w:p w:rsidR="00720B1E" w:rsidRPr="00E04411" w:rsidRDefault="00720B1E" w:rsidP="006223EE">
            <w:pPr>
              <w:suppressAutoHyphens/>
              <w:kinsoku w:val="0"/>
              <w:autoSpaceDE w:val="0"/>
              <w:autoSpaceDN w:val="0"/>
              <w:spacing w:line="300" w:lineRule="exact"/>
              <w:jc w:val="left"/>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 xml:space="preserve">　　６級</w:t>
            </w:r>
          </w:p>
        </w:tc>
        <w:tc>
          <w:tcPr>
            <w:tcW w:w="1192" w:type="dxa"/>
            <w:tcBorders>
              <w:top w:val="single" w:sz="4" w:space="0" w:color="000000"/>
              <w:left w:val="single" w:sz="4" w:space="0" w:color="000000"/>
              <w:bottom w:val="double" w:sz="4" w:space="0" w:color="auto"/>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6,181</w:t>
            </w:r>
          </w:p>
        </w:tc>
        <w:tc>
          <w:tcPr>
            <w:tcW w:w="1134" w:type="dxa"/>
            <w:tcBorders>
              <w:top w:val="single" w:sz="4" w:space="0" w:color="000000"/>
              <w:left w:val="single" w:sz="4" w:space="0" w:color="000000"/>
              <w:bottom w:val="double" w:sz="4" w:space="0" w:color="auto"/>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7.4</w:t>
            </w:r>
          </w:p>
        </w:tc>
        <w:tc>
          <w:tcPr>
            <w:tcW w:w="1134" w:type="dxa"/>
            <w:tcBorders>
              <w:top w:val="single" w:sz="4" w:space="0" w:color="000000"/>
              <w:left w:val="single" w:sz="4" w:space="0" w:color="000000"/>
              <w:bottom w:val="double" w:sz="4" w:space="0" w:color="auto"/>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5,381</w:t>
            </w:r>
          </w:p>
        </w:tc>
        <w:tc>
          <w:tcPr>
            <w:tcW w:w="1134" w:type="dxa"/>
            <w:tcBorders>
              <w:top w:val="single" w:sz="4" w:space="0" w:color="000000"/>
              <w:left w:val="single" w:sz="4" w:space="0" w:color="000000"/>
              <w:bottom w:val="double" w:sz="4" w:space="0" w:color="auto"/>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6.7</w:t>
            </w:r>
          </w:p>
        </w:tc>
        <w:tc>
          <w:tcPr>
            <w:tcW w:w="1134" w:type="dxa"/>
            <w:tcBorders>
              <w:top w:val="single" w:sz="4" w:space="0" w:color="000000"/>
              <w:left w:val="single" w:sz="4" w:space="0" w:color="000000"/>
              <w:bottom w:val="double" w:sz="4" w:space="0" w:color="auto"/>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4,724</w:t>
            </w:r>
          </w:p>
        </w:tc>
        <w:tc>
          <w:tcPr>
            <w:tcW w:w="1134" w:type="dxa"/>
            <w:tcBorders>
              <w:top w:val="single" w:sz="4" w:space="0" w:color="000000"/>
              <w:left w:val="single" w:sz="4" w:space="0" w:color="000000"/>
              <w:bottom w:val="double" w:sz="4" w:space="0" w:color="auto"/>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6.6</w:t>
            </w:r>
          </w:p>
        </w:tc>
        <w:tc>
          <w:tcPr>
            <w:tcW w:w="992" w:type="dxa"/>
            <w:tcBorders>
              <w:top w:val="single" w:sz="4" w:space="0" w:color="000000"/>
              <w:left w:val="single" w:sz="4" w:space="0" w:color="000000"/>
              <w:bottom w:val="double" w:sz="4" w:space="0" w:color="auto"/>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-12.2</w:t>
            </w:r>
          </w:p>
        </w:tc>
      </w:tr>
      <w:tr w:rsidR="00720B1E" w:rsidRPr="00E04411" w:rsidTr="006816EC">
        <w:tc>
          <w:tcPr>
            <w:tcW w:w="1440" w:type="dxa"/>
            <w:tcBorders>
              <w:top w:val="double" w:sz="4" w:space="0" w:color="auto"/>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left"/>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 xml:space="preserve">　　合計</w:t>
            </w:r>
          </w:p>
        </w:tc>
        <w:tc>
          <w:tcPr>
            <w:tcW w:w="1192" w:type="dxa"/>
            <w:tcBorders>
              <w:top w:val="double" w:sz="4" w:space="0" w:color="auto"/>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84,014</w:t>
            </w:r>
          </w:p>
        </w:tc>
        <w:tc>
          <w:tcPr>
            <w:tcW w:w="1134" w:type="dxa"/>
            <w:tcBorders>
              <w:top w:val="double" w:sz="4" w:space="0" w:color="auto"/>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100.0</w:t>
            </w:r>
          </w:p>
        </w:tc>
        <w:tc>
          <w:tcPr>
            <w:tcW w:w="1134" w:type="dxa"/>
            <w:tcBorders>
              <w:top w:val="double" w:sz="4" w:space="0" w:color="auto"/>
              <w:left w:val="single" w:sz="4" w:space="0" w:color="000000"/>
              <w:bottom w:val="single" w:sz="4" w:space="0" w:color="000000"/>
              <w:right w:val="single" w:sz="4" w:space="0" w:color="000000"/>
            </w:tcBorders>
          </w:tcPr>
          <w:p w:rsidR="00720B1E" w:rsidRPr="00E04411" w:rsidRDefault="00720B1E" w:rsidP="009C0C2A">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80,429</w:t>
            </w:r>
          </w:p>
        </w:tc>
        <w:tc>
          <w:tcPr>
            <w:tcW w:w="1134" w:type="dxa"/>
            <w:tcBorders>
              <w:top w:val="double" w:sz="4" w:space="0" w:color="auto"/>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100</w:t>
            </w:r>
          </w:p>
        </w:tc>
        <w:tc>
          <w:tcPr>
            <w:tcW w:w="1134" w:type="dxa"/>
            <w:tcBorders>
              <w:top w:val="double" w:sz="4" w:space="0" w:color="auto"/>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b/>
                <w:color w:val="000000" w:themeColor="text1"/>
                <w:spacing w:val="4"/>
                <w:sz w:val="20"/>
                <w:szCs w:val="20"/>
              </w:rPr>
            </w:pPr>
            <w:r w:rsidRPr="00E04411">
              <w:rPr>
                <w:rFonts w:ascii="HGSｺﾞｼｯｸM" w:eastAsia="HGSｺﾞｼｯｸM" w:hAnsiTheme="majorEastAsia" w:hint="eastAsia"/>
                <w:b/>
                <w:color w:val="000000" w:themeColor="text1"/>
                <w:spacing w:val="4"/>
                <w:sz w:val="20"/>
                <w:szCs w:val="20"/>
              </w:rPr>
              <w:t>70,970</w:t>
            </w:r>
          </w:p>
        </w:tc>
        <w:tc>
          <w:tcPr>
            <w:tcW w:w="1134" w:type="dxa"/>
            <w:tcBorders>
              <w:top w:val="double" w:sz="4" w:space="0" w:color="auto"/>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100.0</w:t>
            </w:r>
          </w:p>
        </w:tc>
        <w:tc>
          <w:tcPr>
            <w:tcW w:w="992" w:type="dxa"/>
            <w:tcBorders>
              <w:top w:val="double" w:sz="4" w:space="0" w:color="auto"/>
              <w:left w:val="single" w:sz="4" w:space="0" w:color="000000"/>
              <w:bottom w:val="single" w:sz="4" w:space="0" w:color="000000"/>
              <w:right w:val="single" w:sz="4" w:space="0" w:color="000000"/>
            </w:tcBorders>
          </w:tcPr>
          <w:p w:rsidR="00720B1E" w:rsidRPr="00E04411" w:rsidRDefault="00720B1E" w:rsidP="006223EE">
            <w:pPr>
              <w:suppressAutoHyphens/>
              <w:kinsoku w:val="0"/>
              <w:autoSpaceDE w:val="0"/>
              <w:autoSpaceDN w:val="0"/>
              <w:spacing w:line="300" w:lineRule="exac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-11.8</w:t>
            </w:r>
          </w:p>
        </w:tc>
      </w:tr>
    </w:tbl>
    <w:p w:rsidR="00B7383E" w:rsidRPr="00E04411" w:rsidRDefault="00B7383E" w:rsidP="006223EE">
      <w:pPr>
        <w:rPr>
          <w:rFonts w:ascii="HGSｺﾞｼｯｸM" w:eastAsia="HGSｺﾞｼｯｸM" w:hAnsi="HG丸ｺﾞｼｯｸM-PRO"/>
          <w:color w:val="000000" w:themeColor="text1"/>
        </w:rPr>
      </w:pPr>
    </w:p>
    <w:p w:rsidR="008F65BE" w:rsidRDefault="008F65BE" w:rsidP="006223EE">
      <w:pPr>
        <w:rPr>
          <w:rFonts w:ascii="HGSｺﾞｼｯｸM" w:eastAsia="HGSｺﾞｼｯｸM" w:hAnsi="HG丸ｺﾞｼｯｸM-PRO"/>
          <w:color w:val="000000" w:themeColor="text1"/>
        </w:rPr>
      </w:pPr>
    </w:p>
    <w:p w:rsidR="008A18FE" w:rsidRDefault="008A18FE" w:rsidP="006223EE">
      <w:pPr>
        <w:rPr>
          <w:rFonts w:ascii="HGSｺﾞｼｯｸM" w:eastAsia="HGSｺﾞｼｯｸM" w:hAnsi="HG丸ｺﾞｼｯｸM-PRO"/>
          <w:color w:val="000000" w:themeColor="text1"/>
        </w:rPr>
      </w:pPr>
    </w:p>
    <w:p w:rsidR="006223EE" w:rsidRPr="00E04411" w:rsidRDefault="003F1624" w:rsidP="00A93DF6">
      <w:pPr>
        <w:rPr>
          <w:rFonts w:ascii="HGSｺﾞｼｯｸM" w:eastAsia="HGSｺﾞｼｯｸM" w:hAnsi="HG丸ｺﾞｼｯｸM-PRO"/>
          <w:color w:val="000000" w:themeColor="text1"/>
          <w:spacing w:val="4"/>
        </w:rPr>
      </w:pPr>
      <w:r w:rsidRPr="00E04411">
        <w:rPr>
          <w:rFonts w:ascii="HGSｺﾞｼｯｸM" w:eastAsia="HGSｺﾞｼｯｸM" w:hAnsi="HG丸ｺﾞｼｯｸM-PRO" w:hint="eastAsia"/>
          <w:color w:val="000000" w:themeColor="text1"/>
        </w:rPr>
        <w:t xml:space="preserve">○　</w:t>
      </w:r>
      <w:r w:rsidR="006223EE" w:rsidRPr="00E04411">
        <w:rPr>
          <w:rFonts w:ascii="HGSｺﾞｼｯｸM" w:eastAsia="HGSｺﾞｼｯｸM" w:hAnsi="HG丸ｺﾞｼｯｸM-PRO" w:hint="eastAsia"/>
          <w:color w:val="000000" w:themeColor="text1"/>
        </w:rPr>
        <w:t>身体障害者手帳所持者の障害区分別状況</w:t>
      </w:r>
      <w:r w:rsidR="006223EE" w:rsidRPr="00E04411">
        <w:rPr>
          <w:rFonts w:ascii="HGSｺﾞｼｯｸM" w:eastAsia="HGSｺﾞｼｯｸM" w:hAnsiTheme="majorEastAsia" w:hint="eastAsia"/>
          <w:b/>
          <w:color w:val="000000" w:themeColor="text1"/>
        </w:rPr>
        <w:t xml:space="preserve"> </w:t>
      </w:r>
      <w:r w:rsidR="006223EE" w:rsidRPr="00E04411">
        <w:rPr>
          <w:rFonts w:ascii="HGSｺﾞｼｯｸM" w:eastAsia="HGSｺﾞｼｯｸM" w:hAnsi="HG丸ｺﾞｼｯｸM-PRO" w:hint="eastAsia"/>
          <w:color w:val="000000" w:themeColor="text1"/>
        </w:rPr>
        <w:t xml:space="preserve">                </w:t>
      </w:r>
      <w:r w:rsidR="00B343B0" w:rsidRPr="00E04411">
        <w:rPr>
          <w:rFonts w:ascii="HGSｺﾞｼｯｸM" w:eastAsia="HGSｺﾞｼｯｸM" w:hAnsi="HG丸ｺﾞｼｯｸM-PRO" w:hint="eastAsia"/>
          <w:color w:val="000000" w:themeColor="text1"/>
        </w:rPr>
        <w:t xml:space="preserve"> </w:t>
      </w:r>
      <w:r w:rsidR="006223EE" w:rsidRPr="00E04411">
        <w:rPr>
          <w:rFonts w:ascii="HGSｺﾞｼｯｸM" w:eastAsia="HGSｺﾞｼｯｸM" w:hAnsi="HG丸ｺﾞｼｯｸM-PRO" w:hint="eastAsia"/>
          <w:color w:val="000000" w:themeColor="text1"/>
        </w:rPr>
        <w:t>（各年度</w:t>
      </w:r>
      <w:r w:rsidR="00A93DF6">
        <w:rPr>
          <w:rFonts w:ascii="HGSｺﾞｼｯｸM" w:eastAsia="HGSｺﾞｼｯｸM" w:hAnsi="HG丸ｺﾞｼｯｸM-PRO" w:hint="eastAsia"/>
          <w:color w:val="000000" w:themeColor="text1"/>
        </w:rPr>
        <w:t>３</w:t>
      </w:r>
      <w:r w:rsidR="006223EE" w:rsidRPr="00E04411">
        <w:rPr>
          <w:rFonts w:ascii="HGSｺﾞｼｯｸM" w:eastAsia="HGSｺﾞｼｯｸM" w:hAnsi="HG丸ｺﾞｼｯｸM-PRO" w:hint="eastAsia"/>
          <w:color w:val="000000" w:themeColor="text1"/>
        </w:rPr>
        <w:t>月31日現在）</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8"/>
        <w:gridCol w:w="1134"/>
        <w:gridCol w:w="851"/>
        <w:gridCol w:w="1134"/>
        <w:gridCol w:w="992"/>
        <w:gridCol w:w="1134"/>
        <w:gridCol w:w="850"/>
        <w:gridCol w:w="993"/>
      </w:tblGrid>
      <w:tr w:rsidR="00613A97" w:rsidRPr="00E04411" w:rsidTr="00B343B0">
        <w:tc>
          <w:tcPr>
            <w:tcW w:w="2348" w:type="dxa"/>
            <w:vMerge w:val="restart"/>
            <w:tcBorders>
              <w:top w:val="single" w:sz="4" w:space="0" w:color="000000"/>
              <w:left w:val="single" w:sz="4" w:space="0" w:color="000000"/>
              <w:bottom w:val="nil"/>
              <w:right w:val="single" w:sz="4" w:space="0" w:color="000000"/>
            </w:tcBorders>
          </w:tcPr>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rPr>
            </w:pPr>
          </w:p>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区　　分</w:t>
            </w:r>
          </w:p>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rPr>
            </w:pPr>
          </w:p>
        </w:tc>
        <w:tc>
          <w:tcPr>
            <w:tcW w:w="1985" w:type="dxa"/>
            <w:gridSpan w:val="2"/>
            <w:tcBorders>
              <w:top w:val="single" w:sz="4" w:space="0" w:color="000000"/>
              <w:left w:val="single" w:sz="4" w:space="0" w:color="000000"/>
              <w:bottom w:val="nil"/>
              <w:right w:val="single" w:sz="4" w:space="0" w:color="000000"/>
            </w:tcBorders>
          </w:tcPr>
          <w:p w:rsidR="00B343B0" w:rsidRPr="00E04411" w:rsidRDefault="009E395A" w:rsidP="006816EC">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2009</w:t>
            </w:r>
            <w:r w:rsidR="00B343B0" w:rsidRPr="00E04411">
              <w:rPr>
                <w:rFonts w:ascii="HGSｺﾞｼｯｸM" w:eastAsia="HGSｺﾞｼｯｸM" w:hAnsiTheme="majorEastAsia" w:hint="eastAsia"/>
                <w:color w:val="000000" w:themeColor="text1"/>
                <w:sz w:val="20"/>
                <w:szCs w:val="20"/>
              </w:rPr>
              <w:t>年度</w:t>
            </w:r>
          </w:p>
        </w:tc>
        <w:tc>
          <w:tcPr>
            <w:tcW w:w="2126" w:type="dxa"/>
            <w:gridSpan w:val="2"/>
            <w:tcBorders>
              <w:top w:val="single" w:sz="4" w:space="0" w:color="000000"/>
              <w:left w:val="single" w:sz="4" w:space="0" w:color="000000"/>
              <w:bottom w:val="nil"/>
              <w:right w:val="single" w:sz="4" w:space="0" w:color="auto"/>
            </w:tcBorders>
          </w:tcPr>
          <w:p w:rsidR="00B343B0" w:rsidRPr="00E04411" w:rsidRDefault="009E395A" w:rsidP="00B343B0">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2014</w:t>
            </w:r>
            <w:r w:rsidR="00B343B0" w:rsidRPr="00E04411">
              <w:rPr>
                <w:rFonts w:ascii="HGSｺﾞｼｯｸM" w:eastAsia="HGSｺﾞｼｯｸM" w:hAnsiTheme="majorEastAsia" w:hint="eastAsia"/>
                <w:color w:val="000000" w:themeColor="text1"/>
                <w:sz w:val="20"/>
                <w:szCs w:val="20"/>
              </w:rPr>
              <w:t>年度</w:t>
            </w:r>
          </w:p>
        </w:tc>
        <w:tc>
          <w:tcPr>
            <w:tcW w:w="2977" w:type="dxa"/>
            <w:gridSpan w:val="3"/>
            <w:tcBorders>
              <w:top w:val="single" w:sz="4" w:space="0" w:color="000000"/>
              <w:left w:val="single" w:sz="4" w:space="0" w:color="000000"/>
              <w:bottom w:val="nil"/>
              <w:right w:val="single" w:sz="4" w:space="0" w:color="000000"/>
            </w:tcBorders>
          </w:tcPr>
          <w:p w:rsidR="00B343B0" w:rsidRPr="00E04411" w:rsidRDefault="009E395A" w:rsidP="006816EC">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2019</w:t>
            </w:r>
            <w:r w:rsidR="00B343B0" w:rsidRPr="00E04411">
              <w:rPr>
                <w:rFonts w:ascii="HGSｺﾞｼｯｸM" w:eastAsia="HGSｺﾞｼｯｸM" w:hAnsiTheme="majorEastAsia" w:hint="eastAsia"/>
                <w:color w:val="000000" w:themeColor="text1"/>
                <w:sz w:val="20"/>
                <w:szCs w:val="20"/>
              </w:rPr>
              <w:t>年度</w:t>
            </w:r>
          </w:p>
        </w:tc>
      </w:tr>
      <w:tr w:rsidR="00613A97" w:rsidRPr="00E04411" w:rsidTr="00B343B0">
        <w:tc>
          <w:tcPr>
            <w:tcW w:w="2348" w:type="dxa"/>
            <w:vMerge/>
            <w:tcBorders>
              <w:top w:val="nil"/>
              <w:left w:val="single" w:sz="4" w:space="0" w:color="000000"/>
              <w:bottom w:val="single" w:sz="4" w:space="0" w:color="000000"/>
              <w:right w:val="single" w:sz="4" w:space="0" w:color="000000"/>
            </w:tcBorders>
          </w:tcPr>
          <w:p w:rsidR="00B343B0" w:rsidRPr="00E04411" w:rsidRDefault="00B343B0" w:rsidP="006223EE">
            <w:pPr>
              <w:autoSpaceDE w:val="0"/>
              <w:autoSpaceDN w:val="0"/>
              <w:jc w:val="left"/>
              <w:rPr>
                <w:rFonts w:ascii="HGSｺﾞｼｯｸM" w:eastAsia="HGSｺﾞｼｯｸM" w:hAnsiTheme="majorEastAsia"/>
                <w:color w:val="000000" w:themeColor="text1"/>
                <w:spacing w:val="4"/>
              </w:rPr>
            </w:pPr>
          </w:p>
        </w:tc>
        <w:tc>
          <w:tcPr>
            <w:tcW w:w="1134" w:type="dxa"/>
            <w:tcBorders>
              <w:top w:val="nil"/>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851"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b/>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134" w:type="dxa"/>
            <w:tcBorders>
              <w:top w:val="nil"/>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992" w:type="dxa"/>
            <w:tcBorders>
              <w:top w:val="single" w:sz="4" w:space="0" w:color="auto"/>
              <w:left w:val="single" w:sz="4" w:space="0" w:color="000000"/>
              <w:bottom w:val="single" w:sz="4" w:space="0" w:color="000000"/>
              <w:right w:val="single" w:sz="4" w:space="0" w:color="auto"/>
            </w:tcBorders>
          </w:tcPr>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134" w:type="dxa"/>
            <w:tcBorders>
              <w:top w:val="nil"/>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850"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B343B0" w:rsidRPr="00E04411" w:rsidRDefault="00277EF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2014</w:t>
            </w:r>
            <w:r w:rsidR="00B343B0" w:rsidRPr="00E04411">
              <w:rPr>
                <w:rFonts w:ascii="HGSｺﾞｼｯｸM" w:eastAsia="HGSｺﾞｼｯｸM" w:hAnsiTheme="majorEastAsia" w:hint="eastAsia"/>
                <w:color w:val="000000" w:themeColor="text1"/>
                <w:sz w:val="20"/>
                <w:szCs w:val="20"/>
              </w:rPr>
              <w:t>対比</w:t>
            </w:r>
          </w:p>
          <w:p w:rsidR="00B343B0" w:rsidRPr="00E04411" w:rsidRDefault="00B343B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r>
      <w:tr w:rsidR="00613A97" w:rsidRPr="00E04411" w:rsidTr="00B343B0">
        <w:tc>
          <w:tcPr>
            <w:tcW w:w="2348"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autoSpaceDE w:val="0"/>
              <w:autoSpaceDN w:val="0"/>
              <w:spacing w:line="350" w:lineRule="atLeast"/>
              <w:jc w:val="lef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w:t>
            </w:r>
            <w:r w:rsidRPr="00E04411">
              <w:rPr>
                <w:rFonts w:ascii="HGSｺﾞｼｯｸM" w:eastAsia="HGSｺﾞｼｯｸM" w:hAnsiTheme="majorEastAsia" w:hint="eastAsia"/>
                <w:color w:val="000000" w:themeColor="text1"/>
                <w:sz w:val="20"/>
                <w:szCs w:val="20"/>
              </w:rPr>
              <w:fldChar w:fldCharType="begin"/>
            </w:r>
            <w:r w:rsidRPr="00E04411">
              <w:rPr>
                <w:rFonts w:ascii="HGSｺﾞｼｯｸM" w:eastAsia="HGSｺﾞｼｯｸM" w:hAnsiTheme="majorEastAsia" w:hint="eastAsia"/>
                <w:color w:val="000000" w:themeColor="text1"/>
                <w:sz w:val="20"/>
                <w:szCs w:val="20"/>
              </w:rPr>
              <w:instrText>eq \o\ad(視覚障害,　　　　　　　　 )</w:instrText>
            </w:r>
            <w:r w:rsidRPr="00E04411">
              <w:rPr>
                <w:rFonts w:ascii="HGSｺﾞｼｯｸM" w:eastAsia="HGSｺﾞｼｯｸM" w:hAnsiTheme="majorEastAsia" w:hint="eastAsia"/>
                <w:color w:val="000000" w:themeColor="text1"/>
                <w:sz w:val="20"/>
                <w:szCs w:val="20"/>
              </w:rPr>
              <w:fldChar w:fldCharType="separate"/>
            </w:r>
            <w:r w:rsidRPr="00E04411">
              <w:rPr>
                <w:rFonts w:ascii="HGSｺﾞｼｯｸM" w:eastAsia="HGSｺﾞｼｯｸM" w:hAnsiTheme="majorEastAsia" w:hint="eastAsia"/>
                <w:color w:val="000000" w:themeColor="text1"/>
                <w:sz w:val="20"/>
                <w:szCs w:val="20"/>
              </w:rPr>
              <w:t>視覚障害</w:t>
            </w:r>
            <w:r w:rsidRPr="00E04411">
              <w:rPr>
                <w:rFonts w:ascii="HGSｺﾞｼｯｸM" w:eastAsia="HGSｺﾞｼｯｸM" w:hAnsiTheme="majorEastAsia" w:hint="eastAsia"/>
                <w:color w:val="000000" w:themeColor="text1"/>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6,279</w:t>
            </w:r>
          </w:p>
        </w:tc>
        <w:tc>
          <w:tcPr>
            <w:tcW w:w="851" w:type="dxa"/>
            <w:tcBorders>
              <w:top w:val="single" w:sz="4" w:space="0" w:color="000000"/>
              <w:left w:val="single" w:sz="4" w:space="0" w:color="000000"/>
              <w:bottom w:val="single" w:sz="4" w:space="0" w:color="000000"/>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7.5</w:t>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5,129</w:t>
            </w:r>
          </w:p>
        </w:tc>
        <w:tc>
          <w:tcPr>
            <w:tcW w:w="992"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6.4</w:t>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4,342</w:t>
            </w:r>
          </w:p>
        </w:tc>
        <w:tc>
          <w:tcPr>
            <w:tcW w:w="850"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6.1</w:t>
            </w:r>
          </w:p>
        </w:tc>
        <w:tc>
          <w:tcPr>
            <w:tcW w:w="993" w:type="dxa"/>
            <w:tcBorders>
              <w:top w:val="single" w:sz="4" w:space="0" w:color="000000"/>
              <w:left w:val="single" w:sz="4" w:space="0" w:color="000000"/>
              <w:bottom w:val="single" w:sz="4" w:space="0" w:color="000000"/>
              <w:right w:val="single" w:sz="4" w:space="0" w:color="000000"/>
            </w:tcBorders>
          </w:tcPr>
          <w:p w:rsidR="00B343B0"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-15.3</w:t>
            </w:r>
          </w:p>
        </w:tc>
      </w:tr>
      <w:tr w:rsidR="00613A97" w:rsidRPr="00E04411" w:rsidTr="00B343B0">
        <w:tc>
          <w:tcPr>
            <w:tcW w:w="2348"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left"/>
              <w:rPr>
                <w:rFonts w:ascii="HGSｺﾞｼｯｸM" w:eastAsia="HGSｺﾞｼｯｸM" w:hAnsiTheme="majorEastAsia"/>
                <w:color w:val="000000" w:themeColor="text1"/>
                <w:spacing w:val="4"/>
                <w:sz w:val="18"/>
                <w:szCs w:val="18"/>
              </w:rPr>
            </w:pPr>
            <w:r w:rsidRPr="00E04411">
              <w:rPr>
                <w:rFonts w:ascii="HGSｺﾞｼｯｸM" w:eastAsia="HGSｺﾞｼｯｸM" w:hAnsiTheme="majorEastAsia" w:hint="eastAsia"/>
                <w:color w:val="000000" w:themeColor="text1"/>
                <w:sz w:val="18"/>
                <w:szCs w:val="18"/>
              </w:rPr>
              <w:t xml:space="preserve"> 聴覚･平衡機能障害</w:t>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6,881</w:t>
            </w:r>
          </w:p>
        </w:tc>
        <w:tc>
          <w:tcPr>
            <w:tcW w:w="851" w:type="dxa"/>
            <w:tcBorders>
              <w:top w:val="single" w:sz="4" w:space="0" w:color="000000"/>
              <w:left w:val="single" w:sz="4" w:space="0" w:color="000000"/>
              <w:bottom w:val="single" w:sz="4" w:space="0" w:color="000000"/>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8.2</w:t>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6,200</w:t>
            </w:r>
          </w:p>
        </w:tc>
        <w:tc>
          <w:tcPr>
            <w:tcW w:w="992"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7.7</w:t>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5,557</w:t>
            </w:r>
          </w:p>
        </w:tc>
        <w:tc>
          <w:tcPr>
            <w:tcW w:w="850"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7.8</w:t>
            </w:r>
          </w:p>
        </w:tc>
        <w:tc>
          <w:tcPr>
            <w:tcW w:w="993" w:type="dxa"/>
            <w:tcBorders>
              <w:top w:val="single" w:sz="4" w:space="0" w:color="000000"/>
              <w:left w:val="single" w:sz="4" w:space="0" w:color="000000"/>
              <w:bottom w:val="single" w:sz="4" w:space="0" w:color="000000"/>
              <w:right w:val="single" w:sz="4" w:space="0" w:color="000000"/>
            </w:tcBorders>
          </w:tcPr>
          <w:p w:rsidR="00B343B0"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-10.4</w:t>
            </w:r>
          </w:p>
        </w:tc>
      </w:tr>
      <w:tr w:rsidR="00613A97" w:rsidRPr="00E04411" w:rsidTr="00B343B0">
        <w:tc>
          <w:tcPr>
            <w:tcW w:w="2348"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lef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w:t>
            </w:r>
            <w:r w:rsidRPr="00E04411">
              <w:rPr>
                <w:rFonts w:ascii="HGSｺﾞｼｯｸM" w:eastAsia="HGSｺﾞｼｯｸM" w:hAnsiTheme="majorEastAsia" w:hint="eastAsia"/>
                <w:color w:val="000000" w:themeColor="text1"/>
                <w:sz w:val="20"/>
                <w:szCs w:val="20"/>
              </w:rPr>
              <w:fldChar w:fldCharType="begin"/>
            </w:r>
            <w:r w:rsidRPr="00E04411">
              <w:rPr>
                <w:rFonts w:ascii="HGSｺﾞｼｯｸM" w:eastAsia="HGSｺﾞｼｯｸM" w:hAnsiTheme="majorEastAsia" w:hint="eastAsia"/>
                <w:color w:val="000000" w:themeColor="text1"/>
                <w:sz w:val="20"/>
                <w:szCs w:val="20"/>
              </w:rPr>
              <w:instrText>eq \o\ad(音声・言語障害,　　　　　　　　 )</w:instrText>
            </w:r>
            <w:r w:rsidRPr="00E04411">
              <w:rPr>
                <w:rFonts w:ascii="HGSｺﾞｼｯｸM" w:eastAsia="HGSｺﾞｼｯｸM" w:hAnsiTheme="majorEastAsia" w:hint="eastAsia"/>
                <w:color w:val="000000" w:themeColor="text1"/>
                <w:sz w:val="20"/>
                <w:szCs w:val="20"/>
              </w:rPr>
              <w:fldChar w:fldCharType="separate"/>
            </w:r>
            <w:r w:rsidRPr="00E04411">
              <w:rPr>
                <w:rFonts w:ascii="HGSｺﾞｼｯｸM" w:eastAsia="HGSｺﾞｼｯｸM" w:hAnsiTheme="majorEastAsia" w:hint="eastAsia"/>
                <w:color w:val="000000" w:themeColor="text1"/>
                <w:sz w:val="20"/>
                <w:szCs w:val="20"/>
              </w:rPr>
              <w:t>音声・言語障害</w:t>
            </w:r>
            <w:r w:rsidRPr="00E04411">
              <w:rPr>
                <w:rFonts w:ascii="HGSｺﾞｼｯｸM" w:eastAsia="HGSｺﾞｼｯｸM" w:hAnsiTheme="majorEastAsia" w:hint="eastAsia"/>
                <w:color w:val="000000" w:themeColor="text1"/>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909</w:t>
            </w:r>
          </w:p>
        </w:tc>
        <w:tc>
          <w:tcPr>
            <w:tcW w:w="851" w:type="dxa"/>
            <w:tcBorders>
              <w:top w:val="single" w:sz="4" w:space="0" w:color="000000"/>
              <w:left w:val="single" w:sz="4" w:space="0" w:color="000000"/>
              <w:bottom w:val="single" w:sz="4" w:space="0" w:color="000000"/>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1.1</w:t>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882</w:t>
            </w:r>
          </w:p>
        </w:tc>
        <w:tc>
          <w:tcPr>
            <w:tcW w:w="992" w:type="dxa"/>
            <w:tcBorders>
              <w:top w:val="single" w:sz="4" w:space="0" w:color="000000"/>
              <w:left w:val="single" w:sz="4" w:space="0" w:color="000000"/>
              <w:bottom w:val="single" w:sz="4" w:space="0" w:color="000000"/>
              <w:right w:val="single" w:sz="4" w:space="0" w:color="000000"/>
            </w:tcBorders>
          </w:tcPr>
          <w:p w:rsidR="00B343B0" w:rsidRPr="00E04411" w:rsidRDefault="00B343B0" w:rsidP="00B343B0">
            <w:pPr>
              <w:suppressAutoHyphens/>
              <w:kinsoku w:val="0"/>
              <w:autoSpaceDE w:val="0"/>
              <w:autoSpaceDN w:val="0"/>
              <w:spacing w:line="350" w:lineRule="atLeast"/>
              <w:ind w:firstLineChars="100" w:firstLine="221"/>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818</w:t>
            </w:r>
          </w:p>
        </w:tc>
        <w:tc>
          <w:tcPr>
            <w:tcW w:w="850"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1.2</w:t>
            </w:r>
          </w:p>
        </w:tc>
        <w:tc>
          <w:tcPr>
            <w:tcW w:w="993" w:type="dxa"/>
            <w:tcBorders>
              <w:top w:val="single" w:sz="4" w:space="0" w:color="000000"/>
              <w:left w:val="single" w:sz="4" w:space="0" w:color="000000"/>
              <w:bottom w:val="single" w:sz="4" w:space="0" w:color="000000"/>
              <w:right w:val="single" w:sz="4" w:space="0" w:color="000000"/>
            </w:tcBorders>
          </w:tcPr>
          <w:p w:rsidR="00B343B0"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-7.3</w:t>
            </w:r>
          </w:p>
        </w:tc>
      </w:tr>
      <w:tr w:rsidR="00613A97" w:rsidRPr="00E04411" w:rsidTr="00B343B0">
        <w:tc>
          <w:tcPr>
            <w:tcW w:w="2348"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lef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w:t>
            </w:r>
            <w:r w:rsidRPr="00E04411">
              <w:rPr>
                <w:rFonts w:ascii="HGSｺﾞｼｯｸM" w:eastAsia="HGSｺﾞｼｯｸM" w:hAnsiTheme="majorEastAsia" w:hint="eastAsia"/>
                <w:color w:val="000000" w:themeColor="text1"/>
                <w:sz w:val="20"/>
                <w:szCs w:val="20"/>
              </w:rPr>
              <w:fldChar w:fldCharType="begin"/>
            </w:r>
            <w:r w:rsidRPr="00E04411">
              <w:rPr>
                <w:rFonts w:ascii="HGSｺﾞｼｯｸM" w:eastAsia="HGSｺﾞｼｯｸM" w:hAnsiTheme="majorEastAsia" w:hint="eastAsia"/>
                <w:color w:val="000000" w:themeColor="text1"/>
                <w:sz w:val="20"/>
                <w:szCs w:val="20"/>
              </w:rPr>
              <w:instrText>eq \o\ad(肢体不自由,　　　　　　　　 )</w:instrText>
            </w:r>
            <w:r w:rsidRPr="00E04411">
              <w:rPr>
                <w:rFonts w:ascii="HGSｺﾞｼｯｸM" w:eastAsia="HGSｺﾞｼｯｸM" w:hAnsiTheme="majorEastAsia" w:hint="eastAsia"/>
                <w:color w:val="000000" w:themeColor="text1"/>
                <w:sz w:val="20"/>
                <w:szCs w:val="20"/>
              </w:rPr>
              <w:fldChar w:fldCharType="separate"/>
            </w:r>
            <w:r w:rsidRPr="00E04411">
              <w:rPr>
                <w:rFonts w:ascii="HGSｺﾞｼｯｸM" w:eastAsia="HGSｺﾞｼｯｸM" w:hAnsiTheme="majorEastAsia" w:hint="eastAsia"/>
                <w:color w:val="000000" w:themeColor="text1"/>
                <w:sz w:val="20"/>
                <w:szCs w:val="20"/>
              </w:rPr>
              <w:t>肢体不自由</w:t>
            </w:r>
            <w:r w:rsidRPr="00E04411">
              <w:rPr>
                <w:rFonts w:ascii="HGSｺﾞｼｯｸM" w:eastAsia="HGSｺﾞｼｯｸM" w:hAnsiTheme="majorEastAsia" w:hint="eastAsia"/>
                <w:color w:val="000000" w:themeColor="text1"/>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48,381</w:t>
            </w:r>
          </w:p>
        </w:tc>
        <w:tc>
          <w:tcPr>
            <w:tcW w:w="851" w:type="dxa"/>
            <w:tcBorders>
              <w:top w:val="single" w:sz="4" w:space="0" w:color="000000"/>
              <w:left w:val="single" w:sz="4" w:space="0" w:color="000000"/>
              <w:bottom w:val="single" w:sz="4" w:space="0" w:color="000000"/>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57.6</w:t>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45,228</w:t>
            </w:r>
          </w:p>
        </w:tc>
        <w:tc>
          <w:tcPr>
            <w:tcW w:w="992"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56.2</w:t>
            </w:r>
          </w:p>
        </w:tc>
        <w:tc>
          <w:tcPr>
            <w:tcW w:w="1134"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37,151</w:t>
            </w:r>
          </w:p>
        </w:tc>
        <w:tc>
          <w:tcPr>
            <w:tcW w:w="850" w:type="dxa"/>
            <w:tcBorders>
              <w:top w:val="single" w:sz="4" w:space="0" w:color="000000"/>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52.3</w:t>
            </w:r>
          </w:p>
        </w:tc>
        <w:tc>
          <w:tcPr>
            <w:tcW w:w="993" w:type="dxa"/>
            <w:tcBorders>
              <w:top w:val="single" w:sz="4" w:space="0" w:color="000000"/>
              <w:left w:val="single" w:sz="4" w:space="0" w:color="000000"/>
              <w:bottom w:val="single" w:sz="4" w:space="0" w:color="000000"/>
              <w:right w:val="single" w:sz="4" w:space="0" w:color="000000"/>
            </w:tcBorders>
          </w:tcPr>
          <w:p w:rsidR="00B343B0"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-17.9</w:t>
            </w:r>
          </w:p>
        </w:tc>
      </w:tr>
      <w:tr w:rsidR="00613A97" w:rsidRPr="00E04411" w:rsidTr="006816EC">
        <w:tc>
          <w:tcPr>
            <w:tcW w:w="2348" w:type="dxa"/>
            <w:tcBorders>
              <w:top w:val="single" w:sz="4" w:space="0" w:color="000000"/>
              <w:left w:val="single" w:sz="4" w:space="0" w:color="000000"/>
              <w:bottom w:val="double" w:sz="4" w:space="0" w:color="auto"/>
              <w:right w:val="single" w:sz="4" w:space="0" w:color="000000"/>
            </w:tcBorders>
          </w:tcPr>
          <w:p w:rsidR="00B343B0" w:rsidRPr="00E04411" w:rsidRDefault="00B343B0" w:rsidP="006223EE">
            <w:pPr>
              <w:suppressAutoHyphens/>
              <w:kinsoku w:val="0"/>
              <w:wordWrap w:val="0"/>
              <w:autoSpaceDE w:val="0"/>
              <w:autoSpaceDN w:val="0"/>
              <w:spacing w:line="350" w:lineRule="atLeast"/>
              <w:jc w:val="lef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w:t>
            </w:r>
            <w:r w:rsidRPr="00E04411">
              <w:rPr>
                <w:rFonts w:ascii="HGSｺﾞｼｯｸM" w:eastAsia="HGSｺﾞｼｯｸM" w:hAnsiTheme="majorEastAsia" w:hint="eastAsia"/>
                <w:color w:val="000000" w:themeColor="text1"/>
                <w:sz w:val="20"/>
                <w:szCs w:val="20"/>
              </w:rPr>
              <w:fldChar w:fldCharType="begin"/>
            </w:r>
            <w:r w:rsidRPr="00E04411">
              <w:rPr>
                <w:rFonts w:ascii="HGSｺﾞｼｯｸM" w:eastAsia="HGSｺﾞｼｯｸM" w:hAnsiTheme="majorEastAsia" w:hint="eastAsia"/>
                <w:color w:val="000000" w:themeColor="text1"/>
                <w:sz w:val="20"/>
                <w:szCs w:val="20"/>
              </w:rPr>
              <w:instrText>eq \o\ad(内部障害,　　　　　　　　 )</w:instrText>
            </w:r>
            <w:r w:rsidRPr="00E04411">
              <w:rPr>
                <w:rFonts w:ascii="HGSｺﾞｼｯｸM" w:eastAsia="HGSｺﾞｼｯｸM" w:hAnsiTheme="majorEastAsia" w:hint="eastAsia"/>
                <w:color w:val="000000" w:themeColor="text1"/>
                <w:sz w:val="20"/>
                <w:szCs w:val="20"/>
              </w:rPr>
              <w:fldChar w:fldCharType="separate"/>
            </w:r>
            <w:r w:rsidRPr="00E04411">
              <w:rPr>
                <w:rFonts w:ascii="HGSｺﾞｼｯｸM" w:eastAsia="HGSｺﾞｼｯｸM" w:hAnsiTheme="majorEastAsia" w:hint="eastAsia"/>
                <w:color w:val="000000" w:themeColor="text1"/>
                <w:sz w:val="20"/>
                <w:szCs w:val="20"/>
              </w:rPr>
              <w:t>内部障害</w:t>
            </w:r>
            <w:r w:rsidRPr="00E04411">
              <w:rPr>
                <w:rFonts w:ascii="HGSｺﾞｼｯｸM" w:eastAsia="HGSｺﾞｼｯｸM" w:hAnsiTheme="majorEastAsia" w:hint="eastAsia"/>
                <w:color w:val="000000" w:themeColor="text1"/>
                <w:sz w:val="20"/>
                <w:szCs w:val="20"/>
              </w:rPr>
              <w:fldChar w:fldCharType="end"/>
            </w:r>
          </w:p>
        </w:tc>
        <w:tc>
          <w:tcPr>
            <w:tcW w:w="1134" w:type="dxa"/>
            <w:tcBorders>
              <w:top w:val="single" w:sz="4" w:space="0" w:color="000000"/>
              <w:left w:val="single" w:sz="4" w:space="0" w:color="000000"/>
              <w:bottom w:val="double" w:sz="4" w:space="0" w:color="auto"/>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21,564</w:t>
            </w:r>
          </w:p>
        </w:tc>
        <w:tc>
          <w:tcPr>
            <w:tcW w:w="851" w:type="dxa"/>
            <w:tcBorders>
              <w:top w:val="single" w:sz="4" w:space="0" w:color="000000"/>
              <w:left w:val="single" w:sz="4" w:space="0" w:color="000000"/>
              <w:bottom w:val="double" w:sz="4" w:space="0" w:color="auto"/>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25.7</w:t>
            </w:r>
          </w:p>
        </w:tc>
        <w:tc>
          <w:tcPr>
            <w:tcW w:w="1134" w:type="dxa"/>
            <w:tcBorders>
              <w:top w:val="single" w:sz="4" w:space="0" w:color="000000"/>
              <w:left w:val="single" w:sz="4" w:space="0" w:color="000000"/>
              <w:bottom w:val="double" w:sz="4" w:space="0" w:color="auto"/>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22,990</w:t>
            </w:r>
          </w:p>
        </w:tc>
        <w:tc>
          <w:tcPr>
            <w:tcW w:w="992" w:type="dxa"/>
            <w:tcBorders>
              <w:top w:val="single" w:sz="4" w:space="0" w:color="000000"/>
              <w:left w:val="single" w:sz="4" w:space="0" w:color="000000"/>
              <w:bottom w:val="double" w:sz="4" w:space="0" w:color="auto"/>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28.6</w:t>
            </w:r>
          </w:p>
        </w:tc>
        <w:tc>
          <w:tcPr>
            <w:tcW w:w="1134" w:type="dxa"/>
            <w:tcBorders>
              <w:top w:val="single" w:sz="4" w:space="0" w:color="000000"/>
              <w:left w:val="single" w:sz="4" w:space="0" w:color="000000"/>
              <w:bottom w:val="double" w:sz="4" w:space="0" w:color="auto"/>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23,102</w:t>
            </w:r>
          </w:p>
        </w:tc>
        <w:tc>
          <w:tcPr>
            <w:tcW w:w="850" w:type="dxa"/>
            <w:tcBorders>
              <w:top w:val="single" w:sz="4" w:space="0" w:color="000000"/>
              <w:left w:val="single" w:sz="4" w:space="0" w:color="000000"/>
              <w:bottom w:val="double" w:sz="4" w:space="0" w:color="auto"/>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32.6</w:t>
            </w:r>
          </w:p>
        </w:tc>
        <w:tc>
          <w:tcPr>
            <w:tcW w:w="993" w:type="dxa"/>
            <w:tcBorders>
              <w:top w:val="single" w:sz="4" w:space="0" w:color="000000"/>
              <w:left w:val="single" w:sz="4" w:space="0" w:color="000000"/>
              <w:bottom w:val="double" w:sz="4" w:space="0" w:color="auto"/>
              <w:right w:val="single" w:sz="4" w:space="0" w:color="000000"/>
            </w:tcBorders>
          </w:tcPr>
          <w:p w:rsidR="00B343B0"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+0.5</w:t>
            </w:r>
          </w:p>
        </w:tc>
      </w:tr>
      <w:tr w:rsidR="00B343B0" w:rsidRPr="00E04411" w:rsidTr="006816EC">
        <w:trPr>
          <w:trHeight w:val="355"/>
        </w:trPr>
        <w:tc>
          <w:tcPr>
            <w:tcW w:w="2348" w:type="dxa"/>
            <w:tcBorders>
              <w:top w:val="double" w:sz="4" w:space="0" w:color="auto"/>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lef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w:t>
            </w:r>
            <w:r w:rsidRPr="00E04411">
              <w:rPr>
                <w:rFonts w:ascii="HGSｺﾞｼｯｸM" w:eastAsia="HGSｺﾞｼｯｸM" w:hAnsiTheme="majorEastAsia" w:hint="eastAsia"/>
                <w:color w:val="000000" w:themeColor="text1"/>
                <w:sz w:val="20"/>
                <w:szCs w:val="20"/>
              </w:rPr>
              <w:fldChar w:fldCharType="begin"/>
            </w:r>
            <w:r w:rsidRPr="00E04411">
              <w:rPr>
                <w:rFonts w:ascii="HGSｺﾞｼｯｸM" w:eastAsia="HGSｺﾞｼｯｸM" w:hAnsiTheme="majorEastAsia" w:hint="eastAsia"/>
                <w:color w:val="000000" w:themeColor="text1"/>
                <w:sz w:val="20"/>
                <w:szCs w:val="20"/>
              </w:rPr>
              <w:instrText>eq \o\ad(合計,　　　　　　　　 )</w:instrText>
            </w:r>
            <w:r w:rsidRPr="00E04411">
              <w:rPr>
                <w:rFonts w:ascii="HGSｺﾞｼｯｸM" w:eastAsia="HGSｺﾞｼｯｸM" w:hAnsiTheme="majorEastAsia" w:hint="eastAsia"/>
                <w:color w:val="000000" w:themeColor="text1"/>
                <w:sz w:val="20"/>
                <w:szCs w:val="20"/>
              </w:rPr>
              <w:fldChar w:fldCharType="separate"/>
            </w:r>
            <w:r w:rsidRPr="00E04411">
              <w:rPr>
                <w:rFonts w:ascii="HGSｺﾞｼｯｸM" w:eastAsia="HGSｺﾞｼｯｸM" w:hAnsiTheme="majorEastAsia" w:hint="eastAsia"/>
                <w:color w:val="000000" w:themeColor="text1"/>
                <w:sz w:val="20"/>
                <w:szCs w:val="20"/>
              </w:rPr>
              <w:t>合計</w:t>
            </w:r>
            <w:r w:rsidRPr="00E04411">
              <w:rPr>
                <w:rFonts w:ascii="HGSｺﾞｼｯｸM" w:eastAsia="HGSｺﾞｼｯｸM" w:hAnsiTheme="majorEastAsia" w:hint="eastAsia"/>
                <w:color w:val="000000" w:themeColor="text1"/>
                <w:sz w:val="20"/>
                <w:szCs w:val="20"/>
              </w:rPr>
              <w:fldChar w:fldCharType="end"/>
            </w:r>
          </w:p>
        </w:tc>
        <w:tc>
          <w:tcPr>
            <w:tcW w:w="1134" w:type="dxa"/>
            <w:tcBorders>
              <w:top w:val="double" w:sz="4" w:space="0" w:color="auto"/>
              <w:left w:val="single" w:sz="4" w:space="0" w:color="000000"/>
              <w:bottom w:val="single" w:sz="4" w:space="0" w:color="000000"/>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84,014</w:t>
            </w:r>
          </w:p>
        </w:tc>
        <w:tc>
          <w:tcPr>
            <w:tcW w:w="851" w:type="dxa"/>
            <w:tcBorders>
              <w:top w:val="double" w:sz="4" w:space="0" w:color="auto"/>
              <w:left w:val="single" w:sz="4" w:space="0" w:color="000000"/>
              <w:bottom w:val="single" w:sz="4" w:space="0" w:color="000000"/>
              <w:right w:val="single" w:sz="4" w:space="0" w:color="000000"/>
            </w:tcBorders>
          </w:tcPr>
          <w:p w:rsidR="00B343B0" w:rsidRPr="00E04411" w:rsidRDefault="00B343B0" w:rsidP="003F1624">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100.0</w:t>
            </w:r>
          </w:p>
        </w:tc>
        <w:tc>
          <w:tcPr>
            <w:tcW w:w="1134" w:type="dxa"/>
            <w:tcBorders>
              <w:top w:val="double" w:sz="4" w:space="0" w:color="auto"/>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80,429</w:t>
            </w:r>
          </w:p>
        </w:tc>
        <w:tc>
          <w:tcPr>
            <w:tcW w:w="992" w:type="dxa"/>
            <w:tcBorders>
              <w:top w:val="double" w:sz="4" w:space="0" w:color="auto"/>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100</w:t>
            </w:r>
          </w:p>
        </w:tc>
        <w:tc>
          <w:tcPr>
            <w:tcW w:w="1134" w:type="dxa"/>
            <w:tcBorders>
              <w:top w:val="double" w:sz="4" w:space="0" w:color="auto"/>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b/>
                <w:color w:val="000000" w:themeColor="text1"/>
                <w:spacing w:val="4"/>
                <w:sz w:val="20"/>
                <w:szCs w:val="20"/>
              </w:rPr>
            </w:pPr>
            <w:r w:rsidRPr="00E04411">
              <w:rPr>
                <w:rFonts w:ascii="HGSｺﾞｼｯｸM" w:eastAsia="HGSｺﾞｼｯｸM" w:hAnsiTheme="majorEastAsia" w:hint="eastAsia"/>
                <w:b/>
                <w:color w:val="000000" w:themeColor="text1"/>
                <w:spacing w:val="4"/>
                <w:sz w:val="20"/>
                <w:szCs w:val="20"/>
              </w:rPr>
              <w:t>70,970</w:t>
            </w:r>
          </w:p>
        </w:tc>
        <w:tc>
          <w:tcPr>
            <w:tcW w:w="850" w:type="dxa"/>
            <w:tcBorders>
              <w:top w:val="double" w:sz="4" w:space="0" w:color="auto"/>
              <w:left w:val="single" w:sz="4" w:space="0" w:color="000000"/>
              <w:bottom w:val="single" w:sz="4" w:space="0" w:color="000000"/>
              <w:right w:val="single" w:sz="4" w:space="0" w:color="000000"/>
            </w:tcBorders>
          </w:tcPr>
          <w:p w:rsidR="00B343B0" w:rsidRPr="00E04411" w:rsidRDefault="00B343B0"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100</w:t>
            </w:r>
          </w:p>
        </w:tc>
        <w:tc>
          <w:tcPr>
            <w:tcW w:w="993" w:type="dxa"/>
            <w:tcBorders>
              <w:top w:val="double" w:sz="4" w:space="0" w:color="auto"/>
              <w:left w:val="single" w:sz="4" w:space="0" w:color="000000"/>
              <w:bottom w:val="single" w:sz="4" w:space="0" w:color="000000"/>
              <w:right w:val="single" w:sz="4" w:space="0" w:color="000000"/>
            </w:tcBorders>
          </w:tcPr>
          <w:p w:rsidR="00B343B0"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-11.8</w:t>
            </w:r>
          </w:p>
        </w:tc>
      </w:tr>
    </w:tbl>
    <w:p w:rsidR="00B343B0" w:rsidRPr="00E04411" w:rsidRDefault="00B343B0" w:rsidP="006223EE">
      <w:pPr>
        <w:rPr>
          <w:rFonts w:ascii="HGSｺﾞｼｯｸM" w:eastAsia="HGSｺﾞｼｯｸM" w:hAnsi="HG丸ｺﾞｼｯｸM-PRO"/>
          <w:color w:val="000000" w:themeColor="text1"/>
        </w:rPr>
      </w:pPr>
    </w:p>
    <w:p w:rsidR="006223EE" w:rsidRPr="00E04411" w:rsidRDefault="003F1624" w:rsidP="006223EE">
      <w:pPr>
        <w:rPr>
          <w:rFonts w:ascii="HGSｺﾞｼｯｸM" w:eastAsia="HGSｺﾞｼｯｸM" w:hAnsi="HG丸ｺﾞｼｯｸM-PRO"/>
          <w:color w:val="000000" w:themeColor="text1"/>
          <w:spacing w:val="4"/>
        </w:rPr>
      </w:pPr>
      <w:r w:rsidRPr="00E04411">
        <w:rPr>
          <w:rFonts w:ascii="HGSｺﾞｼｯｸM" w:eastAsia="HGSｺﾞｼｯｸM" w:hAnsi="HG丸ｺﾞｼｯｸM-PRO" w:hint="eastAsia"/>
          <w:color w:val="000000" w:themeColor="text1"/>
        </w:rPr>
        <w:t xml:space="preserve">○　</w:t>
      </w:r>
      <w:r w:rsidR="006223EE" w:rsidRPr="00E04411">
        <w:rPr>
          <w:rFonts w:ascii="HGSｺﾞｼｯｸM" w:eastAsia="HGSｺﾞｼｯｸM" w:hAnsi="HG丸ｺﾞｼｯｸM-PRO" w:hint="eastAsia"/>
          <w:color w:val="000000" w:themeColor="text1"/>
        </w:rPr>
        <w:t xml:space="preserve">身体障害者手帳所持者の年齢別状況               </w:t>
      </w:r>
      <w:r w:rsidR="004661CF" w:rsidRPr="00E04411">
        <w:rPr>
          <w:rFonts w:ascii="HGSｺﾞｼｯｸM" w:eastAsia="HGSｺﾞｼｯｸM" w:hAnsi="HG丸ｺﾞｼｯｸM-PRO" w:hint="eastAsia"/>
          <w:color w:val="000000" w:themeColor="text1"/>
        </w:rPr>
        <w:t xml:space="preserve">　　</w:t>
      </w:r>
      <w:r w:rsidR="006223EE" w:rsidRPr="00E04411">
        <w:rPr>
          <w:rFonts w:ascii="HGSｺﾞｼｯｸM" w:eastAsia="HGSｺﾞｼｯｸM" w:hAnsi="HG丸ｺﾞｼｯｸM-PRO" w:hint="eastAsia"/>
          <w:color w:val="000000" w:themeColor="text1"/>
        </w:rPr>
        <w:t xml:space="preserve"> </w:t>
      </w:r>
      <w:r w:rsidR="006816EC" w:rsidRPr="00E04411">
        <w:rPr>
          <w:rFonts w:ascii="HGSｺﾞｼｯｸM" w:eastAsia="HGSｺﾞｼｯｸM" w:hAnsi="HG丸ｺﾞｼｯｸM-PRO" w:hint="eastAsia"/>
          <w:color w:val="000000" w:themeColor="text1"/>
        </w:rPr>
        <w:t xml:space="preserve"> </w:t>
      </w:r>
      <w:r w:rsidR="006223EE" w:rsidRPr="00E04411">
        <w:rPr>
          <w:rFonts w:ascii="HGSｺﾞｼｯｸM" w:eastAsia="HGSｺﾞｼｯｸM" w:hAnsi="HG丸ｺﾞｼｯｸM-PRO" w:hint="eastAsia"/>
          <w:color w:val="000000" w:themeColor="text1"/>
        </w:rPr>
        <w:t xml:space="preserve"> （各年度</w:t>
      </w:r>
      <w:r w:rsidR="00A93DF6">
        <w:rPr>
          <w:rFonts w:ascii="HGSｺﾞｼｯｸM" w:eastAsia="HGSｺﾞｼｯｸM" w:hAnsi="HG丸ｺﾞｼｯｸM-PRO" w:hint="eastAsia"/>
          <w:color w:val="000000" w:themeColor="text1"/>
        </w:rPr>
        <w:t>３</w:t>
      </w:r>
      <w:r w:rsidR="006223EE" w:rsidRPr="00E04411">
        <w:rPr>
          <w:rFonts w:ascii="HGSｺﾞｼｯｸM" w:eastAsia="HGSｺﾞｼｯｸM" w:hAnsi="HG丸ｺﾞｼｯｸM-PRO" w:hint="eastAsia"/>
          <w:color w:val="000000" w:themeColor="text1"/>
        </w:rPr>
        <w:t>月31日現在）</w:t>
      </w:r>
    </w:p>
    <w:tbl>
      <w:tblPr>
        <w:tblW w:w="943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8"/>
        <w:gridCol w:w="1134"/>
        <w:gridCol w:w="851"/>
        <w:gridCol w:w="1091"/>
        <w:gridCol w:w="1035"/>
        <w:gridCol w:w="1134"/>
        <w:gridCol w:w="850"/>
        <w:gridCol w:w="993"/>
      </w:tblGrid>
      <w:tr w:rsidR="00613A97" w:rsidRPr="00E04411" w:rsidTr="006816EC">
        <w:tc>
          <w:tcPr>
            <w:tcW w:w="2348" w:type="dxa"/>
            <w:vMerge w:val="restart"/>
            <w:tcBorders>
              <w:top w:val="single" w:sz="4" w:space="0" w:color="000000"/>
              <w:left w:val="single" w:sz="4" w:space="0" w:color="000000"/>
              <w:bottom w:val="nil"/>
              <w:right w:val="single" w:sz="4" w:space="0" w:color="000000"/>
            </w:tcBorders>
          </w:tcPr>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 xml:space="preserve"> </w:t>
            </w:r>
          </w:p>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区　　分</w:t>
            </w:r>
          </w:p>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rPr>
            </w:pPr>
          </w:p>
        </w:tc>
        <w:tc>
          <w:tcPr>
            <w:tcW w:w="1985" w:type="dxa"/>
            <w:gridSpan w:val="2"/>
            <w:tcBorders>
              <w:top w:val="single" w:sz="4" w:space="0" w:color="000000"/>
              <w:left w:val="single" w:sz="4" w:space="0" w:color="000000"/>
              <w:bottom w:val="nil"/>
              <w:right w:val="single" w:sz="4" w:space="0" w:color="000000"/>
            </w:tcBorders>
          </w:tcPr>
          <w:p w:rsidR="006816EC" w:rsidRPr="00E04411" w:rsidRDefault="009E395A"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2009</w:t>
            </w:r>
            <w:r w:rsidR="006816EC" w:rsidRPr="00E04411">
              <w:rPr>
                <w:rFonts w:ascii="HGSｺﾞｼｯｸM" w:eastAsia="HGSｺﾞｼｯｸM" w:hAnsiTheme="majorEastAsia" w:hint="eastAsia"/>
                <w:color w:val="000000" w:themeColor="text1"/>
                <w:sz w:val="20"/>
                <w:szCs w:val="20"/>
              </w:rPr>
              <w:t>年度</w:t>
            </w:r>
          </w:p>
        </w:tc>
        <w:tc>
          <w:tcPr>
            <w:tcW w:w="2126" w:type="dxa"/>
            <w:gridSpan w:val="2"/>
            <w:tcBorders>
              <w:top w:val="single" w:sz="4" w:space="0" w:color="000000"/>
              <w:left w:val="single" w:sz="4" w:space="0" w:color="000000"/>
              <w:bottom w:val="nil"/>
              <w:right w:val="single" w:sz="4" w:space="0" w:color="auto"/>
            </w:tcBorders>
          </w:tcPr>
          <w:p w:rsidR="006816EC" w:rsidRPr="00E04411" w:rsidRDefault="009E395A" w:rsidP="006816EC">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2014</w:t>
            </w:r>
            <w:r w:rsidR="006816EC" w:rsidRPr="00E04411">
              <w:rPr>
                <w:rFonts w:ascii="HGSｺﾞｼｯｸM" w:eastAsia="HGSｺﾞｼｯｸM" w:hAnsiTheme="majorEastAsia" w:hint="eastAsia"/>
                <w:color w:val="000000" w:themeColor="text1"/>
                <w:sz w:val="20"/>
                <w:szCs w:val="20"/>
              </w:rPr>
              <w:t>年度</w:t>
            </w:r>
          </w:p>
        </w:tc>
        <w:tc>
          <w:tcPr>
            <w:tcW w:w="2977" w:type="dxa"/>
            <w:gridSpan w:val="3"/>
            <w:tcBorders>
              <w:top w:val="single" w:sz="4" w:space="0" w:color="000000"/>
              <w:left w:val="single" w:sz="4" w:space="0" w:color="000000"/>
              <w:bottom w:val="nil"/>
              <w:right w:val="single" w:sz="4" w:space="0" w:color="000000"/>
            </w:tcBorders>
          </w:tcPr>
          <w:p w:rsidR="006816EC" w:rsidRPr="00E04411" w:rsidRDefault="009E395A"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2019</w:t>
            </w:r>
            <w:r w:rsidR="006816EC" w:rsidRPr="00E04411">
              <w:rPr>
                <w:rFonts w:ascii="HGSｺﾞｼｯｸM" w:eastAsia="HGSｺﾞｼｯｸM" w:hAnsiTheme="majorEastAsia" w:hint="eastAsia"/>
                <w:color w:val="000000" w:themeColor="text1"/>
                <w:sz w:val="20"/>
                <w:szCs w:val="20"/>
              </w:rPr>
              <w:t>年度</w:t>
            </w:r>
          </w:p>
        </w:tc>
      </w:tr>
      <w:tr w:rsidR="00613A97" w:rsidRPr="00E04411" w:rsidTr="006816EC">
        <w:tc>
          <w:tcPr>
            <w:tcW w:w="2348" w:type="dxa"/>
            <w:vMerge/>
            <w:tcBorders>
              <w:top w:val="nil"/>
              <w:left w:val="single" w:sz="4" w:space="0" w:color="000000"/>
              <w:bottom w:val="single" w:sz="4" w:space="0" w:color="000000"/>
              <w:right w:val="single" w:sz="4" w:space="0" w:color="000000"/>
            </w:tcBorders>
          </w:tcPr>
          <w:p w:rsidR="006816EC" w:rsidRPr="00E04411" w:rsidRDefault="006816EC" w:rsidP="006223EE">
            <w:pPr>
              <w:autoSpaceDE w:val="0"/>
              <w:autoSpaceDN w:val="0"/>
              <w:jc w:val="left"/>
              <w:rPr>
                <w:rFonts w:ascii="HGSｺﾞｼｯｸM" w:eastAsia="HGSｺﾞｼｯｸM" w:hAnsiTheme="majorEastAsia"/>
                <w:color w:val="000000" w:themeColor="text1"/>
                <w:spacing w:val="4"/>
              </w:rPr>
            </w:pPr>
          </w:p>
        </w:tc>
        <w:tc>
          <w:tcPr>
            <w:tcW w:w="1134" w:type="dxa"/>
            <w:tcBorders>
              <w:top w:val="nil"/>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851"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091" w:type="dxa"/>
            <w:tcBorders>
              <w:top w:val="nil"/>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1035" w:type="dxa"/>
            <w:tcBorders>
              <w:top w:val="single" w:sz="4" w:space="0" w:color="000000"/>
              <w:left w:val="single" w:sz="4" w:space="0" w:color="000000"/>
              <w:bottom w:val="single" w:sz="4" w:space="0" w:color="000000"/>
              <w:right w:val="single" w:sz="4" w:space="0" w:color="auto"/>
            </w:tcBorders>
          </w:tcPr>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134" w:type="dxa"/>
            <w:tcBorders>
              <w:top w:val="nil"/>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850"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6816EC" w:rsidRPr="00E04411" w:rsidRDefault="00277EF0" w:rsidP="006F524D">
            <w:pPr>
              <w:suppressAutoHyphens/>
              <w:kinsoku w:val="0"/>
              <w:wordWrap w:val="0"/>
              <w:autoSpaceDE w:val="0"/>
              <w:autoSpaceDN w:val="0"/>
              <w:spacing w:line="350" w:lineRule="atLeast"/>
              <w:jc w:val="center"/>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2014</w:t>
            </w:r>
            <w:r w:rsidR="006F524D" w:rsidRPr="00E04411">
              <w:rPr>
                <w:rFonts w:ascii="HGSｺﾞｼｯｸM" w:eastAsia="HGSｺﾞｼｯｸM" w:hAnsiTheme="majorEastAsia" w:hint="eastAsia"/>
                <w:color w:val="000000" w:themeColor="text1"/>
                <w:sz w:val="20"/>
                <w:szCs w:val="20"/>
              </w:rPr>
              <w:t>対比</w:t>
            </w:r>
          </w:p>
          <w:p w:rsidR="006816EC" w:rsidRPr="00E04411" w:rsidRDefault="006816EC"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r>
      <w:tr w:rsidR="00613A97" w:rsidRPr="00E04411" w:rsidTr="006816EC">
        <w:tc>
          <w:tcPr>
            <w:tcW w:w="2348" w:type="dxa"/>
            <w:tcBorders>
              <w:top w:val="single" w:sz="4" w:space="0" w:color="000000"/>
              <w:left w:val="single" w:sz="4" w:space="0" w:color="000000"/>
              <w:bottom w:val="single" w:sz="4" w:space="0" w:color="000000"/>
              <w:right w:val="single" w:sz="4" w:space="0" w:color="000000"/>
            </w:tcBorders>
          </w:tcPr>
          <w:p w:rsidR="006816EC" w:rsidRPr="00E04411" w:rsidRDefault="006816EC" w:rsidP="006816EC">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18"/>
                <w:szCs w:val="18"/>
              </w:rPr>
            </w:pPr>
            <w:r w:rsidRPr="00E04411">
              <w:rPr>
                <w:rFonts w:ascii="HGSｺﾞｼｯｸM" w:eastAsia="HGSｺﾞｼｯｸM" w:hAnsiTheme="majorEastAsia" w:hint="eastAsia"/>
                <w:color w:val="000000" w:themeColor="text1"/>
                <w:sz w:val="18"/>
                <w:szCs w:val="18"/>
              </w:rPr>
              <w:fldChar w:fldCharType="begin"/>
            </w:r>
            <w:r w:rsidRPr="00E04411">
              <w:rPr>
                <w:rFonts w:ascii="HGSｺﾞｼｯｸM" w:eastAsia="HGSｺﾞｼｯｸM" w:hAnsiTheme="majorEastAsia" w:hint="eastAsia"/>
                <w:color w:val="000000" w:themeColor="text1"/>
                <w:sz w:val="18"/>
                <w:szCs w:val="18"/>
              </w:rPr>
              <w:instrText>eq \o\ad(18歳未満,　　　　　　　　)</w:instrText>
            </w:r>
            <w:r w:rsidRPr="00E04411">
              <w:rPr>
                <w:rFonts w:ascii="HGSｺﾞｼｯｸM" w:eastAsia="HGSｺﾞｼｯｸM" w:hAnsiTheme="majorEastAsia" w:hint="eastAsia"/>
                <w:color w:val="000000" w:themeColor="text1"/>
                <w:sz w:val="18"/>
                <w:szCs w:val="18"/>
              </w:rPr>
              <w:fldChar w:fldCharType="separate"/>
            </w:r>
            <w:r w:rsidRPr="00E04411">
              <w:rPr>
                <w:rFonts w:ascii="HGSｺﾞｼｯｸM" w:eastAsia="HGSｺﾞｼｯｸM" w:hAnsiTheme="majorEastAsia" w:hint="eastAsia"/>
                <w:color w:val="000000" w:themeColor="text1"/>
                <w:sz w:val="18"/>
                <w:szCs w:val="18"/>
              </w:rPr>
              <w:t>18歳未満</w:t>
            </w:r>
            <w:r w:rsidRPr="00E04411">
              <w:rPr>
                <w:rFonts w:ascii="HGSｺﾞｼｯｸM" w:eastAsia="HGSｺﾞｼｯｸM" w:hAnsiTheme="majorEastAsia" w:hint="eastAsia"/>
                <w:color w:val="000000" w:themeColor="text1"/>
                <w:sz w:val="18"/>
                <w:szCs w:val="18"/>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1,461</w:t>
            </w:r>
          </w:p>
        </w:tc>
        <w:tc>
          <w:tcPr>
            <w:tcW w:w="851"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1.7</w:t>
            </w:r>
          </w:p>
        </w:tc>
        <w:tc>
          <w:tcPr>
            <w:tcW w:w="1091"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1,399</w:t>
            </w:r>
          </w:p>
        </w:tc>
        <w:tc>
          <w:tcPr>
            <w:tcW w:w="1035"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1.7</w:t>
            </w:r>
          </w:p>
        </w:tc>
        <w:tc>
          <w:tcPr>
            <w:tcW w:w="1134"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1,194</w:t>
            </w:r>
          </w:p>
        </w:tc>
        <w:tc>
          <w:tcPr>
            <w:tcW w:w="850"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1.7</w:t>
            </w:r>
          </w:p>
        </w:tc>
        <w:tc>
          <w:tcPr>
            <w:tcW w:w="993" w:type="dxa"/>
            <w:tcBorders>
              <w:top w:val="single" w:sz="4" w:space="0" w:color="000000"/>
              <w:left w:val="single" w:sz="4" w:space="0" w:color="000000"/>
              <w:bottom w:val="single" w:sz="4" w:space="0" w:color="000000"/>
              <w:right w:val="single" w:sz="4" w:space="0" w:color="000000"/>
            </w:tcBorders>
          </w:tcPr>
          <w:p w:rsidR="006816EC" w:rsidRPr="00E04411" w:rsidRDefault="006F524D"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-14.4</w:t>
            </w:r>
          </w:p>
        </w:tc>
      </w:tr>
      <w:tr w:rsidR="00613A97" w:rsidRPr="00E04411" w:rsidTr="006816EC">
        <w:tc>
          <w:tcPr>
            <w:tcW w:w="2348" w:type="dxa"/>
            <w:tcBorders>
              <w:top w:val="single" w:sz="4" w:space="0" w:color="000000"/>
              <w:left w:val="single" w:sz="4" w:space="0" w:color="000000"/>
              <w:bottom w:val="single" w:sz="4" w:space="0" w:color="000000"/>
              <w:right w:val="single" w:sz="4" w:space="0" w:color="000000"/>
            </w:tcBorders>
          </w:tcPr>
          <w:p w:rsidR="006816EC" w:rsidRPr="00E04411" w:rsidRDefault="006816EC" w:rsidP="006816EC">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18"/>
                <w:szCs w:val="18"/>
              </w:rPr>
            </w:pPr>
            <w:r w:rsidRPr="00E04411">
              <w:rPr>
                <w:rFonts w:ascii="HGSｺﾞｼｯｸM" w:eastAsia="HGSｺﾞｼｯｸM" w:hAnsiTheme="majorEastAsia" w:hint="eastAsia"/>
                <w:color w:val="000000" w:themeColor="text1"/>
                <w:sz w:val="18"/>
                <w:szCs w:val="18"/>
              </w:rPr>
              <w:t>18歳以上65歳未満</w:t>
            </w:r>
          </w:p>
        </w:tc>
        <w:tc>
          <w:tcPr>
            <w:tcW w:w="1134"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ind w:right="250"/>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ind w:right="250"/>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w:t>
            </w:r>
          </w:p>
        </w:tc>
        <w:tc>
          <w:tcPr>
            <w:tcW w:w="1091"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19,266</w:t>
            </w:r>
          </w:p>
        </w:tc>
        <w:tc>
          <w:tcPr>
            <w:tcW w:w="1035"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24.0</w:t>
            </w:r>
          </w:p>
        </w:tc>
        <w:tc>
          <w:tcPr>
            <w:tcW w:w="1134"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16,662</w:t>
            </w:r>
          </w:p>
        </w:tc>
        <w:tc>
          <w:tcPr>
            <w:tcW w:w="850" w:type="dxa"/>
            <w:tcBorders>
              <w:top w:val="single" w:sz="4" w:space="0" w:color="000000"/>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23.5</w:t>
            </w:r>
          </w:p>
        </w:tc>
        <w:tc>
          <w:tcPr>
            <w:tcW w:w="993" w:type="dxa"/>
            <w:tcBorders>
              <w:top w:val="single" w:sz="4" w:space="0" w:color="000000"/>
              <w:left w:val="single" w:sz="4" w:space="0" w:color="000000"/>
              <w:bottom w:val="single" w:sz="4" w:space="0" w:color="000000"/>
              <w:right w:val="single" w:sz="4" w:space="0" w:color="000000"/>
            </w:tcBorders>
          </w:tcPr>
          <w:p w:rsidR="006816EC" w:rsidRPr="00E04411" w:rsidRDefault="006F524D"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-13.5</w:t>
            </w:r>
          </w:p>
        </w:tc>
      </w:tr>
      <w:tr w:rsidR="00613A97" w:rsidRPr="00E04411" w:rsidTr="006816EC">
        <w:tc>
          <w:tcPr>
            <w:tcW w:w="2348" w:type="dxa"/>
            <w:tcBorders>
              <w:top w:val="single" w:sz="4" w:space="0" w:color="000000"/>
              <w:left w:val="single" w:sz="4" w:space="0" w:color="000000"/>
              <w:bottom w:val="double" w:sz="4" w:space="0" w:color="auto"/>
              <w:right w:val="single" w:sz="4" w:space="0" w:color="000000"/>
            </w:tcBorders>
          </w:tcPr>
          <w:p w:rsidR="006816EC" w:rsidRPr="00E04411" w:rsidRDefault="006816EC" w:rsidP="006816EC">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18"/>
                <w:szCs w:val="18"/>
              </w:rPr>
            </w:pPr>
            <w:r w:rsidRPr="00E04411">
              <w:rPr>
                <w:rFonts w:ascii="HGSｺﾞｼｯｸM" w:eastAsia="HGSｺﾞｼｯｸM" w:hAnsiTheme="majorEastAsia" w:hint="eastAsia"/>
                <w:color w:val="000000" w:themeColor="text1"/>
                <w:sz w:val="18"/>
                <w:szCs w:val="18"/>
              </w:rPr>
              <w:fldChar w:fldCharType="begin"/>
            </w:r>
            <w:r w:rsidRPr="00E04411">
              <w:rPr>
                <w:rFonts w:ascii="HGSｺﾞｼｯｸM" w:eastAsia="HGSｺﾞｼｯｸM" w:hAnsiTheme="majorEastAsia" w:hint="eastAsia"/>
                <w:color w:val="000000" w:themeColor="text1"/>
                <w:sz w:val="18"/>
                <w:szCs w:val="18"/>
              </w:rPr>
              <w:instrText>eq \o\ad(65歳以上,　　　　　　　　)</w:instrText>
            </w:r>
            <w:r w:rsidRPr="00E04411">
              <w:rPr>
                <w:rFonts w:ascii="HGSｺﾞｼｯｸM" w:eastAsia="HGSｺﾞｼｯｸM" w:hAnsiTheme="majorEastAsia" w:hint="eastAsia"/>
                <w:color w:val="000000" w:themeColor="text1"/>
                <w:sz w:val="18"/>
                <w:szCs w:val="18"/>
              </w:rPr>
              <w:fldChar w:fldCharType="separate"/>
            </w:r>
            <w:r w:rsidRPr="00E04411">
              <w:rPr>
                <w:rFonts w:ascii="HGSｺﾞｼｯｸM" w:eastAsia="HGSｺﾞｼｯｸM" w:hAnsiTheme="majorEastAsia" w:hint="eastAsia"/>
                <w:color w:val="000000" w:themeColor="text1"/>
                <w:sz w:val="18"/>
                <w:szCs w:val="18"/>
              </w:rPr>
              <w:t>65歳以上</w:t>
            </w:r>
            <w:r w:rsidRPr="00E04411">
              <w:rPr>
                <w:rFonts w:ascii="HGSｺﾞｼｯｸM" w:eastAsia="HGSｺﾞｼｯｸM" w:hAnsiTheme="majorEastAsia" w:hint="eastAsia"/>
                <w:color w:val="000000" w:themeColor="text1"/>
                <w:sz w:val="18"/>
                <w:szCs w:val="18"/>
              </w:rPr>
              <w:fldChar w:fldCharType="end"/>
            </w:r>
          </w:p>
        </w:tc>
        <w:tc>
          <w:tcPr>
            <w:tcW w:w="1134" w:type="dxa"/>
            <w:tcBorders>
              <w:top w:val="single" w:sz="4" w:space="0" w:color="000000"/>
              <w:left w:val="single" w:sz="4" w:space="0" w:color="000000"/>
              <w:bottom w:val="double" w:sz="4" w:space="0" w:color="auto"/>
              <w:right w:val="single" w:sz="4" w:space="0" w:color="000000"/>
            </w:tcBorders>
          </w:tcPr>
          <w:p w:rsidR="006816EC" w:rsidRPr="00E04411" w:rsidRDefault="006816EC" w:rsidP="006223EE">
            <w:pPr>
              <w:suppressAutoHyphens/>
              <w:kinsoku w:val="0"/>
              <w:wordWrap w:val="0"/>
              <w:autoSpaceDE w:val="0"/>
              <w:autoSpaceDN w:val="0"/>
              <w:spacing w:line="350" w:lineRule="atLeast"/>
              <w:ind w:right="250"/>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w:t>
            </w:r>
          </w:p>
        </w:tc>
        <w:tc>
          <w:tcPr>
            <w:tcW w:w="851" w:type="dxa"/>
            <w:tcBorders>
              <w:top w:val="single" w:sz="4" w:space="0" w:color="000000"/>
              <w:left w:val="single" w:sz="4" w:space="0" w:color="000000"/>
              <w:bottom w:val="double" w:sz="4" w:space="0" w:color="auto"/>
              <w:right w:val="single" w:sz="4" w:space="0" w:color="000000"/>
            </w:tcBorders>
          </w:tcPr>
          <w:p w:rsidR="006816EC" w:rsidRPr="00E04411" w:rsidRDefault="006816EC" w:rsidP="006223EE">
            <w:pPr>
              <w:suppressAutoHyphens/>
              <w:kinsoku w:val="0"/>
              <w:wordWrap w:val="0"/>
              <w:autoSpaceDE w:val="0"/>
              <w:autoSpaceDN w:val="0"/>
              <w:spacing w:line="350" w:lineRule="atLeast"/>
              <w:ind w:right="250"/>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w:t>
            </w:r>
          </w:p>
        </w:tc>
        <w:tc>
          <w:tcPr>
            <w:tcW w:w="1091" w:type="dxa"/>
            <w:tcBorders>
              <w:top w:val="single" w:sz="4" w:space="0" w:color="000000"/>
              <w:left w:val="single" w:sz="4" w:space="0" w:color="000000"/>
              <w:bottom w:val="double" w:sz="4" w:space="0" w:color="auto"/>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59,764</w:t>
            </w:r>
          </w:p>
        </w:tc>
        <w:tc>
          <w:tcPr>
            <w:tcW w:w="1035" w:type="dxa"/>
            <w:tcBorders>
              <w:top w:val="single" w:sz="4" w:space="0" w:color="000000"/>
              <w:left w:val="single" w:sz="4" w:space="0" w:color="000000"/>
              <w:bottom w:val="double" w:sz="4" w:space="0" w:color="auto"/>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74.3</w:t>
            </w:r>
          </w:p>
        </w:tc>
        <w:tc>
          <w:tcPr>
            <w:tcW w:w="1134" w:type="dxa"/>
            <w:tcBorders>
              <w:top w:val="single" w:sz="4" w:space="0" w:color="000000"/>
              <w:left w:val="single" w:sz="4" w:space="0" w:color="000000"/>
              <w:bottom w:val="double" w:sz="4" w:space="0" w:color="auto"/>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53,114</w:t>
            </w:r>
          </w:p>
        </w:tc>
        <w:tc>
          <w:tcPr>
            <w:tcW w:w="850" w:type="dxa"/>
            <w:tcBorders>
              <w:top w:val="single" w:sz="4" w:space="0" w:color="000000"/>
              <w:left w:val="single" w:sz="4" w:space="0" w:color="000000"/>
              <w:bottom w:val="double" w:sz="4" w:space="0" w:color="auto"/>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74.8</w:t>
            </w:r>
          </w:p>
        </w:tc>
        <w:tc>
          <w:tcPr>
            <w:tcW w:w="993" w:type="dxa"/>
            <w:tcBorders>
              <w:top w:val="single" w:sz="4" w:space="0" w:color="000000"/>
              <w:left w:val="single" w:sz="4" w:space="0" w:color="000000"/>
              <w:bottom w:val="double" w:sz="4" w:space="0" w:color="auto"/>
              <w:right w:val="single" w:sz="4" w:space="0" w:color="000000"/>
            </w:tcBorders>
          </w:tcPr>
          <w:p w:rsidR="006816EC" w:rsidRPr="00E04411" w:rsidRDefault="006F524D"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-11.1</w:t>
            </w:r>
          </w:p>
        </w:tc>
      </w:tr>
      <w:tr w:rsidR="006816EC" w:rsidRPr="00E04411" w:rsidTr="006816EC">
        <w:tc>
          <w:tcPr>
            <w:tcW w:w="2348" w:type="dxa"/>
            <w:tcBorders>
              <w:top w:val="double" w:sz="4" w:space="0" w:color="auto"/>
              <w:left w:val="single" w:sz="4" w:space="0" w:color="000000"/>
              <w:bottom w:val="single" w:sz="4" w:space="0" w:color="000000"/>
              <w:right w:val="single" w:sz="4" w:space="0" w:color="000000"/>
            </w:tcBorders>
          </w:tcPr>
          <w:p w:rsidR="006816EC" w:rsidRPr="00E04411" w:rsidRDefault="006816EC" w:rsidP="006816EC">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18"/>
                <w:szCs w:val="18"/>
              </w:rPr>
            </w:pPr>
            <w:r w:rsidRPr="00E04411">
              <w:rPr>
                <w:rFonts w:ascii="HGSｺﾞｼｯｸM" w:eastAsia="HGSｺﾞｼｯｸM" w:hAnsiTheme="majorEastAsia" w:hint="eastAsia"/>
                <w:color w:val="000000" w:themeColor="text1"/>
                <w:sz w:val="18"/>
                <w:szCs w:val="18"/>
              </w:rPr>
              <w:fldChar w:fldCharType="begin"/>
            </w:r>
            <w:r w:rsidRPr="00E04411">
              <w:rPr>
                <w:rFonts w:ascii="HGSｺﾞｼｯｸM" w:eastAsia="HGSｺﾞｼｯｸM" w:hAnsiTheme="majorEastAsia" w:hint="eastAsia"/>
                <w:color w:val="000000" w:themeColor="text1"/>
                <w:sz w:val="18"/>
                <w:szCs w:val="18"/>
              </w:rPr>
              <w:instrText>eq \o\ad(合計,　　　　　　　　)</w:instrText>
            </w:r>
            <w:r w:rsidRPr="00E04411">
              <w:rPr>
                <w:rFonts w:ascii="HGSｺﾞｼｯｸM" w:eastAsia="HGSｺﾞｼｯｸM" w:hAnsiTheme="majorEastAsia" w:hint="eastAsia"/>
                <w:color w:val="000000" w:themeColor="text1"/>
                <w:sz w:val="18"/>
                <w:szCs w:val="18"/>
              </w:rPr>
              <w:fldChar w:fldCharType="separate"/>
            </w:r>
            <w:r w:rsidRPr="00E04411">
              <w:rPr>
                <w:rFonts w:ascii="HGSｺﾞｼｯｸM" w:eastAsia="HGSｺﾞｼｯｸM" w:hAnsiTheme="majorEastAsia" w:hint="eastAsia"/>
                <w:color w:val="000000" w:themeColor="text1"/>
                <w:sz w:val="18"/>
                <w:szCs w:val="18"/>
              </w:rPr>
              <w:t>合計</w:t>
            </w:r>
            <w:r w:rsidRPr="00E04411">
              <w:rPr>
                <w:rFonts w:ascii="HGSｺﾞｼｯｸM" w:eastAsia="HGSｺﾞｼｯｸM" w:hAnsiTheme="majorEastAsia" w:hint="eastAsia"/>
                <w:color w:val="000000" w:themeColor="text1"/>
                <w:sz w:val="18"/>
                <w:szCs w:val="18"/>
              </w:rPr>
              <w:fldChar w:fldCharType="end"/>
            </w:r>
          </w:p>
        </w:tc>
        <w:tc>
          <w:tcPr>
            <w:tcW w:w="1134" w:type="dxa"/>
            <w:tcBorders>
              <w:top w:val="double" w:sz="4" w:space="0" w:color="auto"/>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84,014</w:t>
            </w:r>
          </w:p>
        </w:tc>
        <w:tc>
          <w:tcPr>
            <w:tcW w:w="851" w:type="dxa"/>
            <w:tcBorders>
              <w:top w:val="double" w:sz="4" w:space="0" w:color="auto"/>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100.0</w:t>
            </w:r>
          </w:p>
        </w:tc>
        <w:tc>
          <w:tcPr>
            <w:tcW w:w="1091" w:type="dxa"/>
            <w:tcBorders>
              <w:top w:val="double" w:sz="4" w:space="0" w:color="auto"/>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80,429</w:t>
            </w:r>
          </w:p>
        </w:tc>
        <w:tc>
          <w:tcPr>
            <w:tcW w:w="1035" w:type="dxa"/>
            <w:tcBorders>
              <w:top w:val="double" w:sz="4" w:space="0" w:color="auto"/>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100</w:t>
            </w:r>
          </w:p>
        </w:tc>
        <w:tc>
          <w:tcPr>
            <w:tcW w:w="1134" w:type="dxa"/>
            <w:tcBorders>
              <w:top w:val="double" w:sz="4" w:space="0" w:color="auto"/>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b/>
                <w:color w:val="000000" w:themeColor="text1"/>
                <w:spacing w:val="4"/>
                <w:sz w:val="20"/>
                <w:szCs w:val="20"/>
              </w:rPr>
            </w:pPr>
            <w:r w:rsidRPr="00E04411">
              <w:rPr>
                <w:rFonts w:ascii="HGSｺﾞｼｯｸM" w:eastAsia="HGSｺﾞｼｯｸM" w:hAnsiTheme="majorEastAsia" w:hint="eastAsia"/>
                <w:b/>
                <w:color w:val="000000" w:themeColor="text1"/>
                <w:spacing w:val="4"/>
                <w:sz w:val="20"/>
                <w:szCs w:val="20"/>
              </w:rPr>
              <w:t>70,970</w:t>
            </w:r>
          </w:p>
        </w:tc>
        <w:tc>
          <w:tcPr>
            <w:tcW w:w="850" w:type="dxa"/>
            <w:tcBorders>
              <w:top w:val="double" w:sz="4" w:space="0" w:color="auto"/>
              <w:left w:val="single" w:sz="4" w:space="0" w:color="000000"/>
              <w:bottom w:val="single" w:sz="4" w:space="0" w:color="000000"/>
              <w:right w:val="single" w:sz="4" w:space="0" w:color="000000"/>
            </w:tcBorders>
          </w:tcPr>
          <w:p w:rsidR="006816EC" w:rsidRPr="00E04411" w:rsidRDefault="006816EC"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100</w:t>
            </w:r>
          </w:p>
        </w:tc>
        <w:tc>
          <w:tcPr>
            <w:tcW w:w="993" w:type="dxa"/>
            <w:tcBorders>
              <w:top w:val="double" w:sz="4" w:space="0" w:color="auto"/>
              <w:left w:val="single" w:sz="4" w:space="0" w:color="000000"/>
              <w:bottom w:val="single" w:sz="4" w:space="0" w:color="000000"/>
              <w:right w:val="single" w:sz="4" w:space="0" w:color="000000"/>
            </w:tcBorders>
          </w:tcPr>
          <w:p w:rsidR="006816EC" w:rsidRPr="00E04411" w:rsidRDefault="006F524D"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-11.8</w:t>
            </w:r>
          </w:p>
        </w:tc>
      </w:tr>
    </w:tbl>
    <w:p w:rsidR="006223EE" w:rsidRPr="00E04411" w:rsidRDefault="006223EE" w:rsidP="006223EE">
      <w:pPr>
        <w:suppressAutoHyphens/>
        <w:kinsoku w:val="0"/>
        <w:wordWrap w:val="0"/>
        <w:overflowPunct w:val="0"/>
        <w:autoSpaceDE w:val="0"/>
        <w:autoSpaceDN w:val="0"/>
        <w:adjustRightInd w:val="0"/>
        <w:spacing w:line="382" w:lineRule="exact"/>
        <w:jc w:val="left"/>
        <w:textAlignment w:val="baseline"/>
        <w:rPr>
          <w:rFonts w:ascii="HGSｺﾞｼｯｸM" w:eastAsia="HGSｺﾞｼｯｸM" w:hAnsi="Times New Roman"/>
          <w:color w:val="000000" w:themeColor="text1"/>
          <w:spacing w:val="18"/>
          <w:kern w:val="0"/>
          <w:sz w:val="24"/>
          <w:szCs w:val="24"/>
        </w:rPr>
      </w:pPr>
    </w:p>
    <w:p w:rsidR="006223EE" w:rsidRPr="00A93DF6" w:rsidRDefault="006223EE" w:rsidP="006223EE">
      <w:pPr>
        <w:rPr>
          <w:rFonts w:asciiTheme="majorEastAsia" w:eastAsiaTheme="majorEastAsia" w:hAnsiTheme="majorEastAsia"/>
          <w:color w:val="000000" w:themeColor="text1"/>
          <w:spacing w:val="4"/>
        </w:rPr>
      </w:pPr>
      <w:r w:rsidRPr="00A93DF6">
        <w:rPr>
          <w:rFonts w:asciiTheme="majorEastAsia" w:eastAsiaTheme="majorEastAsia" w:hAnsiTheme="majorEastAsia" w:hint="eastAsia"/>
          <w:b/>
          <w:bCs/>
          <w:color w:val="000000" w:themeColor="text1"/>
        </w:rPr>
        <w:t xml:space="preserve">（３）知的障害のある人の現状　　　　　　　　　　　　　　　　　　　　　　　　</w:t>
      </w:r>
    </w:p>
    <w:p w:rsidR="006223EE" w:rsidRPr="00E04411" w:rsidRDefault="006223EE" w:rsidP="00A93DF6">
      <w:pPr>
        <w:ind w:leftChars="200" w:left="467" w:firstLineChars="100" w:firstLine="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療育手帳を所持している人は、令和</w:t>
      </w:r>
      <w:r w:rsidR="00A93DF6">
        <w:rPr>
          <w:rFonts w:ascii="HGSｺﾞｼｯｸM" w:eastAsia="HGSｺﾞｼｯｸM" w:hAnsi="HG丸ｺﾞｼｯｸM-PRO" w:hint="eastAsia"/>
          <w:color w:val="000000" w:themeColor="text1"/>
        </w:rPr>
        <w:t>２</w:t>
      </w:r>
      <w:r w:rsidR="00237795" w:rsidRPr="00E04411">
        <w:rPr>
          <w:rFonts w:ascii="HGSｺﾞｼｯｸM" w:eastAsia="HGSｺﾞｼｯｸM" w:hAnsi="HG丸ｺﾞｼｯｸM-PRO" w:hint="eastAsia"/>
          <w:color w:val="000000" w:themeColor="text1"/>
        </w:rPr>
        <w:t>(2020)</w:t>
      </w:r>
      <w:r w:rsidRPr="00E04411">
        <w:rPr>
          <w:rFonts w:ascii="HGSｺﾞｼｯｸM" w:eastAsia="HGSｺﾞｼｯｸM" w:hAnsi="HG丸ｺﾞｼｯｸM-PRO" w:hint="eastAsia"/>
          <w:color w:val="000000" w:themeColor="text1"/>
        </w:rPr>
        <w:t>年</w:t>
      </w:r>
      <w:r w:rsidR="00A93DF6">
        <w:rPr>
          <w:rFonts w:ascii="HGSｺﾞｼｯｸM" w:eastAsia="HGSｺﾞｼｯｸM" w:hAnsi="HG丸ｺﾞｼｯｸM-PRO" w:hint="eastAsia"/>
          <w:color w:val="000000" w:themeColor="text1"/>
        </w:rPr>
        <w:t>３</w:t>
      </w:r>
      <w:r w:rsidRPr="00E04411">
        <w:rPr>
          <w:rFonts w:ascii="HGSｺﾞｼｯｸM" w:eastAsia="HGSｺﾞｼｯｸM" w:hAnsi="HG丸ｺﾞｼｯｸM-PRO" w:hint="eastAsia"/>
          <w:color w:val="000000" w:themeColor="text1"/>
        </w:rPr>
        <w:t>月31日現在、18,319人となっており、</w:t>
      </w:r>
      <w:r w:rsidR="00A93DF6">
        <w:rPr>
          <w:rFonts w:ascii="HGSｺﾞｼｯｸM" w:eastAsia="HGSｺﾞｼｯｸM" w:hAnsi="HG丸ｺﾞｼｯｸM-PRO" w:hint="eastAsia"/>
          <w:color w:val="000000" w:themeColor="text1"/>
        </w:rPr>
        <w:t>５</w:t>
      </w:r>
      <w:r w:rsidRPr="00E04411">
        <w:rPr>
          <w:rFonts w:ascii="HGSｺﾞｼｯｸM" w:eastAsia="HGSｺﾞｼｯｸM" w:hAnsi="HG丸ｺﾞｼｯｸM-PRO" w:hint="eastAsia"/>
          <w:color w:val="000000" w:themeColor="text1"/>
        </w:rPr>
        <w:t>年前(平成</w:t>
      </w:r>
      <w:r w:rsidR="006F524D" w:rsidRPr="00E04411">
        <w:rPr>
          <w:rFonts w:ascii="HGSｺﾞｼｯｸM" w:eastAsia="HGSｺﾞｼｯｸM" w:hAnsi="HG丸ｺﾞｼｯｸM-PRO" w:hint="eastAsia"/>
          <w:color w:val="000000" w:themeColor="text1"/>
        </w:rPr>
        <w:t>26</w:t>
      </w:r>
      <w:r w:rsidR="009E395A" w:rsidRPr="00E04411">
        <w:rPr>
          <w:rFonts w:ascii="HGSｺﾞｼｯｸM" w:eastAsia="HGSｺﾞｼｯｸM" w:hAnsi="HG丸ｺﾞｼｯｸM-PRO" w:hint="eastAsia"/>
          <w:color w:val="000000" w:themeColor="text1"/>
        </w:rPr>
        <w:t>(2014)</w:t>
      </w:r>
      <w:r w:rsidRPr="00E04411">
        <w:rPr>
          <w:rFonts w:ascii="HGSｺﾞｼｯｸM" w:eastAsia="HGSｺﾞｼｯｸM" w:hAnsi="HG丸ｺﾞｼｯｸM-PRO" w:hint="eastAsia"/>
          <w:color w:val="000000" w:themeColor="text1"/>
        </w:rPr>
        <w:t>年度)に比べ</w:t>
      </w:r>
      <w:r w:rsidR="0035385B" w:rsidRPr="00E04411">
        <w:rPr>
          <w:rFonts w:ascii="HGSｺﾞｼｯｸM" w:eastAsia="HGSｺﾞｼｯｸM" w:hAnsi="HG丸ｺﾞｼｯｸM-PRO" w:hint="eastAsia"/>
          <w:color w:val="000000" w:themeColor="text1"/>
        </w:rPr>
        <w:t>2,615</w:t>
      </w:r>
      <w:r w:rsidRPr="00E04411">
        <w:rPr>
          <w:rFonts w:ascii="HGSｺﾞｼｯｸM" w:eastAsia="HGSｺﾞｼｯｸM" w:hAnsi="HG丸ｺﾞｼｯｸM-PRO" w:hint="eastAsia"/>
          <w:color w:val="000000" w:themeColor="text1"/>
        </w:rPr>
        <w:t>人(</w:t>
      </w:r>
      <w:r w:rsidR="006F524D" w:rsidRPr="00E04411">
        <w:rPr>
          <w:rFonts w:ascii="HGSｺﾞｼｯｸM" w:eastAsia="HGSｺﾞｼｯｸM" w:hAnsi="HG丸ｺﾞｼｯｸM-PRO" w:hint="eastAsia"/>
          <w:color w:val="000000" w:themeColor="text1"/>
        </w:rPr>
        <w:t>１６.７</w:t>
      </w:r>
      <w:r w:rsidRPr="00E04411">
        <w:rPr>
          <w:rFonts w:ascii="HGSｺﾞｼｯｸM" w:eastAsia="HGSｺﾞｼｯｸM" w:hAnsi="HG丸ｺﾞｼｯｸM-PRO" w:hint="eastAsia"/>
          <w:color w:val="000000" w:themeColor="text1"/>
        </w:rPr>
        <w:t>パーセント)増加しています。</w:t>
      </w:r>
    </w:p>
    <w:p w:rsidR="00041078" w:rsidRPr="00A93DF6" w:rsidRDefault="00041078" w:rsidP="00041078">
      <w:pPr>
        <w:ind w:left="233" w:hangingChars="100" w:hanging="233"/>
        <w:rPr>
          <w:rFonts w:ascii="HGSｺﾞｼｯｸM" w:eastAsia="HGSｺﾞｼｯｸM" w:hAnsi="HG丸ｺﾞｼｯｸM-PRO"/>
          <w:color w:val="000000" w:themeColor="text1"/>
        </w:rPr>
      </w:pPr>
    </w:p>
    <w:p w:rsidR="006223EE" w:rsidRPr="00E04411" w:rsidRDefault="006223EE" w:rsidP="00A93DF6">
      <w:pPr>
        <w:ind w:leftChars="200" w:left="467" w:firstLineChars="100" w:firstLine="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等級別にみると、療育手帳Ｂ（中・軽度）の人の占める割合が67.9パーセントとなっており、</w:t>
      </w:r>
      <w:r w:rsidR="006F524D" w:rsidRPr="00E04411">
        <w:rPr>
          <w:rFonts w:ascii="HGSｺﾞｼｯｸM" w:eastAsia="HGSｺﾞｼｯｸM" w:hAnsi="HG丸ｺﾞｼｯｸM-PRO" w:hint="eastAsia"/>
          <w:color w:val="000000" w:themeColor="text1"/>
        </w:rPr>
        <w:t>５</w:t>
      </w:r>
      <w:r w:rsidRPr="00E04411">
        <w:rPr>
          <w:rFonts w:ascii="HGSｺﾞｼｯｸM" w:eastAsia="HGSｺﾞｼｯｸM" w:hAnsi="HG丸ｺﾞｼｯｸM-PRO" w:hint="eastAsia"/>
          <w:color w:val="000000" w:themeColor="text1"/>
        </w:rPr>
        <w:t>年前(平成</w:t>
      </w:r>
      <w:r w:rsidR="00A93DF6">
        <w:rPr>
          <w:rFonts w:ascii="HGSｺﾞｼｯｸM" w:eastAsia="HGSｺﾞｼｯｸM" w:hAnsi="HG丸ｺﾞｼｯｸM-PRO" w:hint="eastAsia"/>
          <w:color w:val="000000" w:themeColor="text1"/>
        </w:rPr>
        <w:t>26</w:t>
      </w:r>
      <w:r w:rsidR="009E395A" w:rsidRPr="00E04411">
        <w:rPr>
          <w:rFonts w:ascii="HGSｺﾞｼｯｸM" w:eastAsia="HGSｺﾞｼｯｸM" w:hAnsi="HG丸ｺﾞｼｯｸM-PRO" w:hint="eastAsia"/>
          <w:color w:val="000000" w:themeColor="text1"/>
        </w:rPr>
        <w:t>(2014)</w:t>
      </w:r>
      <w:r w:rsidRPr="00E04411">
        <w:rPr>
          <w:rFonts w:ascii="HGSｺﾞｼｯｸM" w:eastAsia="HGSｺﾞｼｯｸM" w:hAnsi="HG丸ｺﾞｼｯｸM-PRO" w:hint="eastAsia"/>
          <w:color w:val="000000" w:themeColor="text1"/>
        </w:rPr>
        <w:t>年度)</w:t>
      </w:r>
      <w:r w:rsidR="009E395A" w:rsidRPr="00E04411">
        <w:rPr>
          <w:rFonts w:ascii="HGSｺﾞｼｯｸM" w:eastAsia="HGSｺﾞｼｯｸM" w:hAnsi="HG丸ｺﾞｼｯｸM-PRO" w:hint="eastAsia"/>
          <w:color w:val="000000" w:themeColor="text1"/>
        </w:rPr>
        <w:t>の65.6％</w:t>
      </w:r>
      <w:r w:rsidRPr="00E04411">
        <w:rPr>
          <w:rFonts w:ascii="HGSｺﾞｼｯｸM" w:eastAsia="HGSｺﾞｼｯｸM" w:hAnsi="HG丸ｺﾞｼｯｸM-PRO" w:hint="eastAsia"/>
          <w:color w:val="000000" w:themeColor="text1"/>
        </w:rPr>
        <w:t>に比べ</w:t>
      </w:r>
      <w:r w:rsidR="009E395A" w:rsidRPr="00E04411">
        <w:rPr>
          <w:rFonts w:ascii="HGSｺﾞｼｯｸM" w:eastAsia="HGSｺﾞｼｯｸM" w:hAnsi="HG丸ｺﾞｼｯｸM-PRO" w:hint="eastAsia"/>
          <w:color w:val="000000" w:themeColor="text1"/>
        </w:rPr>
        <w:t>2.3</w:t>
      </w:r>
      <w:r w:rsidR="007C5B42" w:rsidRPr="00E04411">
        <w:rPr>
          <w:rFonts w:ascii="HGSｺﾞｼｯｸM" w:eastAsia="HGSｺﾞｼｯｸM" w:hAnsi="HG丸ｺﾞｼｯｸM-PRO" w:hint="eastAsia"/>
          <w:color w:val="000000" w:themeColor="text1"/>
        </w:rPr>
        <w:t>％</w:t>
      </w:r>
      <w:r w:rsidR="009E395A" w:rsidRPr="00E04411">
        <w:rPr>
          <w:rFonts w:ascii="HGSｺﾞｼｯｸM" w:eastAsia="HGSｺﾞｼｯｸM" w:hAnsi="HG丸ｺﾞｼｯｸM-PRO" w:hint="eastAsia"/>
          <w:color w:val="000000" w:themeColor="text1"/>
        </w:rPr>
        <w:t>割合が増えています。療育手帳Ａ（重度）を取得する人も</w:t>
      </w:r>
      <w:r w:rsidR="000B1A30" w:rsidRPr="00E04411">
        <w:rPr>
          <w:rFonts w:ascii="HGSｺﾞｼｯｸM" w:eastAsia="HGSｺﾞｼｯｸM" w:hAnsi="HG丸ｺﾞｼｯｸM-PRO" w:hint="eastAsia"/>
          <w:color w:val="000000" w:themeColor="text1"/>
        </w:rPr>
        <w:t>増えていますが、取得割合でみると、療育手帳Ｂの割合が増え、療育手帳Ａ</w:t>
      </w:r>
      <w:r w:rsidR="00EF25C1" w:rsidRPr="00E04411">
        <w:rPr>
          <w:rFonts w:ascii="HGSｺﾞｼｯｸM" w:eastAsia="HGSｺﾞｼｯｸM" w:hAnsi="HG丸ｺﾞｼｯｸM-PRO" w:hint="eastAsia"/>
          <w:color w:val="000000" w:themeColor="text1"/>
        </w:rPr>
        <w:t>の割合が減少しています</w:t>
      </w:r>
      <w:r w:rsidR="000B1A30" w:rsidRPr="00E04411">
        <w:rPr>
          <w:rFonts w:ascii="HGSｺﾞｼｯｸM" w:eastAsia="HGSｺﾞｼｯｸM" w:hAnsi="HG丸ｺﾞｼｯｸM-PRO" w:hint="eastAsia"/>
          <w:color w:val="000000" w:themeColor="text1"/>
        </w:rPr>
        <w:t>。</w:t>
      </w:r>
    </w:p>
    <w:p w:rsidR="00041078" w:rsidRPr="00E04411" w:rsidRDefault="00041078" w:rsidP="00041078">
      <w:pPr>
        <w:rPr>
          <w:rFonts w:ascii="HGSｺﾞｼｯｸM" w:eastAsia="HGSｺﾞｼｯｸM" w:hAnsi="HG丸ｺﾞｼｯｸM-PRO"/>
          <w:color w:val="000000" w:themeColor="text1"/>
        </w:rPr>
      </w:pPr>
    </w:p>
    <w:p w:rsidR="006223EE" w:rsidRPr="00E04411" w:rsidRDefault="006223EE" w:rsidP="00A93DF6">
      <w:pPr>
        <w:ind w:leftChars="200" w:left="467" w:firstLineChars="100" w:firstLine="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年齢別にみると、18歳未満の人は4,072人で、</w:t>
      </w:r>
      <w:r w:rsidR="000D2874" w:rsidRPr="00E04411">
        <w:rPr>
          <w:rFonts w:ascii="HGSｺﾞｼｯｸM" w:eastAsia="HGSｺﾞｼｯｸM" w:hAnsi="HG丸ｺﾞｼｯｸM-PRO" w:hint="eastAsia"/>
          <w:color w:val="000000" w:themeColor="text1"/>
        </w:rPr>
        <w:t>336</w:t>
      </w:r>
      <w:r w:rsidRPr="00E04411">
        <w:rPr>
          <w:rFonts w:ascii="HGSｺﾞｼｯｸM" w:eastAsia="HGSｺﾞｼｯｸM" w:hAnsi="HG丸ｺﾞｼｯｸM-PRO" w:hint="eastAsia"/>
          <w:color w:val="000000" w:themeColor="text1"/>
        </w:rPr>
        <w:t>人(</w:t>
      </w:r>
      <w:r w:rsidR="000D2874" w:rsidRPr="00E04411">
        <w:rPr>
          <w:rFonts w:ascii="HGSｺﾞｼｯｸM" w:eastAsia="HGSｺﾞｼｯｸM" w:hAnsi="HG丸ｺﾞｼｯｸM-PRO" w:hint="eastAsia"/>
          <w:color w:val="000000" w:themeColor="text1"/>
        </w:rPr>
        <w:t>9.0</w:t>
      </w:r>
      <w:r w:rsidRPr="00E04411">
        <w:rPr>
          <w:rFonts w:ascii="HGSｺﾞｼｯｸM" w:eastAsia="HGSｺﾞｼｯｸM" w:hAnsi="HG丸ｺﾞｼｯｸM-PRO" w:hint="eastAsia"/>
          <w:color w:val="000000" w:themeColor="text1"/>
        </w:rPr>
        <w:t>パーセント)増加しています。18歳以上の人は14,247人で、</w:t>
      </w:r>
      <w:r w:rsidR="000D2874" w:rsidRPr="00E04411">
        <w:rPr>
          <w:rFonts w:ascii="HGSｺﾞｼｯｸM" w:eastAsia="HGSｺﾞｼｯｸM" w:hAnsi="HG丸ｺﾞｼｯｸM-PRO" w:hint="eastAsia"/>
          <w:color w:val="000000" w:themeColor="text1"/>
        </w:rPr>
        <w:t>2,279</w:t>
      </w:r>
      <w:r w:rsidRPr="00E04411">
        <w:rPr>
          <w:rFonts w:ascii="HGSｺﾞｼｯｸM" w:eastAsia="HGSｺﾞｼｯｸM" w:hAnsi="HG丸ｺﾞｼｯｸM-PRO" w:hint="eastAsia"/>
          <w:color w:val="000000" w:themeColor="text1"/>
        </w:rPr>
        <w:t>人（</w:t>
      </w:r>
      <w:r w:rsidR="000D2874" w:rsidRPr="00E04411">
        <w:rPr>
          <w:rFonts w:ascii="HGSｺﾞｼｯｸM" w:eastAsia="HGSｺﾞｼｯｸM" w:hAnsi="HG丸ｺﾞｼｯｸM-PRO" w:hint="eastAsia"/>
          <w:color w:val="000000" w:themeColor="text1"/>
        </w:rPr>
        <w:t>19</w:t>
      </w:r>
      <w:r w:rsidRPr="00E04411">
        <w:rPr>
          <w:rFonts w:ascii="HGSｺﾞｼｯｸM" w:eastAsia="HGSｺﾞｼｯｸM" w:hAnsi="HG丸ｺﾞｼｯｸM-PRO" w:hint="eastAsia"/>
          <w:color w:val="000000" w:themeColor="text1"/>
        </w:rPr>
        <w:t>.0</w:t>
      </w:r>
      <w:r w:rsidR="00EF25C1" w:rsidRPr="00E04411">
        <w:rPr>
          <w:rFonts w:ascii="HGSｺﾞｼｯｸM" w:eastAsia="HGSｺﾞｼｯｸM" w:hAnsi="HG丸ｺﾞｼｯｸM-PRO" w:hint="eastAsia"/>
          <w:color w:val="000000" w:themeColor="text1"/>
        </w:rPr>
        <w:t>パーセント）増加しています。（なお、</w:t>
      </w:r>
      <w:r w:rsidRPr="00E04411">
        <w:rPr>
          <w:rFonts w:ascii="HGSｺﾞｼｯｸM" w:eastAsia="HGSｺﾞｼｯｸM" w:hAnsi="HG丸ｺﾞｼｯｸM-PRO" w:hint="eastAsia"/>
          <w:color w:val="000000" w:themeColor="text1"/>
        </w:rPr>
        <w:t>65歳以上の人は全体の9.1パーセントですが、平成</w:t>
      </w:r>
      <w:r w:rsidR="000D2874" w:rsidRPr="00E04411">
        <w:rPr>
          <w:rFonts w:ascii="HGSｺﾞｼｯｸM" w:eastAsia="HGSｺﾞｼｯｸM" w:hAnsi="HG丸ｺﾞｼｯｸM-PRO" w:hint="eastAsia"/>
          <w:color w:val="000000" w:themeColor="text1"/>
        </w:rPr>
        <w:t>26</w:t>
      </w:r>
      <w:r w:rsidR="00EF25C1" w:rsidRPr="00E04411">
        <w:rPr>
          <w:rFonts w:ascii="HGSｺﾞｼｯｸM" w:eastAsia="HGSｺﾞｼｯｸM" w:hAnsi="HG丸ｺﾞｼｯｸM-PRO" w:hint="eastAsia"/>
          <w:color w:val="000000" w:themeColor="text1"/>
        </w:rPr>
        <w:t>(2014)</w:t>
      </w:r>
      <w:r w:rsidRPr="00E04411">
        <w:rPr>
          <w:rFonts w:ascii="HGSｺﾞｼｯｸM" w:eastAsia="HGSｺﾞｼｯｸM" w:hAnsi="HG丸ｺﾞｼｯｸM-PRO" w:hint="eastAsia"/>
          <w:color w:val="000000" w:themeColor="text1"/>
        </w:rPr>
        <w:t>年度から</w:t>
      </w:r>
      <w:r w:rsidR="00A93DF6">
        <w:rPr>
          <w:rFonts w:ascii="HGSｺﾞｼｯｸM" w:eastAsia="HGSｺﾞｼｯｸM" w:hAnsi="HG丸ｺﾞｼｯｸM-PRO" w:hint="eastAsia"/>
          <w:color w:val="000000" w:themeColor="text1"/>
        </w:rPr>
        <w:t>５</w:t>
      </w:r>
      <w:r w:rsidRPr="00E04411">
        <w:rPr>
          <w:rFonts w:ascii="HGSｺﾞｼｯｸM" w:eastAsia="HGSｺﾞｼｯｸM" w:hAnsi="HG丸ｺﾞｼｯｸM-PRO" w:hint="eastAsia"/>
          <w:color w:val="000000" w:themeColor="text1"/>
        </w:rPr>
        <w:t>年間で</w:t>
      </w:r>
      <w:r w:rsidR="000D2874" w:rsidRPr="00E04411">
        <w:rPr>
          <w:rFonts w:ascii="HGSｺﾞｼｯｸM" w:eastAsia="HGSｺﾞｼｯｸM" w:hAnsi="HG丸ｺﾞｼｯｸM-PRO" w:hint="eastAsia"/>
          <w:color w:val="000000" w:themeColor="text1"/>
        </w:rPr>
        <w:t>320</w:t>
      </w:r>
      <w:r w:rsidRPr="00E04411">
        <w:rPr>
          <w:rFonts w:ascii="HGSｺﾞｼｯｸM" w:eastAsia="HGSｺﾞｼｯｸM" w:hAnsi="HG丸ｺﾞｼｯｸM-PRO" w:hint="eastAsia"/>
          <w:color w:val="000000" w:themeColor="text1"/>
        </w:rPr>
        <w:t>人（</w:t>
      </w:r>
      <w:r w:rsidR="000D2874" w:rsidRPr="00E04411">
        <w:rPr>
          <w:rFonts w:ascii="HGSｺﾞｼｯｸM" w:eastAsia="HGSｺﾞｼｯｸM" w:hAnsi="HG丸ｺﾞｼｯｸM-PRO" w:hint="eastAsia"/>
          <w:color w:val="000000" w:themeColor="text1"/>
        </w:rPr>
        <w:t>23.8</w:t>
      </w:r>
      <w:r w:rsidRPr="00E04411">
        <w:rPr>
          <w:rFonts w:ascii="HGSｺﾞｼｯｸM" w:eastAsia="HGSｺﾞｼｯｸM" w:hAnsi="HG丸ｺﾞｼｯｸM-PRO" w:hint="eastAsia"/>
          <w:color w:val="000000" w:themeColor="text1"/>
        </w:rPr>
        <w:t>パーセント）増加しており、高齢化の傾向が現れています。）</w:t>
      </w:r>
    </w:p>
    <w:p w:rsidR="006F524D" w:rsidRPr="00E04411" w:rsidRDefault="006F524D" w:rsidP="00041078">
      <w:pPr>
        <w:ind w:left="233" w:hangingChars="100" w:hanging="233"/>
        <w:rPr>
          <w:rFonts w:ascii="HGSｺﾞｼｯｸM" w:eastAsia="HGSｺﾞｼｯｸM" w:hAnsi="HG丸ｺﾞｼｯｸM-PRO"/>
          <w:color w:val="000000" w:themeColor="text1"/>
        </w:rPr>
      </w:pPr>
    </w:p>
    <w:p w:rsidR="0035385B" w:rsidRPr="00E04411" w:rsidRDefault="0035385B" w:rsidP="00041078">
      <w:pPr>
        <w:ind w:left="233" w:hangingChars="100" w:hanging="233"/>
        <w:rPr>
          <w:rFonts w:ascii="HGSｺﾞｼｯｸM" w:eastAsia="HGSｺﾞｼｯｸM" w:hAnsi="HG丸ｺﾞｼｯｸM-PRO"/>
          <w:color w:val="000000" w:themeColor="text1"/>
        </w:rPr>
      </w:pPr>
    </w:p>
    <w:p w:rsidR="006223EE" w:rsidRPr="00E04411" w:rsidRDefault="00041078" w:rsidP="006223EE">
      <w:pPr>
        <w:rPr>
          <w:rFonts w:ascii="HGSｺﾞｼｯｸM" w:eastAsia="HGSｺﾞｼｯｸM" w:hAnsi="HG丸ｺﾞｼｯｸM-PRO"/>
          <w:color w:val="000000" w:themeColor="text1"/>
          <w:spacing w:val="4"/>
        </w:rPr>
      </w:pPr>
      <w:r w:rsidRPr="00E04411">
        <w:rPr>
          <w:rFonts w:ascii="HGSｺﾞｼｯｸM" w:eastAsia="HGSｺﾞｼｯｸM" w:hAnsi="HG丸ｺﾞｼｯｸM-PRO" w:hint="eastAsia"/>
          <w:color w:val="000000" w:themeColor="text1"/>
        </w:rPr>
        <w:t xml:space="preserve">○　</w:t>
      </w:r>
      <w:r w:rsidR="006223EE" w:rsidRPr="00E04411">
        <w:rPr>
          <w:rFonts w:ascii="HGSｺﾞｼｯｸM" w:eastAsia="HGSｺﾞｼｯｸM" w:hAnsi="HG丸ｺﾞｼｯｸM-PRO" w:hint="eastAsia"/>
          <w:color w:val="000000" w:themeColor="text1"/>
        </w:rPr>
        <w:t>療育手帳所持者の等級別状況　　　                     （各年度</w:t>
      </w:r>
      <w:r w:rsidR="00A93DF6">
        <w:rPr>
          <w:rFonts w:ascii="HGSｺﾞｼｯｸM" w:eastAsia="HGSｺﾞｼｯｸM" w:hAnsi="HG丸ｺﾞｼｯｸM-PRO" w:hint="eastAsia"/>
          <w:color w:val="000000" w:themeColor="text1"/>
        </w:rPr>
        <w:t>３</w:t>
      </w:r>
      <w:r w:rsidR="006223EE" w:rsidRPr="00E04411">
        <w:rPr>
          <w:rFonts w:ascii="HGSｺﾞｼｯｸM" w:eastAsia="HGSｺﾞｼｯｸM" w:hAnsi="HG丸ｺﾞｼｯｸM-PRO" w:hint="eastAsia"/>
          <w:color w:val="000000" w:themeColor="text1"/>
        </w:rPr>
        <w:t>月31日現在）</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3"/>
        <w:gridCol w:w="1134"/>
        <w:gridCol w:w="992"/>
        <w:gridCol w:w="1134"/>
        <w:gridCol w:w="992"/>
        <w:gridCol w:w="1134"/>
        <w:gridCol w:w="993"/>
        <w:gridCol w:w="1134"/>
      </w:tblGrid>
      <w:tr w:rsidR="00613A97" w:rsidRPr="00E04411" w:rsidTr="00EF25C1">
        <w:tc>
          <w:tcPr>
            <w:tcW w:w="1923" w:type="dxa"/>
            <w:vMerge w:val="restart"/>
          </w:tcPr>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区　　分</w:t>
            </w:r>
          </w:p>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tc>
        <w:tc>
          <w:tcPr>
            <w:tcW w:w="2126" w:type="dxa"/>
            <w:gridSpan w:val="2"/>
            <w:tcBorders>
              <w:bottom w:val="nil"/>
            </w:tcBorders>
          </w:tcPr>
          <w:p w:rsidR="000D2874" w:rsidRPr="00E04411" w:rsidRDefault="00EF25C1"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2009</w:t>
            </w:r>
            <w:r w:rsidR="000D2874" w:rsidRPr="00E04411">
              <w:rPr>
                <w:rFonts w:ascii="HGSｺﾞｼｯｸM" w:eastAsia="HGSｺﾞｼｯｸM" w:hAnsiTheme="majorEastAsia" w:hint="eastAsia"/>
                <w:color w:val="000000" w:themeColor="text1"/>
                <w:sz w:val="20"/>
                <w:szCs w:val="20"/>
              </w:rPr>
              <w:t>年度</w:t>
            </w:r>
          </w:p>
        </w:tc>
        <w:tc>
          <w:tcPr>
            <w:tcW w:w="2126" w:type="dxa"/>
            <w:gridSpan w:val="2"/>
            <w:tcBorders>
              <w:bottom w:val="nil"/>
            </w:tcBorders>
          </w:tcPr>
          <w:p w:rsidR="000D2874" w:rsidRPr="00E04411" w:rsidRDefault="00EF25C1" w:rsidP="008166DD">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2014</w:t>
            </w:r>
            <w:r w:rsidR="000D2874" w:rsidRPr="00E04411">
              <w:rPr>
                <w:rFonts w:ascii="HGSｺﾞｼｯｸM" w:eastAsia="HGSｺﾞｼｯｸM" w:hAnsiTheme="majorEastAsia" w:hint="eastAsia"/>
                <w:color w:val="000000" w:themeColor="text1"/>
                <w:sz w:val="20"/>
                <w:szCs w:val="20"/>
              </w:rPr>
              <w:t>年度</w:t>
            </w:r>
          </w:p>
        </w:tc>
        <w:tc>
          <w:tcPr>
            <w:tcW w:w="3261" w:type="dxa"/>
            <w:gridSpan w:val="3"/>
            <w:tcBorders>
              <w:bottom w:val="nil"/>
            </w:tcBorders>
          </w:tcPr>
          <w:p w:rsidR="000D2874" w:rsidRPr="00E04411" w:rsidRDefault="00EF25C1" w:rsidP="008166DD">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2019</w:t>
            </w:r>
            <w:r w:rsidR="000D2874" w:rsidRPr="00E04411">
              <w:rPr>
                <w:rFonts w:ascii="HGSｺﾞｼｯｸM" w:eastAsia="HGSｺﾞｼｯｸM" w:hAnsiTheme="majorEastAsia" w:hint="eastAsia"/>
                <w:color w:val="000000" w:themeColor="text1"/>
                <w:sz w:val="20"/>
                <w:szCs w:val="20"/>
              </w:rPr>
              <w:t>年度</w:t>
            </w:r>
          </w:p>
        </w:tc>
      </w:tr>
      <w:tr w:rsidR="00613A97" w:rsidRPr="00E04411" w:rsidTr="00EF25C1">
        <w:tc>
          <w:tcPr>
            <w:tcW w:w="1923" w:type="dxa"/>
            <w:vMerge/>
          </w:tcPr>
          <w:p w:rsidR="000D2874" w:rsidRPr="00E04411" w:rsidRDefault="000D2874" w:rsidP="006223EE">
            <w:pPr>
              <w:autoSpaceDE w:val="0"/>
              <w:autoSpaceDN w:val="0"/>
              <w:jc w:val="left"/>
              <w:rPr>
                <w:rFonts w:ascii="HGSｺﾞｼｯｸM" w:eastAsia="HGSｺﾞｼｯｸM" w:hAnsiTheme="majorEastAsia"/>
                <w:color w:val="000000" w:themeColor="text1"/>
                <w:spacing w:val="4"/>
                <w:sz w:val="20"/>
                <w:szCs w:val="20"/>
              </w:rPr>
            </w:pPr>
          </w:p>
        </w:tc>
        <w:tc>
          <w:tcPr>
            <w:tcW w:w="1134" w:type="dxa"/>
            <w:tcBorders>
              <w:top w:val="nil"/>
            </w:tcBorders>
          </w:tcPr>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992" w:type="dxa"/>
          </w:tcPr>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134" w:type="dxa"/>
            <w:tcBorders>
              <w:top w:val="nil"/>
            </w:tcBorders>
          </w:tcPr>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992" w:type="dxa"/>
          </w:tcPr>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134" w:type="dxa"/>
            <w:tcBorders>
              <w:top w:val="nil"/>
            </w:tcBorders>
          </w:tcPr>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993" w:type="dxa"/>
          </w:tcPr>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134" w:type="dxa"/>
          </w:tcPr>
          <w:p w:rsidR="000D2874" w:rsidRPr="00E04411" w:rsidRDefault="00277EF0"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2014</w:t>
            </w:r>
            <w:r w:rsidR="000D2874" w:rsidRPr="00E04411">
              <w:rPr>
                <w:rFonts w:ascii="HGSｺﾞｼｯｸM" w:eastAsia="HGSｺﾞｼｯｸM" w:hAnsiTheme="majorEastAsia" w:hint="eastAsia"/>
                <w:color w:val="000000" w:themeColor="text1"/>
                <w:sz w:val="20"/>
                <w:szCs w:val="20"/>
              </w:rPr>
              <w:t>対比</w:t>
            </w:r>
          </w:p>
          <w:p w:rsidR="000D2874" w:rsidRPr="00E04411" w:rsidRDefault="000D2874"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r>
      <w:tr w:rsidR="00613A97" w:rsidRPr="00E04411" w:rsidTr="008166DD">
        <w:tc>
          <w:tcPr>
            <w:tcW w:w="1923" w:type="dxa"/>
          </w:tcPr>
          <w:p w:rsidR="000D2874" w:rsidRPr="00E04411" w:rsidRDefault="000D2874" w:rsidP="00041078">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療育手帳Ａ</w:t>
            </w:r>
          </w:p>
        </w:tc>
        <w:tc>
          <w:tcPr>
            <w:tcW w:w="1134" w:type="dxa"/>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5,001</w:t>
            </w:r>
          </w:p>
        </w:tc>
        <w:tc>
          <w:tcPr>
            <w:tcW w:w="992" w:type="dxa"/>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38.0</w:t>
            </w:r>
          </w:p>
        </w:tc>
        <w:tc>
          <w:tcPr>
            <w:tcW w:w="1134" w:type="dxa"/>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5,404</w:t>
            </w:r>
          </w:p>
        </w:tc>
        <w:tc>
          <w:tcPr>
            <w:tcW w:w="992" w:type="dxa"/>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34.4</w:t>
            </w:r>
          </w:p>
        </w:tc>
        <w:tc>
          <w:tcPr>
            <w:tcW w:w="1134" w:type="dxa"/>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5,884</w:t>
            </w:r>
          </w:p>
        </w:tc>
        <w:tc>
          <w:tcPr>
            <w:tcW w:w="993" w:type="dxa"/>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32.1</w:t>
            </w:r>
          </w:p>
        </w:tc>
        <w:tc>
          <w:tcPr>
            <w:tcW w:w="1134" w:type="dxa"/>
          </w:tcPr>
          <w:p w:rsidR="000D2874" w:rsidRPr="00E04411" w:rsidRDefault="003925F7"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+8.9</w:t>
            </w:r>
          </w:p>
        </w:tc>
      </w:tr>
      <w:tr w:rsidR="00613A97" w:rsidRPr="00E04411" w:rsidTr="008166DD">
        <w:tc>
          <w:tcPr>
            <w:tcW w:w="1923" w:type="dxa"/>
            <w:tcBorders>
              <w:bottom w:val="double" w:sz="4" w:space="0" w:color="000000"/>
            </w:tcBorders>
          </w:tcPr>
          <w:p w:rsidR="000D2874" w:rsidRPr="00E04411" w:rsidRDefault="000D2874" w:rsidP="00041078">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療育手帳Ｂ</w:t>
            </w:r>
          </w:p>
        </w:tc>
        <w:tc>
          <w:tcPr>
            <w:tcW w:w="1134" w:type="dxa"/>
            <w:tcBorders>
              <w:bottom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8,169</w:t>
            </w:r>
          </w:p>
        </w:tc>
        <w:tc>
          <w:tcPr>
            <w:tcW w:w="992" w:type="dxa"/>
            <w:tcBorders>
              <w:bottom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62.0</w:t>
            </w:r>
          </w:p>
        </w:tc>
        <w:tc>
          <w:tcPr>
            <w:tcW w:w="1134" w:type="dxa"/>
            <w:tcBorders>
              <w:bottom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10,300</w:t>
            </w:r>
          </w:p>
        </w:tc>
        <w:tc>
          <w:tcPr>
            <w:tcW w:w="992" w:type="dxa"/>
            <w:tcBorders>
              <w:bottom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65.6</w:t>
            </w:r>
          </w:p>
        </w:tc>
        <w:tc>
          <w:tcPr>
            <w:tcW w:w="1134" w:type="dxa"/>
            <w:tcBorders>
              <w:bottom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12,435</w:t>
            </w:r>
          </w:p>
        </w:tc>
        <w:tc>
          <w:tcPr>
            <w:tcW w:w="993" w:type="dxa"/>
            <w:tcBorders>
              <w:bottom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67.9</w:t>
            </w:r>
          </w:p>
        </w:tc>
        <w:tc>
          <w:tcPr>
            <w:tcW w:w="1134" w:type="dxa"/>
            <w:tcBorders>
              <w:bottom w:val="double" w:sz="4" w:space="0" w:color="000000"/>
            </w:tcBorders>
          </w:tcPr>
          <w:p w:rsidR="000D2874" w:rsidRPr="00E04411" w:rsidRDefault="003925F7"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+20.7</w:t>
            </w:r>
          </w:p>
        </w:tc>
      </w:tr>
      <w:tr w:rsidR="00613A97" w:rsidRPr="00E04411" w:rsidTr="008166DD">
        <w:tc>
          <w:tcPr>
            <w:tcW w:w="1923" w:type="dxa"/>
            <w:tcBorders>
              <w:top w:val="double" w:sz="4" w:space="0" w:color="000000"/>
            </w:tcBorders>
          </w:tcPr>
          <w:p w:rsidR="000D2874" w:rsidRPr="00E04411" w:rsidRDefault="000D2874" w:rsidP="00041078">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合　　　計</w:t>
            </w:r>
          </w:p>
        </w:tc>
        <w:tc>
          <w:tcPr>
            <w:tcW w:w="1134" w:type="dxa"/>
            <w:tcBorders>
              <w:top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13,170</w:t>
            </w:r>
          </w:p>
        </w:tc>
        <w:tc>
          <w:tcPr>
            <w:tcW w:w="992" w:type="dxa"/>
            <w:tcBorders>
              <w:top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100.0</w:t>
            </w:r>
          </w:p>
        </w:tc>
        <w:tc>
          <w:tcPr>
            <w:tcW w:w="1134" w:type="dxa"/>
            <w:tcBorders>
              <w:top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15,704</w:t>
            </w:r>
          </w:p>
        </w:tc>
        <w:tc>
          <w:tcPr>
            <w:tcW w:w="992" w:type="dxa"/>
            <w:tcBorders>
              <w:top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100</w:t>
            </w:r>
          </w:p>
        </w:tc>
        <w:tc>
          <w:tcPr>
            <w:tcW w:w="1134" w:type="dxa"/>
            <w:tcBorders>
              <w:top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b/>
                <w:color w:val="000000" w:themeColor="text1"/>
                <w:spacing w:val="4"/>
                <w:sz w:val="20"/>
                <w:szCs w:val="20"/>
              </w:rPr>
            </w:pPr>
            <w:r w:rsidRPr="00E04411">
              <w:rPr>
                <w:rFonts w:ascii="HGSｺﾞｼｯｸM" w:eastAsia="HGSｺﾞｼｯｸM" w:hAnsiTheme="majorEastAsia" w:hint="eastAsia"/>
                <w:b/>
                <w:color w:val="000000" w:themeColor="text1"/>
                <w:spacing w:val="4"/>
                <w:sz w:val="20"/>
                <w:szCs w:val="20"/>
              </w:rPr>
              <w:t>18,319</w:t>
            </w:r>
          </w:p>
        </w:tc>
        <w:tc>
          <w:tcPr>
            <w:tcW w:w="993" w:type="dxa"/>
            <w:tcBorders>
              <w:top w:val="double" w:sz="4" w:space="0" w:color="000000"/>
            </w:tcBorders>
          </w:tcPr>
          <w:p w:rsidR="000D2874" w:rsidRPr="00E04411" w:rsidRDefault="000D2874"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100</w:t>
            </w:r>
          </w:p>
        </w:tc>
        <w:tc>
          <w:tcPr>
            <w:tcW w:w="1134" w:type="dxa"/>
            <w:tcBorders>
              <w:top w:val="double" w:sz="4" w:space="0" w:color="000000"/>
            </w:tcBorders>
          </w:tcPr>
          <w:p w:rsidR="000D2874" w:rsidRPr="00E04411" w:rsidRDefault="003925F7" w:rsidP="0004107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+16.7</w:t>
            </w:r>
          </w:p>
        </w:tc>
      </w:tr>
    </w:tbl>
    <w:p w:rsidR="006223EE" w:rsidRPr="00E04411" w:rsidRDefault="006223EE" w:rsidP="006223EE">
      <w:pPr>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xml:space="preserve"> </w:t>
      </w:r>
    </w:p>
    <w:p w:rsidR="006223EE" w:rsidRPr="00E04411" w:rsidRDefault="00041078" w:rsidP="006223EE">
      <w:pPr>
        <w:rPr>
          <w:rFonts w:ascii="HGSｺﾞｼｯｸM" w:eastAsia="HGSｺﾞｼｯｸM" w:hAnsi="HG丸ｺﾞｼｯｸM-PRO"/>
          <w:color w:val="000000" w:themeColor="text1"/>
          <w:spacing w:val="4"/>
        </w:rPr>
      </w:pPr>
      <w:r w:rsidRPr="00E04411">
        <w:rPr>
          <w:rFonts w:ascii="HGSｺﾞｼｯｸM" w:eastAsia="HGSｺﾞｼｯｸM" w:hAnsi="HG丸ｺﾞｼｯｸM-PRO" w:hint="eastAsia"/>
          <w:color w:val="000000" w:themeColor="text1"/>
        </w:rPr>
        <w:t xml:space="preserve">○　</w:t>
      </w:r>
      <w:r w:rsidR="006223EE" w:rsidRPr="00E04411">
        <w:rPr>
          <w:rFonts w:ascii="HGSｺﾞｼｯｸM" w:eastAsia="HGSｺﾞｼｯｸM" w:hAnsi="HG丸ｺﾞｼｯｸM-PRO" w:hint="eastAsia"/>
          <w:color w:val="000000" w:themeColor="text1"/>
        </w:rPr>
        <w:t>療育手帳所持者の年齢別状況　　　                     （各年度</w:t>
      </w:r>
      <w:r w:rsidR="00A93DF6">
        <w:rPr>
          <w:rFonts w:ascii="HGSｺﾞｼｯｸM" w:eastAsia="HGSｺﾞｼｯｸM" w:hAnsi="HG丸ｺﾞｼｯｸM-PRO" w:hint="eastAsia"/>
          <w:color w:val="000000" w:themeColor="text1"/>
        </w:rPr>
        <w:t>３</w:t>
      </w:r>
      <w:r w:rsidR="006223EE" w:rsidRPr="00E04411">
        <w:rPr>
          <w:rFonts w:ascii="HGSｺﾞｼｯｸM" w:eastAsia="HGSｺﾞｼｯｸM" w:hAnsi="HG丸ｺﾞｼｯｸM-PRO" w:hint="eastAsia"/>
          <w:color w:val="000000" w:themeColor="text1"/>
        </w:rPr>
        <w:t>月31日現在）</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3"/>
        <w:gridCol w:w="1134"/>
        <w:gridCol w:w="992"/>
        <w:gridCol w:w="1134"/>
        <w:gridCol w:w="1134"/>
        <w:gridCol w:w="992"/>
        <w:gridCol w:w="993"/>
        <w:gridCol w:w="1134"/>
      </w:tblGrid>
      <w:tr w:rsidR="00613A97" w:rsidRPr="00E04411" w:rsidTr="006632C8">
        <w:tc>
          <w:tcPr>
            <w:tcW w:w="1923" w:type="dxa"/>
            <w:vMerge w:val="restart"/>
          </w:tcPr>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 xml:space="preserve"> </w:t>
            </w:r>
          </w:p>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rPr>
            </w:pPr>
            <w:r w:rsidRPr="00E04411">
              <w:rPr>
                <w:rFonts w:ascii="HGSｺﾞｼｯｸM" w:eastAsia="HGSｺﾞｼｯｸM" w:hAnsiTheme="majorEastAsia" w:hint="eastAsia"/>
                <w:color w:val="000000" w:themeColor="text1"/>
              </w:rPr>
              <w:t>区　　分</w:t>
            </w:r>
          </w:p>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rPr>
            </w:pPr>
          </w:p>
        </w:tc>
        <w:tc>
          <w:tcPr>
            <w:tcW w:w="2126" w:type="dxa"/>
            <w:gridSpan w:val="2"/>
            <w:tcBorders>
              <w:bottom w:val="nil"/>
            </w:tcBorders>
          </w:tcPr>
          <w:p w:rsidR="003925F7" w:rsidRPr="00E04411" w:rsidRDefault="00EF25C1"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2009</w:t>
            </w:r>
            <w:r w:rsidR="003925F7" w:rsidRPr="00E04411">
              <w:rPr>
                <w:rFonts w:ascii="HGSｺﾞｼｯｸM" w:eastAsia="HGSｺﾞｼｯｸM" w:hAnsiTheme="majorEastAsia" w:hint="eastAsia"/>
                <w:color w:val="000000" w:themeColor="text1"/>
                <w:sz w:val="20"/>
                <w:szCs w:val="20"/>
              </w:rPr>
              <w:t>年度</w:t>
            </w:r>
          </w:p>
        </w:tc>
        <w:tc>
          <w:tcPr>
            <w:tcW w:w="2268" w:type="dxa"/>
            <w:gridSpan w:val="2"/>
            <w:tcBorders>
              <w:bottom w:val="nil"/>
            </w:tcBorders>
          </w:tcPr>
          <w:p w:rsidR="003925F7" w:rsidRPr="00E04411" w:rsidRDefault="00EF25C1" w:rsidP="00521AE8">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2014</w:t>
            </w:r>
            <w:r w:rsidR="003925F7" w:rsidRPr="00E04411">
              <w:rPr>
                <w:rFonts w:ascii="HGSｺﾞｼｯｸM" w:eastAsia="HGSｺﾞｼｯｸM" w:hAnsiTheme="majorEastAsia" w:hint="eastAsia"/>
                <w:color w:val="000000" w:themeColor="text1"/>
                <w:sz w:val="20"/>
                <w:szCs w:val="20"/>
              </w:rPr>
              <w:t>年度</w:t>
            </w:r>
          </w:p>
        </w:tc>
        <w:tc>
          <w:tcPr>
            <w:tcW w:w="3119" w:type="dxa"/>
            <w:gridSpan w:val="3"/>
            <w:tcBorders>
              <w:bottom w:val="nil"/>
            </w:tcBorders>
          </w:tcPr>
          <w:p w:rsidR="003925F7" w:rsidRPr="00E04411" w:rsidRDefault="00EF25C1"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2019</w:t>
            </w:r>
            <w:r w:rsidR="003925F7" w:rsidRPr="00E04411">
              <w:rPr>
                <w:rFonts w:ascii="HGSｺﾞｼｯｸM" w:eastAsia="HGSｺﾞｼｯｸM" w:hAnsiTheme="majorEastAsia" w:hint="eastAsia"/>
                <w:color w:val="000000" w:themeColor="text1"/>
                <w:sz w:val="20"/>
                <w:szCs w:val="20"/>
              </w:rPr>
              <w:t>年度</w:t>
            </w:r>
          </w:p>
        </w:tc>
      </w:tr>
      <w:tr w:rsidR="00613A97" w:rsidRPr="00E04411" w:rsidTr="006632C8">
        <w:tc>
          <w:tcPr>
            <w:tcW w:w="1923" w:type="dxa"/>
            <w:vMerge/>
          </w:tcPr>
          <w:p w:rsidR="003925F7" w:rsidRPr="00E04411" w:rsidRDefault="003925F7" w:rsidP="006223EE">
            <w:pPr>
              <w:autoSpaceDE w:val="0"/>
              <w:autoSpaceDN w:val="0"/>
              <w:jc w:val="left"/>
              <w:rPr>
                <w:rFonts w:ascii="HGSｺﾞｼｯｸM" w:eastAsia="HGSｺﾞｼｯｸM" w:hAnsiTheme="majorEastAsia"/>
                <w:color w:val="000000" w:themeColor="text1"/>
                <w:spacing w:val="4"/>
              </w:rPr>
            </w:pPr>
          </w:p>
        </w:tc>
        <w:tc>
          <w:tcPr>
            <w:tcW w:w="1134" w:type="dxa"/>
            <w:tcBorders>
              <w:top w:val="nil"/>
            </w:tcBorders>
          </w:tcPr>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992" w:type="dxa"/>
          </w:tcPr>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134" w:type="dxa"/>
            <w:tcBorders>
              <w:top w:val="nil"/>
            </w:tcBorders>
          </w:tcPr>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1134" w:type="dxa"/>
          </w:tcPr>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992" w:type="dxa"/>
            <w:tcBorders>
              <w:top w:val="nil"/>
            </w:tcBorders>
          </w:tcPr>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993" w:type="dxa"/>
          </w:tcPr>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134" w:type="dxa"/>
          </w:tcPr>
          <w:p w:rsidR="003925F7" w:rsidRPr="00E04411" w:rsidRDefault="00277EF0" w:rsidP="00521AE8">
            <w:pPr>
              <w:suppressAutoHyphens/>
              <w:kinsoku w:val="0"/>
              <w:autoSpaceDE w:val="0"/>
              <w:autoSpaceDN w:val="0"/>
              <w:spacing w:line="350" w:lineRule="atLeast"/>
              <w:jc w:val="center"/>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2014</w:t>
            </w:r>
            <w:r w:rsidR="003925F7" w:rsidRPr="00E04411">
              <w:rPr>
                <w:rFonts w:ascii="HGSｺﾞｼｯｸM" w:eastAsia="HGSｺﾞｼｯｸM" w:hAnsiTheme="majorEastAsia" w:hint="eastAsia"/>
                <w:color w:val="000000" w:themeColor="text1"/>
                <w:sz w:val="20"/>
                <w:szCs w:val="20"/>
              </w:rPr>
              <w:t>対比</w:t>
            </w:r>
          </w:p>
          <w:p w:rsidR="003925F7" w:rsidRPr="00E04411" w:rsidRDefault="003925F7" w:rsidP="006223EE">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r>
      <w:tr w:rsidR="00613A97" w:rsidRPr="00E04411" w:rsidTr="00201958">
        <w:tc>
          <w:tcPr>
            <w:tcW w:w="1923" w:type="dxa"/>
          </w:tcPr>
          <w:p w:rsidR="003925F7" w:rsidRPr="00E04411" w:rsidRDefault="003925F7" w:rsidP="006223EE">
            <w:pPr>
              <w:suppressAutoHyphens/>
              <w:kinsoku w:val="0"/>
              <w:autoSpaceDE w:val="0"/>
              <w:autoSpaceDN w:val="0"/>
              <w:spacing w:line="350" w:lineRule="atLeast"/>
              <w:jc w:val="left"/>
              <w:rPr>
                <w:rFonts w:ascii="HGSｺﾞｼｯｸM" w:eastAsia="HGSｺﾞｼｯｸM" w:hAnsiTheme="majorEastAsia"/>
                <w:color w:val="000000" w:themeColor="text1"/>
                <w:spacing w:val="4"/>
                <w:sz w:val="18"/>
                <w:szCs w:val="18"/>
              </w:rPr>
            </w:pPr>
            <w:r w:rsidRPr="00E04411">
              <w:rPr>
                <w:rFonts w:ascii="HGSｺﾞｼｯｸM" w:eastAsia="HGSｺﾞｼｯｸM" w:hAnsiTheme="majorEastAsia" w:hint="eastAsia"/>
                <w:color w:val="000000" w:themeColor="text1"/>
                <w:sz w:val="18"/>
                <w:szCs w:val="18"/>
              </w:rPr>
              <w:t xml:space="preserve">　</w:t>
            </w:r>
            <w:r w:rsidRPr="00E04411">
              <w:rPr>
                <w:rFonts w:ascii="HGSｺﾞｼｯｸM" w:eastAsia="HGSｺﾞｼｯｸM" w:hAnsiTheme="majorEastAsia" w:hint="eastAsia"/>
                <w:color w:val="000000" w:themeColor="text1"/>
                <w:sz w:val="18"/>
                <w:szCs w:val="18"/>
              </w:rPr>
              <w:fldChar w:fldCharType="begin"/>
            </w:r>
            <w:r w:rsidRPr="00E04411">
              <w:rPr>
                <w:rFonts w:ascii="HGSｺﾞｼｯｸM" w:eastAsia="HGSｺﾞｼｯｸM" w:hAnsiTheme="majorEastAsia" w:hint="eastAsia"/>
                <w:color w:val="000000" w:themeColor="text1"/>
                <w:sz w:val="18"/>
                <w:szCs w:val="18"/>
              </w:rPr>
              <w:instrText>eq \o\ad(18歳未満,　　　　　　　　)</w:instrText>
            </w:r>
            <w:r w:rsidRPr="00E04411">
              <w:rPr>
                <w:rFonts w:ascii="HGSｺﾞｼｯｸM" w:eastAsia="HGSｺﾞｼｯｸM" w:hAnsiTheme="majorEastAsia" w:hint="eastAsia"/>
                <w:color w:val="000000" w:themeColor="text1"/>
                <w:sz w:val="18"/>
                <w:szCs w:val="18"/>
              </w:rPr>
              <w:fldChar w:fldCharType="separate"/>
            </w:r>
            <w:r w:rsidRPr="00E04411">
              <w:rPr>
                <w:rFonts w:ascii="HGSｺﾞｼｯｸM" w:eastAsia="HGSｺﾞｼｯｸM" w:hAnsiTheme="majorEastAsia" w:hint="eastAsia"/>
                <w:color w:val="000000" w:themeColor="text1"/>
                <w:sz w:val="18"/>
                <w:szCs w:val="18"/>
              </w:rPr>
              <w:t>18歳未満</w:t>
            </w:r>
            <w:r w:rsidRPr="00E04411">
              <w:rPr>
                <w:rFonts w:ascii="HGSｺﾞｼｯｸM" w:eastAsia="HGSｺﾞｼｯｸM" w:hAnsiTheme="majorEastAsia" w:hint="eastAsia"/>
                <w:color w:val="000000" w:themeColor="text1"/>
                <w:sz w:val="18"/>
                <w:szCs w:val="18"/>
              </w:rPr>
              <w:fldChar w:fldCharType="end"/>
            </w:r>
          </w:p>
        </w:tc>
        <w:tc>
          <w:tcPr>
            <w:tcW w:w="1134" w:type="dxa"/>
          </w:tcPr>
          <w:p w:rsidR="003925F7" w:rsidRPr="00E04411" w:rsidRDefault="003925F7"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3,068</w:t>
            </w:r>
          </w:p>
        </w:tc>
        <w:tc>
          <w:tcPr>
            <w:tcW w:w="992" w:type="dxa"/>
          </w:tcPr>
          <w:p w:rsidR="003925F7" w:rsidRPr="00E04411" w:rsidRDefault="003925F7"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23.3</w:t>
            </w:r>
          </w:p>
        </w:tc>
        <w:tc>
          <w:tcPr>
            <w:tcW w:w="1134" w:type="dxa"/>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 xml:space="preserve"> 3,736</w:t>
            </w:r>
          </w:p>
        </w:tc>
        <w:tc>
          <w:tcPr>
            <w:tcW w:w="1134" w:type="dxa"/>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 xml:space="preserve"> 23.8</w:t>
            </w:r>
          </w:p>
        </w:tc>
        <w:tc>
          <w:tcPr>
            <w:tcW w:w="992" w:type="dxa"/>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4,072</w:t>
            </w:r>
          </w:p>
        </w:tc>
        <w:tc>
          <w:tcPr>
            <w:tcW w:w="993" w:type="dxa"/>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22.2</w:t>
            </w:r>
          </w:p>
        </w:tc>
        <w:tc>
          <w:tcPr>
            <w:tcW w:w="1134" w:type="dxa"/>
          </w:tcPr>
          <w:p w:rsidR="003925F7" w:rsidRPr="00E04411" w:rsidRDefault="00521AE8"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+9.0</w:t>
            </w:r>
          </w:p>
        </w:tc>
      </w:tr>
      <w:tr w:rsidR="00613A97" w:rsidRPr="00E04411" w:rsidTr="00201958">
        <w:tc>
          <w:tcPr>
            <w:tcW w:w="1923" w:type="dxa"/>
          </w:tcPr>
          <w:p w:rsidR="003925F7" w:rsidRPr="00E04411" w:rsidRDefault="003925F7" w:rsidP="00521AE8">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18"/>
                <w:szCs w:val="18"/>
              </w:rPr>
            </w:pPr>
            <w:r w:rsidRPr="00E04411">
              <w:rPr>
                <w:rFonts w:ascii="HGSｺﾞｼｯｸM" w:eastAsia="HGSｺﾞｼｯｸM" w:hAnsiTheme="majorEastAsia" w:hint="eastAsia"/>
                <w:color w:val="000000" w:themeColor="text1"/>
                <w:sz w:val="18"/>
                <w:szCs w:val="18"/>
              </w:rPr>
              <w:t>18歳以上65歳未満</w:t>
            </w:r>
          </w:p>
        </w:tc>
        <w:tc>
          <w:tcPr>
            <w:tcW w:w="1134" w:type="dxa"/>
          </w:tcPr>
          <w:p w:rsidR="003925F7" w:rsidRPr="00E04411" w:rsidRDefault="003925F7"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9,152</w:t>
            </w:r>
          </w:p>
        </w:tc>
        <w:tc>
          <w:tcPr>
            <w:tcW w:w="992" w:type="dxa"/>
          </w:tcPr>
          <w:p w:rsidR="003925F7" w:rsidRPr="00E04411" w:rsidRDefault="003925F7"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69.5</w:t>
            </w:r>
          </w:p>
        </w:tc>
        <w:tc>
          <w:tcPr>
            <w:tcW w:w="1134" w:type="dxa"/>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10,623</w:t>
            </w:r>
          </w:p>
        </w:tc>
        <w:tc>
          <w:tcPr>
            <w:tcW w:w="1134" w:type="dxa"/>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 xml:space="preserve"> 67.6</w:t>
            </w:r>
          </w:p>
        </w:tc>
        <w:tc>
          <w:tcPr>
            <w:tcW w:w="992" w:type="dxa"/>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12,582</w:t>
            </w:r>
          </w:p>
        </w:tc>
        <w:tc>
          <w:tcPr>
            <w:tcW w:w="993" w:type="dxa"/>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68.7</w:t>
            </w:r>
          </w:p>
        </w:tc>
        <w:tc>
          <w:tcPr>
            <w:tcW w:w="1134" w:type="dxa"/>
          </w:tcPr>
          <w:p w:rsidR="003925F7" w:rsidRPr="00E04411" w:rsidRDefault="00521AE8"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+18.4</w:t>
            </w:r>
          </w:p>
        </w:tc>
      </w:tr>
      <w:tr w:rsidR="00613A97" w:rsidRPr="00E04411" w:rsidTr="00201958">
        <w:tc>
          <w:tcPr>
            <w:tcW w:w="1923" w:type="dxa"/>
            <w:tcBorders>
              <w:bottom w:val="double" w:sz="4" w:space="0" w:color="000000"/>
            </w:tcBorders>
          </w:tcPr>
          <w:p w:rsidR="003925F7" w:rsidRPr="00E04411" w:rsidRDefault="003925F7" w:rsidP="006223EE">
            <w:pPr>
              <w:suppressAutoHyphens/>
              <w:kinsoku w:val="0"/>
              <w:wordWrap w:val="0"/>
              <w:autoSpaceDE w:val="0"/>
              <w:autoSpaceDN w:val="0"/>
              <w:spacing w:line="350" w:lineRule="atLeast"/>
              <w:jc w:val="left"/>
              <w:rPr>
                <w:rFonts w:ascii="HGSｺﾞｼｯｸM" w:eastAsia="HGSｺﾞｼｯｸM" w:hAnsiTheme="majorEastAsia"/>
                <w:color w:val="000000" w:themeColor="text1"/>
                <w:spacing w:val="4"/>
                <w:sz w:val="18"/>
                <w:szCs w:val="18"/>
              </w:rPr>
            </w:pPr>
            <w:r w:rsidRPr="00E04411">
              <w:rPr>
                <w:rFonts w:ascii="HGSｺﾞｼｯｸM" w:eastAsia="HGSｺﾞｼｯｸM" w:hAnsiTheme="majorEastAsia" w:hint="eastAsia"/>
                <w:color w:val="000000" w:themeColor="text1"/>
                <w:sz w:val="18"/>
                <w:szCs w:val="18"/>
              </w:rPr>
              <w:t xml:space="preserve">　</w:t>
            </w:r>
            <w:r w:rsidRPr="00E04411">
              <w:rPr>
                <w:rFonts w:ascii="HGSｺﾞｼｯｸM" w:eastAsia="HGSｺﾞｼｯｸM" w:hAnsiTheme="majorEastAsia" w:hint="eastAsia"/>
                <w:color w:val="000000" w:themeColor="text1"/>
                <w:sz w:val="18"/>
                <w:szCs w:val="18"/>
              </w:rPr>
              <w:fldChar w:fldCharType="begin"/>
            </w:r>
            <w:r w:rsidRPr="00E04411">
              <w:rPr>
                <w:rFonts w:ascii="HGSｺﾞｼｯｸM" w:eastAsia="HGSｺﾞｼｯｸM" w:hAnsiTheme="majorEastAsia" w:hint="eastAsia"/>
                <w:color w:val="000000" w:themeColor="text1"/>
                <w:sz w:val="18"/>
                <w:szCs w:val="18"/>
              </w:rPr>
              <w:instrText>eq \o\ad(65歳以上,　　　　　　　　)</w:instrText>
            </w:r>
            <w:r w:rsidRPr="00E04411">
              <w:rPr>
                <w:rFonts w:ascii="HGSｺﾞｼｯｸM" w:eastAsia="HGSｺﾞｼｯｸM" w:hAnsiTheme="majorEastAsia" w:hint="eastAsia"/>
                <w:color w:val="000000" w:themeColor="text1"/>
                <w:sz w:val="18"/>
                <w:szCs w:val="18"/>
              </w:rPr>
              <w:fldChar w:fldCharType="separate"/>
            </w:r>
            <w:r w:rsidRPr="00E04411">
              <w:rPr>
                <w:rFonts w:ascii="HGSｺﾞｼｯｸM" w:eastAsia="HGSｺﾞｼｯｸM" w:hAnsiTheme="majorEastAsia" w:hint="eastAsia"/>
                <w:color w:val="000000" w:themeColor="text1"/>
                <w:sz w:val="18"/>
                <w:szCs w:val="18"/>
              </w:rPr>
              <w:t>65歳以上</w:t>
            </w:r>
            <w:r w:rsidRPr="00E04411">
              <w:rPr>
                <w:rFonts w:ascii="HGSｺﾞｼｯｸM" w:eastAsia="HGSｺﾞｼｯｸM" w:hAnsiTheme="majorEastAsia" w:hint="eastAsia"/>
                <w:color w:val="000000" w:themeColor="text1"/>
                <w:sz w:val="18"/>
                <w:szCs w:val="18"/>
              </w:rPr>
              <w:fldChar w:fldCharType="end"/>
            </w:r>
          </w:p>
        </w:tc>
        <w:tc>
          <w:tcPr>
            <w:tcW w:w="1134" w:type="dxa"/>
            <w:tcBorders>
              <w:bottom w:val="double" w:sz="4" w:space="0" w:color="000000"/>
            </w:tcBorders>
          </w:tcPr>
          <w:p w:rsidR="003925F7" w:rsidRPr="00E04411" w:rsidRDefault="003925F7"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950</w:t>
            </w:r>
          </w:p>
        </w:tc>
        <w:tc>
          <w:tcPr>
            <w:tcW w:w="992" w:type="dxa"/>
            <w:tcBorders>
              <w:bottom w:val="double" w:sz="4" w:space="0" w:color="000000"/>
            </w:tcBorders>
          </w:tcPr>
          <w:p w:rsidR="003925F7" w:rsidRPr="00E04411" w:rsidRDefault="003925F7"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7.2</w:t>
            </w:r>
          </w:p>
        </w:tc>
        <w:tc>
          <w:tcPr>
            <w:tcW w:w="1134" w:type="dxa"/>
            <w:tcBorders>
              <w:bottom w:val="double" w:sz="4" w:space="0" w:color="000000"/>
            </w:tcBorders>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 xml:space="preserve"> 1,345</w:t>
            </w:r>
          </w:p>
        </w:tc>
        <w:tc>
          <w:tcPr>
            <w:tcW w:w="1134" w:type="dxa"/>
            <w:tcBorders>
              <w:bottom w:val="double" w:sz="4" w:space="0" w:color="000000"/>
            </w:tcBorders>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 xml:space="preserve">  8.6</w:t>
            </w:r>
          </w:p>
        </w:tc>
        <w:tc>
          <w:tcPr>
            <w:tcW w:w="992" w:type="dxa"/>
            <w:tcBorders>
              <w:bottom w:val="double" w:sz="4" w:space="0" w:color="000000"/>
            </w:tcBorders>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1,665</w:t>
            </w:r>
          </w:p>
        </w:tc>
        <w:tc>
          <w:tcPr>
            <w:tcW w:w="993" w:type="dxa"/>
            <w:tcBorders>
              <w:bottom w:val="double" w:sz="4" w:space="0" w:color="000000"/>
            </w:tcBorders>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9.1</w:t>
            </w:r>
          </w:p>
        </w:tc>
        <w:tc>
          <w:tcPr>
            <w:tcW w:w="1134" w:type="dxa"/>
            <w:tcBorders>
              <w:bottom w:val="double" w:sz="4" w:space="0" w:color="000000"/>
            </w:tcBorders>
          </w:tcPr>
          <w:p w:rsidR="003925F7" w:rsidRPr="00E04411" w:rsidRDefault="00521AE8"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+23.8</w:t>
            </w:r>
          </w:p>
        </w:tc>
      </w:tr>
      <w:tr w:rsidR="003925F7" w:rsidRPr="00E04411" w:rsidTr="00201958">
        <w:tc>
          <w:tcPr>
            <w:tcW w:w="1923" w:type="dxa"/>
            <w:tcBorders>
              <w:top w:val="double" w:sz="4" w:space="0" w:color="000000"/>
            </w:tcBorders>
          </w:tcPr>
          <w:p w:rsidR="003925F7" w:rsidRPr="00E04411" w:rsidRDefault="003925F7" w:rsidP="00041078">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合　計</w:t>
            </w:r>
          </w:p>
        </w:tc>
        <w:tc>
          <w:tcPr>
            <w:tcW w:w="1134" w:type="dxa"/>
            <w:tcBorders>
              <w:top w:val="double" w:sz="4" w:space="0" w:color="000000"/>
            </w:tcBorders>
          </w:tcPr>
          <w:p w:rsidR="003925F7" w:rsidRPr="00E04411" w:rsidRDefault="003925F7"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13,170</w:t>
            </w:r>
          </w:p>
        </w:tc>
        <w:tc>
          <w:tcPr>
            <w:tcW w:w="992" w:type="dxa"/>
            <w:tcBorders>
              <w:top w:val="double" w:sz="4" w:space="0" w:color="000000"/>
            </w:tcBorders>
          </w:tcPr>
          <w:p w:rsidR="003925F7" w:rsidRPr="00E04411" w:rsidRDefault="003925F7" w:rsidP="006223EE">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100.0</w:t>
            </w:r>
          </w:p>
        </w:tc>
        <w:tc>
          <w:tcPr>
            <w:tcW w:w="1134" w:type="dxa"/>
            <w:tcBorders>
              <w:top w:val="double" w:sz="4" w:space="0" w:color="000000"/>
            </w:tcBorders>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15,704</w:t>
            </w:r>
          </w:p>
        </w:tc>
        <w:tc>
          <w:tcPr>
            <w:tcW w:w="1134" w:type="dxa"/>
            <w:tcBorders>
              <w:top w:val="double" w:sz="4" w:space="0" w:color="000000"/>
            </w:tcBorders>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 xml:space="preserve">  100</w:t>
            </w:r>
          </w:p>
        </w:tc>
        <w:tc>
          <w:tcPr>
            <w:tcW w:w="992" w:type="dxa"/>
            <w:tcBorders>
              <w:top w:val="double" w:sz="4" w:space="0" w:color="000000"/>
            </w:tcBorders>
          </w:tcPr>
          <w:p w:rsidR="003925F7" w:rsidRPr="00E04411" w:rsidRDefault="003925F7" w:rsidP="006223EE">
            <w:pPr>
              <w:jc w:val="right"/>
              <w:rPr>
                <w:rFonts w:ascii="HGSｺﾞｼｯｸM" w:eastAsia="HGSｺﾞｼｯｸM" w:hAnsiTheme="majorEastAsia"/>
                <w:b/>
                <w:color w:val="000000" w:themeColor="text1"/>
                <w:sz w:val="20"/>
                <w:szCs w:val="20"/>
              </w:rPr>
            </w:pPr>
            <w:r w:rsidRPr="00E04411">
              <w:rPr>
                <w:rFonts w:ascii="HGSｺﾞｼｯｸM" w:eastAsia="HGSｺﾞｼｯｸM" w:hAnsiTheme="majorEastAsia" w:hint="eastAsia"/>
                <w:b/>
                <w:color w:val="000000" w:themeColor="text1"/>
                <w:sz w:val="20"/>
                <w:szCs w:val="20"/>
              </w:rPr>
              <w:t>18,319</w:t>
            </w:r>
          </w:p>
        </w:tc>
        <w:tc>
          <w:tcPr>
            <w:tcW w:w="993" w:type="dxa"/>
            <w:tcBorders>
              <w:top w:val="double" w:sz="4" w:space="0" w:color="000000"/>
            </w:tcBorders>
          </w:tcPr>
          <w:p w:rsidR="003925F7" w:rsidRPr="00E04411" w:rsidRDefault="003925F7"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100</w:t>
            </w:r>
          </w:p>
        </w:tc>
        <w:tc>
          <w:tcPr>
            <w:tcW w:w="1134" w:type="dxa"/>
            <w:tcBorders>
              <w:top w:val="double" w:sz="4" w:space="0" w:color="000000"/>
            </w:tcBorders>
          </w:tcPr>
          <w:p w:rsidR="003925F7" w:rsidRPr="00E04411" w:rsidRDefault="00521AE8" w:rsidP="006223EE">
            <w:pPr>
              <w:jc w:val="right"/>
              <w:rPr>
                <w:rFonts w:ascii="HGSｺﾞｼｯｸM" w:eastAsia="HGSｺﾞｼｯｸM" w:hAnsiTheme="majorEastAsia"/>
                <w:color w:val="000000" w:themeColor="text1"/>
                <w:sz w:val="20"/>
                <w:szCs w:val="20"/>
              </w:rPr>
            </w:pPr>
            <w:r w:rsidRPr="00E04411">
              <w:rPr>
                <w:rFonts w:ascii="HGSｺﾞｼｯｸM" w:eastAsia="HGSｺﾞｼｯｸM" w:hAnsiTheme="majorEastAsia" w:hint="eastAsia"/>
                <w:color w:val="000000" w:themeColor="text1"/>
                <w:sz w:val="20"/>
                <w:szCs w:val="20"/>
              </w:rPr>
              <w:t>+16.7</w:t>
            </w:r>
          </w:p>
        </w:tc>
      </w:tr>
    </w:tbl>
    <w:p w:rsidR="006223EE" w:rsidRPr="00E04411" w:rsidRDefault="006223EE" w:rsidP="006223EE">
      <w:pPr>
        <w:rPr>
          <w:rFonts w:ascii="HGSｺﾞｼｯｸM" w:eastAsia="HGSｺﾞｼｯｸM" w:hAnsi="HG丸ｺﾞｼｯｸM-PRO"/>
          <w:b/>
          <w:bCs/>
          <w:color w:val="000000" w:themeColor="text1"/>
          <w:u w:val="single" w:color="000000"/>
        </w:rPr>
      </w:pPr>
    </w:p>
    <w:p w:rsidR="006223EE" w:rsidRPr="00A93DF6" w:rsidRDefault="006223EE" w:rsidP="006223EE">
      <w:pPr>
        <w:jc w:val="left"/>
        <w:rPr>
          <w:rFonts w:asciiTheme="majorEastAsia" w:eastAsiaTheme="majorEastAsia" w:hAnsiTheme="majorEastAsia"/>
          <w:color w:val="000000" w:themeColor="text1"/>
          <w:spacing w:val="4"/>
          <w:sz w:val="24"/>
          <w:szCs w:val="24"/>
        </w:rPr>
      </w:pPr>
      <w:r w:rsidRPr="00A93DF6">
        <w:rPr>
          <w:rFonts w:asciiTheme="majorEastAsia" w:eastAsiaTheme="majorEastAsia" w:hAnsiTheme="majorEastAsia" w:hint="eastAsia"/>
          <w:b/>
          <w:bCs/>
          <w:color w:val="000000" w:themeColor="text1"/>
        </w:rPr>
        <w:t xml:space="preserve">（４）精神障害のある人の現状　　</w:t>
      </w:r>
      <w:r w:rsidRPr="00A93DF6">
        <w:rPr>
          <w:rFonts w:asciiTheme="majorEastAsia" w:eastAsiaTheme="majorEastAsia" w:hAnsiTheme="majorEastAsia" w:hint="eastAsia"/>
          <w:b/>
          <w:bCs/>
          <w:color w:val="000000" w:themeColor="text1"/>
          <w:sz w:val="24"/>
          <w:szCs w:val="24"/>
        </w:rPr>
        <w:t xml:space="preserve">　　　　　　　　　　　　　　　　　　　　　　　　</w:t>
      </w:r>
    </w:p>
    <w:p w:rsidR="002D09A3" w:rsidRPr="00E04411" w:rsidRDefault="002D09A3" w:rsidP="00A93DF6">
      <w:pPr>
        <w:ind w:leftChars="200" w:left="467" w:firstLineChars="100" w:firstLine="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精神障害者保健福祉手帳を所持している人は、令和</w:t>
      </w:r>
      <w:r w:rsidR="00A93DF6">
        <w:rPr>
          <w:rFonts w:ascii="HGSｺﾞｼｯｸM" w:eastAsia="HGSｺﾞｼｯｸM" w:hAnsi="HG丸ｺﾞｼｯｸM-PRO" w:hint="eastAsia"/>
          <w:color w:val="000000" w:themeColor="text1"/>
        </w:rPr>
        <w:t>２</w:t>
      </w:r>
      <w:r w:rsidR="00237795" w:rsidRPr="00E04411">
        <w:rPr>
          <w:rFonts w:ascii="HGSｺﾞｼｯｸM" w:eastAsia="HGSｺﾞｼｯｸM" w:hAnsi="HG丸ｺﾞｼｯｸM-PRO" w:hint="eastAsia"/>
          <w:color w:val="000000" w:themeColor="text1"/>
        </w:rPr>
        <w:t>(2020)</w:t>
      </w:r>
      <w:r w:rsidRPr="00E04411">
        <w:rPr>
          <w:rFonts w:ascii="HGSｺﾞｼｯｸM" w:eastAsia="HGSｺﾞｼｯｸM" w:hAnsi="HG丸ｺﾞｼｯｸM-PRO" w:hint="eastAsia"/>
          <w:color w:val="000000" w:themeColor="text1"/>
        </w:rPr>
        <w:t>年</w:t>
      </w:r>
      <w:r w:rsidR="00A93DF6">
        <w:rPr>
          <w:rFonts w:ascii="HGSｺﾞｼｯｸM" w:eastAsia="HGSｺﾞｼｯｸM" w:hAnsi="HG丸ｺﾞｼｯｸM-PRO" w:hint="eastAsia"/>
          <w:color w:val="000000" w:themeColor="text1"/>
        </w:rPr>
        <w:t>３</w:t>
      </w:r>
      <w:r w:rsidRPr="00E04411">
        <w:rPr>
          <w:rFonts w:ascii="HGSｺﾞｼｯｸM" w:eastAsia="HGSｺﾞｼｯｸM" w:hAnsi="HG丸ｺﾞｼｯｸM-PRO" w:hint="eastAsia"/>
          <w:color w:val="000000" w:themeColor="text1"/>
        </w:rPr>
        <w:t>月31日現在、15,768人となっており、</w:t>
      </w:r>
      <w:r w:rsidR="00521AE8" w:rsidRPr="00E04411">
        <w:rPr>
          <w:rFonts w:ascii="HGSｺﾞｼｯｸM" w:eastAsia="HGSｺﾞｼｯｸM" w:hAnsi="HG丸ｺﾞｼｯｸM-PRO" w:hint="eastAsia"/>
          <w:color w:val="000000" w:themeColor="text1"/>
        </w:rPr>
        <w:t>５</w:t>
      </w:r>
      <w:r w:rsidRPr="00E04411">
        <w:rPr>
          <w:rFonts w:ascii="HGSｺﾞｼｯｸM" w:eastAsia="HGSｺﾞｼｯｸM" w:hAnsi="HG丸ｺﾞｼｯｸM-PRO" w:hint="eastAsia"/>
          <w:color w:val="000000" w:themeColor="text1"/>
        </w:rPr>
        <w:t>年前(平成</w:t>
      </w:r>
      <w:r w:rsidR="00A93DF6">
        <w:rPr>
          <w:rFonts w:ascii="HGSｺﾞｼｯｸM" w:eastAsia="HGSｺﾞｼｯｸM" w:hAnsi="HG丸ｺﾞｼｯｸM-PRO" w:hint="eastAsia"/>
          <w:color w:val="000000" w:themeColor="text1"/>
        </w:rPr>
        <w:t>26</w:t>
      </w:r>
      <w:r w:rsidR="00EF25C1" w:rsidRPr="00E04411">
        <w:rPr>
          <w:rFonts w:ascii="HGSｺﾞｼｯｸM" w:eastAsia="HGSｺﾞｼｯｸM" w:hAnsi="HG丸ｺﾞｼｯｸM-PRO" w:hint="eastAsia"/>
          <w:color w:val="000000" w:themeColor="text1"/>
        </w:rPr>
        <w:t>(2014)</w:t>
      </w:r>
      <w:r w:rsidRPr="00E04411">
        <w:rPr>
          <w:rFonts w:ascii="HGSｺﾞｼｯｸM" w:eastAsia="HGSｺﾞｼｯｸM" w:hAnsi="HG丸ｺﾞｼｯｸM-PRO" w:hint="eastAsia"/>
          <w:color w:val="000000" w:themeColor="text1"/>
        </w:rPr>
        <w:t>年度)に比べ</w:t>
      </w:r>
      <w:r w:rsidR="00420E45" w:rsidRPr="00E04411">
        <w:rPr>
          <w:rFonts w:ascii="HGSｺﾞｼｯｸM" w:eastAsia="HGSｺﾞｼｯｸM" w:hAnsi="HG丸ｺﾞｼｯｸM-PRO" w:hint="eastAsia"/>
          <w:color w:val="000000" w:themeColor="text1"/>
        </w:rPr>
        <w:t>4,975</w:t>
      </w:r>
      <w:r w:rsidRPr="00E04411">
        <w:rPr>
          <w:rFonts w:ascii="HGSｺﾞｼｯｸM" w:eastAsia="HGSｺﾞｼｯｸM" w:hAnsi="HG丸ｺﾞｼｯｸM-PRO" w:hint="eastAsia"/>
          <w:color w:val="000000" w:themeColor="text1"/>
        </w:rPr>
        <w:t>人(</w:t>
      </w:r>
      <w:r w:rsidR="00420E45" w:rsidRPr="00E04411">
        <w:rPr>
          <w:rFonts w:ascii="HGSｺﾞｼｯｸM" w:eastAsia="HGSｺﾞｼｯｸM" w:hAnsi="HG丸ｺﾞｼｯｸM-PRO" w:hint="eastAsia"/>
          <w:color w:val="000000" w:themeColor="text1"/>
        </w:rPr>
        <w:t>46.1</w:t>
      </w:r>
      <w:r w:rsidRPr="00E04411">
        <w:rPr>
          <w:rFonts w:ascii="HGSｺﾞｼｯｸM" w:eastAsia="HGSｺﾞｼｯｸM" w:hAnsi="HG丸ｺﾞｼｯｸM-PRO" w:hint="eastAsia"/>
          <w:color w:val="000000" w:themeColor="text1"/>
        </w:rPr>
        <w:t>パーセント)増加しています。</w:t>
      </w:r>
    </w:p>
    <w:p w:rsidR="002D09A3" w:rsidRPr="00E04411" w:rsidRDefault="002D09A3" w:rsidP="002D09A3">
      <w:pPr>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xml:space="preserve">　</w:t>
      </w:r>
    </w:p>
    <w:p w:rsidR="002D09A3" w:rsidRPr="00E04411" w:rsidRDefault="002D09A3" w:rsidP="00A93DF6">
      <w:pPr>
        <w:ind w:leftChars="200" w:left="467" w:firstLineChars="100" w:firstLine="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等級別にみると、２級の占める割合が64パーセントとなっています。また、</w:t>
      </w:r>
      <w:r w:rsidR="00A93DF6">
        <w:rPr>
          <w:rFonts w:ascii="HGSｺﾞｼｯｸM" w:eastAsia="HGSｺﾞｼｯｸM" w:hAnsi="HG丸ｺﾞｼｯｸM-PRO" w:hint="eastAsia"/>
          <w:color w:val="000000" w:themeColor="text1"/>
        </w:rPr>
        <w:t>５年前と比べると、３</w:t>
      </w:r>
      <w:r w:rsidRPr="00E04411">
        <w:rPr>
          <w:rFonts w:ascii="HGSｺﾞｼｯｸM" w:eastAsia="HGSｺﾞｼｯｸM" w:hAnsi="HG丸ｺﾞｼｯｸM-PRO" w:hint="eastAsia"/>
          <w:color w:val="000000" w:themeColor="text1"/>
        </w:rPr>
        <w:t>級の人が</w:t>
      </w:r>
      <w:r w:rsidR="00420E45" w:rsidRPr="00E04411">
        <w:rPr>
          <w:rFonts w:ascii="HGSｺﾞｼｯｸM" w:eastAsia="HGSｺﾞｼｯｸM" w:hAnsi="HG丸ｺﾞｼｯｸM-PRO" w:hint="eastAsia"/>
          <w:color w:val="000000" w:themeColor="text1"/>
        </w:rPr>
        <w:t>2,180</w:t>
      </w:r>
      <w:r w:rsidRPr="00E04411">
        <w:rPr>
          <w:rFonts w:ascii="HGSｺﾞｼｯｸM" w:eastAsia="HGSｺﾞｼｯｸM" w:hAnsi="HG丸ｺﾞｼｯｸM-PRO" w:hint="eastAsia"/>
          <w:color w:val="000000" w:themeColor="text1"/>
        </w:rPr>
        <w:t>人(</w:t>
      </w:r>
      <w:r w:rsidR="00420E45" w:rsidRPr="00E04411">
        <w:rPr>
          <w:rFonts w:ascii="HGSｺﾞｼｯｸM" w:eastAsia="HGSｺﾞｼｯｸM" w:hAnsi="HG丸ｺﾞｼｯｸM-PRO" w:hint="eastAsia"/>
          <w:color w:val="000000" w:themeColor="text1"/>
        </w:rPr>
        <w:t>112.5</w:t>
      </w:r>
      <w:r w:rsidRPr="00E04411">
        <w:rPr>
          <w:rFonts w:ascii="HGSｺﾞｼｯｸM" w:eastAsia="HGSｺﾞｼｯｸM" w:hAnsi="HG丸ｺﾞｼｯｸM-PRO" w:hint="eastAsia"/>
          <w:color w:val="000000" w:themeColor="text1"/>
        </w:rPr>
        <w:t>パーセント)増加しています。</w:t>
      </w:r>
    </w:p>
    <w:p w:rsidR="002D09A3" w:rsidRPr="00E04411" w:rsidRDefault="002D09A3" w:rsidP="002D09A3">
      <w:pPr>
        <w:rPr>
          <w:rFonts w:ascii="HGSｺﾞｼｯｸM" w:eastAsia="HGSｺﾞｼｯｸM" w:hAnsi="HG丸ｺﾞｼｯｸM-PRO"/>
          <w:color w:val="000000" w:themeColor="text1"/>
          <w:spacing w:val="4"/>
        </w:rPr>
      </w:pPr>
    </w:p>
    <w:p w:rsidR="002D09A3" w:rsidRPr="00E04411" w:rsidRDefault="002D09A3" w:rsidP="002D09A3">
      <w:pPr>
        <w:rPr>
          <w:rFonts w:ascii="HGSｺﾞｼｯｸM" w:eastAsia="HGSｺﾞｼｯｸM" w:hAnsi="HG丸ｺﾞｼｯｸM-PRO"/>
          <w:color w:val="000000" w:themeColor="text1"/>
          <w:spacing w:val="4"/>
        </w:rPr>
      </w:pPr>
      <w:r w:rsidRPr="00E04411">
        <w:rPr>
          <w:rFonts w:ascii="HGSｺﾞｼｯｸM" w:eastAsia="HGSｺﾞｼｯｸM" w:hAnsi="HG丸ｺﾞｼｯｸM-PRO" w:hint="eastAsia"/>
          <w:color w:val="000000" w:themeColor="text1"/>
        </w:rPr>
        <w:t>○　精神障害者保健福祉手帳所持者の等級別状況　　　　　　　（各年度</w:t>
      </w:r>
      <w:r w:rsidR="00A93DF6">
        <w:rPr>
          <w:rFonts w:ascii="HGSｺﾞｼｯｸM" w:eastAsia="HGSｺﾞｼｯｸM" w:hAnsi="HG丸ｺﾞｼｯｸM-PRO" w:hint="eastAsia"/>
          <w:color w:val="000000" w:themeColor="text1"/>
        </w:rPr>
        <w:t>３</w:t>
      </w:r>
      <w:r w:rsidRPr="00E04411">
        <w:rPr>
          <w:rFonts w:ascii="HGSｺﾞｼｯｸM" w:eastAsia="HGSｺﾞｼｯｸM" w:hAnsi="HG丸ｺﾞｼｯｸM-PRO" w:hint="eastAsia"/>
          <w:color w:val="000000" w:themeColor="text1"/>
        </w:rPr>
        <w:t>月31日現在）</w:t>
      </w:r>
    </w:p>
    <w:tbl>
      <w:tblPr>
        <w:tblW w:w="943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66"/>
        <w:gridCol w:w="1191"/>
        <w:gridCol w:w="992"/>
        <w:gridCol w:w="1134"/>
        <w:gridCol w:w="1134"/>
        <w:gridCol w:w="992"/>
        <w:gridCol w:w="993"/>
        <w:gridCol w:w="1134"/>
      </w:tblGrid>
      <w:tr w:rsidR="00613A97" w:rsidRPr="00E04411" w:rsidTr="006632C8">
        <w:tc>
          <w:tcPr>
            <w:tcW w:w="1866" w:type="dxa"/>
            <w:vMerge w:val="restart"/>
          </w:tcPr>
          <w:p w:rsidR="00521AE8" w:rsidRPr="00E04411" w:rsidRDefault="00521AE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521AE8" w:rsidRPr="00E04411" w:rsidRDefault="00521AE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区　　分</w:t>
            </w:r>
          </w:p>
          <w:p w:rsidR="00521AE8" w:rsidRPr="00E04411" w:rsidRDefault="00521AE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tc>
        <w:tc>
          <w:tcPr>
            <w:tcW w:w="2183" w:type="dxa"/>
            <w:gridSpan w:val="2"/>
            <w:tcBorders>
              <w:bottom w:val="nil"/>
            </w:tcBorders>
          </w:tcPr>
          <w:p w:rsidR="00521AE8" w:rsidRPr="00E04411" w:rsidRDefault="006632C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2009</w:t>
            </w:r>
            <w:r w:rsidR="00521AE8" w:rsidRPr="00E04411">
              <w:rPr>
                <w:rFonts w:ascii="HGSｺﾞｼｯｸM" w:eastAsia="HGSｺﾞｼｯｸM" w:hAnsiTheme="majorEastAsia" w:hint="eastAsia"/>
                <w:color w:val="000000" w:themeColor="text1"/>
                <w:sz w:val="20"/>
                <w:szCs w:val="20"/>
              </w:rPr>
              <w:t>年度</w:t>
            </w:r>
          </w:p>
        </w:tc>
        <w:tc>
          <w:tcPr>
            <w:tcW w:w="2268" w:type="dxa"/>
            <w:gridSpan w:val="2"/>
            <w:tcBorders>
              <w:bottom w:val="nil"/>
            </w:tcBorders>
          </w:tcPr>
          <w:p w:rsidR="00521AE8" w:rsidRPr="00E04411" w:rsidRDefault="006632C8" w:rsidP="00521AE8">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2014</w:t>
            </w:r>
            <w:r w:rsidR="00521AE8" w:rsidRPr="00E04411">
              <w:rPr>
                <w:rFonts w:ascii="HGSｺﾞｼｯｸM" w:eastAsia="HGSｺﾞｼｯｸM" w:hAnsiTheme="majorEastAsia" w:hint="eastAsia"/>
                <w:color w:val="000000" w:themeColor="text1"/>
                <w:sz w:val="20"/>
                <w:szCs w:val="20"/>
              </w:rPr>
              <w:t>年度</w:t>
            </w:r>
          </w:p>
        </w:tc>
        <w:tc>
          <w:tcPr>
            <w:tcW w:w="3119" w:type="dxa"/>
            <w:gridSpan w:val="3"/>
            <w:tcBorders>
              <w:bottom w:val="nil"/>
            </w:tcBorders>
          </w:tcPr>
          <w:p w:rsidR="00521AE8" w:rsidRPr="00E04411" w:rsidRDefault="00DF5DEE" w:rsidP="00D17DD0">
            <w:pPr>
              <w:widowControl/>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2019</w:t>
            </w:r>
            <w:r w:rsidR="00521AE8" w:rsidRPr="00E04411">
              <w:rPr>
                <w:rFonts w:ascii="HGSｺﾞｼｯｸM" w:eastAsia="HGSｺﾞｼｯｸM" w:hAnsiTheme="majorEastAsia" w:hint="eastAsia"/>
                <w:color w:val="000000" w:themeColor="text1"/>
                <w:sz w:val="20"/>
                <w:szCs w:val="20"/>
              </w:rPr>
              <w:t>年度</w:t>
            </w:r>
          </w:p>
        </w:tc>
      </w:tr>
      <w:tr w:rsidR="00613A97" w:rsidRPr="00E04411" w:rsidTr="006632C8">
        <w:tc>
          <w:tcPr>
            <w:tcW w:w="1866" w:type="dxa"/>
            <w:vMerge/>
          </w:tcPr>
          <w:p w:rsidR="00521AE8" w:rsidRPr="00E04411" w:rsidRDefault="00521AE8" w:rsidP="00DA119B">
            <w:pPr>
              <w:autoSpaceDE w:val="0"/>
              <w:autoSpaceDN w:val="0"/>
              <w:jc w:val="left"/>
              <w:rPr>
                <w:rFonts w:ascii="HGSｺﾞｼｯｸM" w:eastAsia="HGSｺﾞｼｯｸM" w:hAnsiTheme="majorEastAsia"/>
                <w:color w:val="000000" w:themeColor="text1"/>
                <w:spacing w:val="4"/>
                <w:sz w:val="20"/>
                <w:szCs w:val="20"/>
              </w:rPr>
            </w:pPr>
          </w:p>
        </w:tc>
        <w:tc>
          <w:tcPr>
            <w:tcW w:w="1191" w:type="dxa"/>
            <w:tcBorders>
              <w:top w:val="nil"/>
            </w:tcBorders>
          </w:tcPr>
          <w:p w:rsidR="00521AE8" w:rsidRPr="00E04411" w:rsidRDefault="00521AE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521AE8" w:rsidRPr="00E04411" w:rsidRDefault="00521AE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992" w:type="dxa"/>
          </w:tcPr>
          <w:p w:rsidR="00521AE8" w:rsidRPr="00E04411" w:rsidRDefault="00521AE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  (％)</w:t>
            </w:r>
          </w:p>
        </w:tc>
        <w:tc>
          <w:tcPr>
            <w:tcW w:w="1134" w:type="dxa"/>
            <w:tcBorders>
              <w:top w:val="nil"/>
            </w:tcBorders>
          </w:tcPr>
          <w:p w:rsidR="00521AE8" w:rsidRPr="00E04411" w:rsidRDefault="00521AE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521AE8" w:rsidRPr="00E04411" w:rsidRDefault="00521AE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(人)</w:t>
            </w:r>
          </w:p>
        </w:tc>
        <w:tc>
          <w:tcPr>
            <w:tcW w:w="1134" w:type="dxa"/>
          </w:tcPr>
          <w:p w:rsidR="00521AE8" w:rsidRPr="00E04411" w:rsidRDefault="00521AE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521AE8" w:rsidRPr="00E04411" w:rsidRDefault="00521AE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992" w:type="dxa"/>
            <w:tcBorders>
              <w:top w:val="nil"/>
            </w:tcBorders>
          </w:tcPr>
          <w:p w:rsidR="00521AE8" w:rsidRPr="00E04411" w:rsidRDefault="00521AE8" w:rsidP="00DA119B">
            <w:pPr>
              <w:widowControl/>
              <w:jc w:val="left"/>
              <w:rPr>
                <w:rFonts w:ascii="HGSｺﾞｼｯｸM" w:eastAsia="HGSｺﾞｼｯｸM" w:hAnsiTheme="majorEastAsia"/>
                <w:color w:val="000000" w:themeColor="text1"/>
                <w:spacing w:val="4"/>
                <w:sz w:val="20"/>
                <w:szCs w:val="20"/>
              </w:rPr>
            </w:pPr>
          </w:p>
          <w:p w:rsidR="00521AE8" w:rsidRPr="00E04411" w:rsidRDefault="00521AE8" w:rsidP="00DA119B">
            <w:pPr>
              <w:widowControl/>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(人)</w:t>
            </w:r>
          </w:p>
        </w:tc>
        <w:tc>
          <w:tcPr>
            <w:tcW w:w="993" w:type="dxa"/>
          </w:tcPr>
          <w:p w:rsidR="00521AE8" w:rsidRPr="00E04411" w:rsidRDefault="00521AE8"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構成比</w:t>
            </w:r>
          </w:p>
          <w:p w:rsidR="00521AE8" w:rsidRPr="00E04411" w:rsidRDefault="00521AE8" w:rsidP="00DA119B">
            <w:pPr>
              <w:widowControl/>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c>
          <w:tcPr>
            <w:tcW w:w="1134" w:type="dxa"/>
          </w:tcPr>
          <w:p w:rsidR="00521AE8" w:rsidRPr="00E04411" w:rsidRDefault="00DF5DEE" w:rsidP="00DA119B">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2014</w:t>
            </w:r>
            <w:r w:rsidR="00521AE8" w:rsidRPr="00E04411">
              <w:rPr>
                <w:rFonts w:ascii="HGSｺﾞｼｯｸM" w:eastAsia="HGSｺﾞｼｯｸM" w:hAnsiTheme="majorEastAsia" w:hint="eastAsia"/>
                <w:color w:val="000000" w:themeColor="text1"/>
                <w:sz w:val="20"/>
                <w:szCs w:val="20"/>
              </w:rPr>
              <w:t>対比</w:t>
            </w:r>
          </w:p>
          <w:p w:rsidR="00521AE8" w:rsidRPr="00E04411" w:rsidRDefault="00521AE8" w:rsidP="00DA119B">
            <w:pPr>
              <w:widowControl/>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r>
      <w:tr w:rsidR="00613A97" w:rsidRPr="00E04411" w:rsidTr="00D17DD0">
        <w:tc>
          <w:tcPr>
            <w:tcW w:w="1866" w:type="dxa"/>
          </w:tcPr>
          <w:p w:rsidR="00521AE8" w:rsidRPr="00E04411" w:rsidRDefault="00521AE8" w:rsidP="00DA119B">
            <w:pPr>
              <w:suppressAutoHyphens/>
              <w:kinsoku w:val="0"/>
              <w:autoSpaceDE w:val="0"/>
              <w:autoSpaceDN w:val="0"/>
              <w:spacing w:line="350" w:lineRule="atLeast"/>
              <w:jc w:val="lef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１　　級</w:t>
            </w:r>
          </w:p>
        </w:tc>
        <w:tc>
          <w:tcPr>
            <w:tcW w:w="1191" w:type="dxa"/>
          </w:tcPr>
          <w:p w:rsidR="00521AE8" w:rsidRPr="00E04411" w:rsidRDefault="00521AE8" w:rsidP="00521AE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1,186</w:t>
            </w:r>
          </w:p>
        </w:tc>
        <w:tc>
          <w:tcPr>
            <w:tcW w:w="992" w:type="dxa"/>
          </w:tcPr>
          <w:p w:rsidR="00521AE8" w:rsidRPr="00E04411" w:rsidRDefault="00521AE8" w:rsidP="00521AE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16.9</w:t>
            </w:r>
          </w:p>
        </w:tc>
        <w:tc>
          <w:tcPr>
            <w:tcW w:w="1134" w:type="dxa"/>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1,426</w:t>
            </w:r>
          </w:p>
        </w:tc>
        <w:tc>
          <w:tcPr>
            <w:tcW w:w="1134" w:type="dxa"/>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13.2</w:t>
            </w:r>
          </w:p>
        </w:tc>
        <w:tc>
          <w:tcPr>
            <w:tcW w:w="992" w:type="dxa"/>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1,559</w:t>
            </w:r>
          </w:p>
        </w:tc>
        <w:tc>
          <w:tcPr>
            <w:tcW w:w="993" w:type="dxa"/>
          </w:tcPr>
          <w:p w:rsidR="00521AE8" w:rsidRPr="00E04411" w:rsidRDefault="00D17DD0"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9.9</w:t>
            </w:r>
          </w:p>
        </w:tc>
        <w:tc>
          <w:tcPr>
            <w:tcW w:w="1134" w:type="dxa"/>
          </w:tcPr>
          <w:p w:rsidR="00521AE8" w:rsidRPr="00E04411" w:rsidRDefault="00D17DD0"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+9.3</w:t>
            </w:r>
          </w:p>
        </w:tc>
      </w:tr>
      <w:tr w:rsidR="00613A97" w:rsidRPr="00E04411" w:rsidTr="00D17DD0">
        <w:tc>
          <w:tcPr>
            <w:tcW w:w="1866" w:type="dxa"/>
          </w:tcPr>
          <w:p w:rsidR="00521AE8" w:rsidRPr="00E04411" w:rsidRDefault="00521AE8" w:rsidP="00DA119B">
            <w:pPr>
              <w:suppressAutoHyphens/>
              <w:kinsoku w:val="0"/>
              <w:wordWrap w:val="0"/>
              <w:autoSpaceDE w:val="0"/>
              <w:autoSpaceDN w:val="0"/>
              <w:spacing w:line="350" w:lineRule="atLeast"/>
              <w:jc w:val="lef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２　　級</w:t>
            </w:r>
          </w:p>
        </w:tc>
        <w:tc>
          <w:tcPr>
            <w:tcW w:w="1191" w:type="dxa"/>
          </w:tcPr>
          <w:p w:rsidR="00521AE8" w:rsidRPr="00E04411" w:rsidRDefault="00521AE8" w:rsidP="00521AE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5,146</w:t>
            </w:r>
          </w:p>
        </w:tc>
        <w:tc>
          <w:tcPr>
            <w:tcW w:w="992" w:type="dxa"/>
          </w:tcPr>
          <w:p w:rsidR="00521AE8" w:rsidRPr="00E04411" w:rsidRDefault="00521AE8" w:rsidP="00521AE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73.4</w:t>
            </w:r>
          </w:p>
        </w:tc>
        <w:tc>
          <w:tcPr>
            <w:tcW w:w="1134" w:type="dxa"/>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7,430</w:t>
            </w:r>
          </w:p>
        </w:tc>
        <w:tc>
          <w:tcPr>
            <w:tcW w:w="1134" w:type="dxa"/>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68.8</w:t>
            </w:r>
          </w:p>
        </w:tc>
        <w:tc>
          <w:tcPr>
            <w:tcW w:w="992" w:type="dxa"/>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10,092</w:t>
            </w:r>
          </w:p>
        </w:tc>
        <w:tc>
          <w:tcPr>
            <w:tcW w:w="993" w:type="dxa"/>
          </w:tcPr>
          <w:p w:rsidR="00521AE8" w:rsidRPr="00E04411" w:rsidRDefault="00D17DD0"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64.0</w:t>
            </w:r>
          </w:p>
        </w:tc>
        <w:tc>
          <w:tcPr>
            <w:tcW w:w="1134" w:type="dxa"/>
          </w:tcPr>
          <w:p w:rsidR="00521AE8" w:rsidRPr="00E04411" w:rsidRDefault="00D17DD0"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+35.8</w:t>
            </w:r>
          </w:p>
        </w:tc>
      </w:tr>
      <w:tr w:rsidR="00613A97" w:rsidRPr="00E04411" w:rsidTr="00D17DD0">
        <w:tc>
          <w:tcPr>
            <w:tcW w:w="1866" w:type="dxa"/>
            <w:tcBorders>
              <w:bottom w:val="double" w:sz="4" w:space="0" w:color="000000"/>
            </w:tcBorders>
          </w:tcPr>
          <w:p w:rsidR="00521AE8" w:rsidRPr="00E04411" w:rsidRDefault="00521AE8" w:rsidP="00DA119B">
            <w:pPr>
              <w:suppressAutoHyphens/>
              <w:kinsoku w:val="0"/>
              <w:wordWrap w:val="0"/>
              <w:autoSpaceDE w:val="0"/>
              <w:autoSpaceDN w:val="0"/>
              <w:spacing w:line="350" w:lineRule="atLeast"/>
              <w:jc w:val="lef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３　　級</w:t>
            </w:r>
          </w:p>
        </w:tc>
        <w:tc>
          <w:tcPr>
            <w:tcW w:w="1191" w:type="dxa"/>
            <w:tcBorders>
              <w:bottom w:val="double" w:sz="4" w:space="0" w:color="000000"/>
            </w:tcBorders>
          </w:tcPr>
          <w:p w:rsidR="00521AE8" w:rsidRPr="00E04411" w:rsidRDefault="00521AE8" w:rsidP="00521AE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676</w:t>
            </w:r>
          </w:p>
        </w:tc>
        <w:tc>
          <w:tcPr>
            <w:tcW w:w="992" w:type="dxa"/>
            <w:tcBorders>
              <w:bottom w:val="double" w:sz="4" w:space="0" w:color="000000"/>
            </w:tcBorders>
          </w:tcPr>
          <w:p w:rsidR="00521AE8" w:rsidRPr="00E04411" w:rsidRDefault="00521AE8" w:rsidP="00521AE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9.7</w:t>
            </w:r>
          </w:p>
        </w:tc>
        <w:tc>
          <w:tcPr>
            <w:tcW w:w="1134" w:type="dxa"/>
            <w:tcBorders>
              <w:bottom w:val="double" w:sz="4" w:space="0" w:color="000000"/>
            </w:tcBorders>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1,937</w:t>
            </w:r>
          </w:p>
        </w:tc>
        <w:tc>
          <w:tcPr>
            <w:tcW w:w="1134" w:type="dxa"/>
            <w:tcBorders>
              <w:bottom w:val="double" w:sz="4" w:space="0" w:color="000000"/>
            </w:tcBorders>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18.0</w:t>
            </w:r>
          </w:p>
        </w:tc>
        <w:tc>
          <w:tcPr>
            <w:tcW w:w="992" w:type="dxa"/>
            <w:tcBorders>
              <w:bottom w:val="double" w:sz="4" w:space="0" w:color="000000"/>
            </w:tcBorders>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4,117</w:t>
            </w:r>
          </w:p>
        </w:tc>
        <w:tc>
          <w:tcPr>
            <w:tcW w:w="993" w:type="dxa"/>
            <w:tcBorders>
              <w:bottom w:val="double" w:sz="4" w:space="0" w:color="000000"/>
            </w:tcBorders>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26</w:t>
            </w:r>
            <w:r w:rsidR="00420E45" w:rsidRPr="00E04411">
              <w:rPr>
                <w:rFonts w:ascii="HGSｺﾞｼｯｸM" w:eastAsia="HGSｺﾞｼｯｸM" w:hAnsiTheme="majorEastAsia" w:hint="eastAsia"/>
                <w:color w:val="000000" w:themeColor="text1"/>
                <w:spacing w:val="4"/>
                <w:sz w:val="20"/>
                <w:szCs w:val="20"/>
              </w:rPr>
              <w:t>.1</w:t>
            </w:r>
          </w:p>
        </w:tc>
        <w:tc>
          <w:tcPr>
            <w:tcW w:w="1134" w:type="dxa"/>
            <w:tcBorders>
              <w:bottom w:val="double" w:sz="4" w:space="0" w:color="000000"/>
            </w:tcBorders>
          </w:tcPr>
          <w:p w:rsidR="00521AE8" w:rsidRPr="00E04411" w:rsidRDefault="00D17DD0"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+112.5</w:t>
            </w:r>
          </w:p>
        </w:tc>
      </w:tr>
      <w:tr w:rsidR="00521AE8" w:rsidRPr="00E04411" w:rsidTr="00D17DD0">
        <w:tc>
          <w:tcPr>
            <w:tcW w:w="1866" w:type="dxa"/>
            <w:tcBorders>
              <w:top w:val="double" w:sz="4" w:space="0" w:color="000000"/>
            </w:tcBorders>
          </w:tcPr>
          <w:p w:rsidR="00521AE8" w:rsidRPr="00E04411" w:rsidRDefault="00521AE8" w:rsidP="00DA119B">
            <w:pPr>
              <w:suppressAutoHyphens/>
              <w:kinsoku w:val="0"/>
              <w:wordWrap w:val="0"/>
              <w:autoSpaceDE w:val="0"/>
              <w:autoSpaceDN w:val="0"/>
              <w:spacing w:line="350" w:lineRule="atLeast"/>
              <w:jc w:val="lef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合　　計</w:t>
            </w:r>
          </w:p>
        </w:tc>
        <w:tc>
          <w:tcPr>
            <w:tcW w:w="1191" w:type="dxa"/>
            <w:tcBorders>
              <w:top w:val="double" w:sz="4" w:space="0" w:color="000000"/>
            </w:tcBorders>
          </w:tcPr>
          <w:p w:rsidR="00521AE8" w:rsidRPr="00E04411" w:rsidRDefault="00521AE8" w:rsidP="00521AE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7,008</w:t>
            </w:r>
          </w:p>
        </w:tc>
        <w:tc>
          <w:tcPr>
            <w:tcW w:w="992" w:type="dxa"/>
            <w:tcBorders>
              <w:top w:val="double" w:sz="4" w:space="0" w:color="000000"/>
            </w:tcBorders>
          </w:tcPr>
          <w:p w:rsidR="00521AE8" w:rsidRPr="00E04411" w:rsidRDefault="00521AE8" w:rsidP="00521AE8">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100.0</w:t>
            </w:r>
          </w:p>
        </w:tc>
        <w:tc>
          <w:tcPr>
            <w:tcW w:w="1134" w:type="dxa"/>
            <w:tcBorders>
              <w:top w:val="double" w:sz="4" w:space="0" w:color="000000"/>
            </w:tcBorders>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10,793</w:t>
            </w:r>
          </w:p>
        </w:tc>
        <w:tc>
          <w:tcPr>
            <w:tcW w:w="1134" w:type="dxa"/>
            <w:tcBorders>
              <w:top w:val="double" w:sz="4" w:space="0" w:color="000000"/>
            </w:tcBorders>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100.0</w:t>
            </w:r>
          </w:p>
        </w:tc>
        <w:tc>
          <w:tcPr>
            <w:tcW w:w="992" w:type="dxa"/>
            <w:tcBorders>
              <w:top w:val="double" w:sz="4" w:space="0" w:color="000000"/>
            </w:tcBorders>
          </w:tcPr>
          <w:p w:rsidR="00521AE8" w:rsidRPr="00E04411" w:rsidRDefault="00521AE8" w:rsidP="00521AE8">
            <w:pPr>
              <w:widowControl/>
              <w:jc w:val="right"/>
              <w:rPr>
                <w:rFonts w:ascii="HGSｺﾞｼｯｸM" w:eastAsia="HGSｺﾞｼｯｸM" w:hAnsiTheme="majorEastAsia"/>
                <w:b/>
                <w:color w:val="000000" w:themeColor="text1"/>
                <w:spacing w:val="4"/>
                <w:sz w:val="20"/>
                <w:szCs w:val="20"/>
              </w:rPr>
            </w:pPr>
            <w:r w:rsidRPr="00E04411">
              <w:rPr>
                <w:rFonts w:ascii="HGSｺﾞｼｯｸM" w:eastAsia="HGSｺﾞｼｯｸM" w:hAnsiTheme="majorEastAsia" w:hint="eastAsia"/>
                <w:b/>
                <w:color w:val="000000" w:themeColor="text1"/>
                <w:spacing w:val="4"/>
                <w:sz w:val="20"/>
                <w:szCs w:val="20"/>
              </w:rPr>
              <w:t>15,768</w:t>
            </w:r>
          </w:p>
        </w:tc>
        <w:tc>
          <w:tcPr>
            <w:tcW w:w="993" w:type="dxa"/>
            <w:tcBorders>
              <w:top w:val="double" w:sz="4" w:space="0" w:color="000000"/>
            </w:tcBorders>
          </w:tcPr>
          <w:p w:rsidR="00521AE8" w:rsidRPr="00E04411" w:rsidRDefault="00521AE8"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100</w:t>
            </w:r>
            <w:r w:rsidR="00420E45" w:rsidRPr="00E04411">
              <w:rPr>
                <w:rFonts w:ascii="HGSｺﾞｼｯｸM" w:eastAsia="HGSｺﾞｼｯｸM" w:hAnsiTheme="majorEastAsia" w:hint="eastAsia"/>
                <w:color w:val="000000" w:themeColor="text1"/>
                <w:spacing w:val="4"/>
                <w:sz w:val="20"/>
                <w:szCs w:val="20"/>
              </w:rPr>
              <w:t>.0</w:t>
            </w:r>
          </w:p>
        </w:tc>
        <w:tc>
          <w:tcPr>
            <w:tcW w:w="1134" w:type="dxa"/>
            <w:tcBorders>
              <w:top w:val="double" w:sz="4" w:space="0" w:color="000000"/>
            </w:tcBorders>
          </w:tcPr>
          <w:p w:rsidR="00521AE8" w:rsidRPr="00E04411" w:rsidRDefault="00D17DD0" w:rsidP="00521AE8">
            <w:pPr>
              <w:widowControl/>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+46.1</w:t>
            </w:r>
          </w:p>
        </w:tc>
      </w:tr>
    </w:tbl>
    <w:p w:rsidR="006223EE" w:rsidRPr="00E04411" w:rsidRDefault="006223EE" w:rsidP="00A93DF6">
      <w:pPr>
        <w:ind w:leftChars="200" w:left="467" w:firstLineChars="100" w:firstLine="241"/>
        <w:rPr>
          <w:rFonts w:ascii="HGSｺﾞｼｯｸM" w:eastAsia="HGSｺﾞｼｯｸM" w:hAnsi="HG丸ｺﾞｼｯｸM-PRO"/>
          <w:color w:val="000000" w:themeColor="text1"/>
          <w:spacing w:val="4"/>
        </w:rPr>
      </w:pPr>
      <w:r w:rsidRPr="00E04411">
        <w:rPr>
          <w:rFonts w:ascii="HGSｺﾞｼｯｸM" w:eastAsia="HGSｺﾞｼｯｸM" w:hAnsi="HG丸ｺﾞｼｯｸM-PRO" w:hint="eastAsia"/>
          <w:color w:val="000000" w:themeColor="text1"/>
          <w:spacing w:val="4"/>
        </w:rPr>
        <w:t>なお、発達障害のある人については、平成22</w:t>
      </w:r>
      <w:r w:rsidR="00DF5DEE" w:rsidRPr="00E04411">
        <w:rPr>
          <w:rFonts w:ascii="HGSｺﾞｼｯｸM" w:eastAsia="HGSｺﾞｼｯｸM" w:hAnsi="HG丸ｺﾞｼｯｸM-PRO" w:hint="eastAsia"/>
          <w:color w:val="000000" w:themeColor="text1"/>
          <w:spacing w:val="4"/>
        </w:rPr>
        <w:t>(2010)</w:t>
      </w:r>
      <w:r w:rsidRPr="00E04411">
        <w:rPr>
          <w:rFonts w:ascii="HGSｺﾞｼｯｸM" w:eastAsia="HGSｺﾞｼｯｸM" w:hAnsi="HG丸ｺﾞｼｯｸM-PRO" w:hint="eastAsia"/>
          <w:color w:val="000000" w:themeColor="text1"/>
          <w:spacing w:val="4"/>
        </w:rPr>
        <w:t>年12月の障害者自立支援法（現在の障害者総合支援法）の改正により、精神障害のある人に位置付けられ、法に基づくサービス等の対象となることが明確化されました。（発達障害のある人の数等に関しては、障害者手帳制度に基づく把握が困難であり、また、包括的な調査等がないことから、正確な状況は把握できていませんが、精神障害者保健福祉手帳を所持している人や患者調査における「その他の精神及び行動の障害」の区分のうちには、発達障害のある人が含まれます。）</w:t>
      </w:r>
    </w:p>
    <w:p w:rsidR="00A474DC" w:rsidRPr="00E04411" w:rsidRDefault="00A474DC" w:rsidP="006223EE">
      <w:pPr>
        <w:spacing w:line="340" w:lineRule="exact"/>
        <w:rPr>
          <w:rFonts w:ascii="HGSｺﾞｼｯｸM" w:eastAsia="HGSｺﾞｼｯｸM" w:hAnsi="HG丸ｺﾞｼｯｸM-PRO"/>
          <w:bCs/>
          <w:color w:val="000000" w:themeColor="text1"/>
        </w:rPr>
      </w:pPr>
    </w:p>
    <w:p w:rsidR="00D27D84" w:rsidRPr="00D84CD6" w:rsidRDefault="00D27D84" w:rsidP="00D27D84">
      <w:pPr>
        <w:rPr>
          <w:rFonts w:asciiTheme="majorEastAsia" w:eastAsiaTheme="majorEastAsia" w:hAnsiTheme="majorEastAsia"/>
          <w:color w:val="000000" w:themeColor="text1"/>
        </w:rPr>
      </w:pPr>
      <w:r w:rsidRPr="00D84CD6">
        <w:rPr>
          <w:rFonts w:asciiTheme="majorEastAsia" w:eastAsiaTheme="majorEastAsia" w:hAnsiTheme="majorEastAsia" w:hint="eastAsia"/>
          <w:b/>
          <w:bCs/>
          <w:color w:val="000000" w:themeColor="text1"/>
        </w:rPr>
        <w:t xml:space="preserve">（５）難病患者の現状　　　　　　　　　　　　　　　　　　　　　　　　　　　</w:t>
      </w:r>
    </w:p>
    <w:p w:rsidR="00D27D84" w:rsidRPr="00E04411" w:rsidRDefault="00D27D84" w:rsidP="00A93DF6">
      <w:pPr>
        <w:ind w:leftChars="200" w:left="467" w:firstLineChars="100" w:firstLine="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難病は平成26</w:t>
      </w:r>
      <w:r w:rsidR="00DF5DEE" w:rsidRPr="00E04411">
        <w:rPr>
          <w:rFonts w:ascii="HGSｺﾞｼｯｸM" w:eastAsia="HGSｺﾞｼｯｸM" w:hAnsi="HG丸ｺﾞｼｯｸM-PRO" w:hint="eastAsia"/>
          <w:color w:val="000000" w:themeColor="text1"/>
        </w:rPr>
        <w:t>(2014)</w:t>
      </w:r>
      <w:r w:rsidRPr="00E04411">
        <w:rPr>
          <w:rFonts w:ascii="HGSｺﾞｼｯｸM" w:eastAsia="HGSｺﾞｼｯｸM" w:hAnsi="HG丸ｺﾞｼｯｸM-PRO" w:hint="eastAsia"/>
          <w:color w:val="000000" w:themeColor="text1"/>
        </w:rPr>
        <w:t>年12月31日まで特定疾患治療研究事業として、56疾患を対象として「特定疾患医療受給者証」を交付し、医療費助成を行っていました。</w:t>
      </w:r>
    </w:p>
    <w:p w:rsidR="00D27D84" w:rsidRPr="00E04411" w:rsidRDefault="00D27D84" w:rsidP="00A93DF6">
      <w:pPr>
        <w:ind w:leftChars="200" w:left="467" w:firstLineChars="100" w:firstLine="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また、平成27</w:t>
      </w:r>
      <w:r w:rsidR="00DF5DEE" w:rsidRPr="00E04411">
        <w:rPr>
          <w:rFonts w:ascii="HGSｺﾞｼｯｸM" w:eastAsia="HGSｺﾞｼｯｸM" w:hAnsi="HG丸ｺﾞｼｯｸM-PRO" w:hint="eastAsia"/>
          <w:color w:val="000000" w:themeColor="text1"/>
        </w:rPr>
        <w:t>(2015)</w:t>
      </w:r>
      <w:r w:rsidR="00A93DF6">
        <w:rPr>
          <w:rFonts w:ascii="HGSｺﾞｼｯｸM" w:eastAsia="HGSｺﾞｼｯｸM" w:hAnsi="HG丸ｺﾞｼｯｸM-PRO" w:hint="eastAsia"/>
          <w:color w:val="000000" w:themeColor="text1"/>
        </w:rPr>
        <w:t>年１</w:t>
      </w:r>
      <w:r w:rsidRPr="00E04411">
        <w:rPr>
          <w:rFonts w:ascii="HGSｺﾞｼｯｸM" w:eastAsia="HGSｺﾞｼｯｸM" w:hAnsi="HG丸ｺﾞｼｯｸM-PRO" w:hint="eastAsia"/>
          <w:color w:val="000000" w:themeColor="text1"/>
        </w:rPr>
        <w:t>月には、難病の患者に対する医療等に関する法律の施行により、医療費助成の対象疾病が56から110に拡大され、国の定める指定難病の患者には「</w:t>
      </w:r>
      <w:r w:rsidRPr="00E04411">
        <w:rPr>
          <w:rFonts w:ascii="HGSｺﾞｼｯｸM" w:eastAsia="HGSｺﾞｼｯｸM" w:hAnsi="HG丸ｺﾞｼｯｸM-PRO" w:hint="eastAsia"/>
          <w:bCs/>
          <w:color w:val="000000" w:themeColor="text1"/>
        </w:rPr>
        <w:t>特定医療費</w:t>
      </w:r>
      <w:r w:rsidRPr="00E04411">
        <w:rPr>
          <w:rFonts w:ascii="HGSｺﾞｼｯｸM" w:eastAsia="HGSｺﾞｼｯｸM" w:hAnsi="HG丸ｺﾞｼｯｸM-PRO" w:hint="eastAsia"/>
          <w:color w:val="000000" w:themeColor="text1"/>
        </w:rPr>
        <w:t>（</w:t>
      </w:r>
      <w:r w:rsidRPr="00E04411">
        <w:rPr>
          <w:rFonts w:ascii="HGSｺﾞｼｯｸM" w:eastAsia="HGSｺﾞｼｯｸM" w:hAnsi="HG丸ｺﾞｼｯｸM-PRO" w:hint="eastAsia"/>
          <w:bCs/>
          <w:color w:val="000000" w:themeColor="text1"/>
        </w:rPr>
        <w:t>指定難病</w:t>
      </w:r>
      <w:r w:rsidRPr="00E04411">
        <w:rPr>
          <w:rFonts w:ascii="HGSｺﾞｼｯｸM" w:eastAsia="HGSｺﾞｼｯｸM" w:hAnsi="HG丸ｺﾞｼｯｸM-PRO" w:hint="eastAsia"/>
          <w:color w:val="000000" w:themeColor="text1"/>
        </w:rPr>
        <w:t>）</w:t>
      </w:r>
      <w:r w:rsidRPr="00E04411">
        <w:rPr>
          <w:rFonts w:ascii="HGSｺﾞｼｯｸM" w:eastAsia="HGSｺﾞｼｯｸM" w:hAnsi="HG丸ｺﾞｼｯｸM-PRO" w:hint="eastAsia"/>
          <w:bCs/>
          <w:color w:val="000000" w:themeColor="text1"/>
        </w:rPr>
        <w:t>受給者証」を交付し、医療費助成が行われています。なお、法律施行後、順次対象疾病が</w:t>
      </w:r>
      <w:r w:rsidRPr="00E04411">
        <w:rPr>
          <w:rFonts w:ascii="HGSｺﾞｼｯｸM" w:eastAsia="HGSｺﾞｼｯｸM" w:hAnsi="HG丸ｺﾞｼｯｸM-PRO" w:hint="eastAsia"/>
          <w:color w:val="000000" w:themeColor="text1"/>
        </w:rPr>
        <w:t>拡大され、令和元</w:t>
      </w:r>
      <w:r w:rsidR="00DF5DEE" w:rsidRPr="00E04411">
        <w:rPr>
          <w:rFonts w:ascii="HGSｺﾞｼｯｸM" w:eastAsia="HGSｺﾞｼｯｸM" w:hAnsi="HG丸ｺﾞｼｯｸM-PRO" w:hint="eastAsia"/>
          <w:color w:val="000000" w:themeColor="text1"/>
        </w:rPr>
        <w:t>(2019)</w:t>
      </w:r>
      <w:r w:rsidRPr="00E04411">
        <w:rPr>
          <w:rFonts w:ascii="HGSｺﾞｼｯｸM" w:eastAsia="HGSｺﾞｼｯｸM" w:hAnsi="HG丸ｺﾞｼｯｸM-PRO" w:hint="eastAsia"/>
          <w:color w:val="000000" w:themeColor="text1"/>
        </w:rPr>
        <w:t>年</w:t>
      </w:r>
      <w:r w:rsidR="00A93DF6">
        <w:rPr>
          <w:rFonts w:ascii="HGSｺﾞｼｯｸM" w:eastAsia="HGSｺﾞｼｯｸM" w:hAnsi="HG丸ｺﾞｼｯｸM-PRO" w:hint="eastAsia"/>
          <w:color w:val="000000" w:themeColor="text1"/>
        </w:rPr>
        <w:t>７</w:t>
      </w:r>
      <w:r w:rsidRPr="00E04411">
        <w:rPr>
          <w:rFonts w:ascii="HGSｺﾞｼｯｸM" w:eastAsia="HGSｺﾞｼｯｸM" w:hAnsi="HG丸ｺﾞｼｯｸM-PRO" w:hint="eastAsia"/>
          <w:color w:val="000000" w:themeColor="text1"/>
        </w:rPr>
        <w:t>月には333疾病となっています。（なお、障害者総合支援法における対象疾病は、令和元</w:t>
      </w:r>
      <w:r w:rsidR="00DF5DEE" w:rsidRPr="00E04411">
        <w:rPr>
          <w:rFonts w:ascii="HGSｺﾞｼｯｸM" w:eastAsia="HGSｺﾞｼｯｸM" w:hAnsi="HG丸ｺﾞｼｯｸM-PRO" w:hint="eastAsia"/>
          <w:color w:val="000000" w:themeColor="text1"/>
        </w:rPr>
        <w:t>(2019)</w:t>
      </w:r>
      <w:r w:rsidRPr="00E04411">
        <w:rPr>
          <w:rFonts w:ascii="HGSｺﾞｼｯｸM" w:eastAsia="HGSｺﾞｼｯｸM" w:hAnsi="HG丸ｺﾞｼｯｸM-PRO" w:hint="eastAsia"/>
          <w:color w:val="000000" w:themeColor="text1"/>
        </w:rPr>
        <w:t>年</w:t>
      </w:r>
      <w:r w:rsidR="00A93DF6">
        <w:rPr>
          <w:rFonts w:ascii="HGSｺﾞｼｯｸM" w:eastAsia="HGSｺﾞｼｯｸM" w:hAnsi="HG丸ｺﾞｼｯｸM-PRO" w:hint="eastAsia"/>
          <w:color w:val="000000" w:themeColor="text1"/>
        </w:rPr>
        <w:t>７</w:t>
      </w:r>
      <w:r w:rsidRPr="00E04411">
        <w:rPr>
          <w:rFonts w:ascii="HGSｺﾞｼｯｸM" w:eastAsia="HGSｺﾞｼｯｸM" w:hAnsi="HG丸ｺﾞｼｯｸM-PRO" w:hint="eastAsia"/>
          <w:color w:val="000000" w:themeColor="text1"/>
        </w:rPr>
        <w:t>月に361に拡大されました。）</w:t>
      </w:r>
    </w:p>
    <w:p w:rsidR="00D27D84" w:rsidRPr="00E04411" w:rsidRDefault="00D27D84" w:rsidP="00D27D84">
      <w:pPr>
        <w:rPr>
          <w:rFonts w:ascii="HGSｺﾞｼｯｸM" w:eastAsia="HGSｺﾞｼｯｸM" w:hAnsi="HG丸ｺﾞｼｯｸM-PRO"/>
          <w:color w:val="000000" w:themeColor="text1"/>
        </w:rPr>
      </w:pPr>
    </w:p>
    <w:p w:rsidR="004459E3" w:rsidRPr="00E04411" w:rsidRDefault="00DF5DEE" w:rsidP="00420E45">
      <w:pPr>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特定医療費（指定難病）・特定疾患医療受給者証</w:t>
      </w:r>
      <w:r w:rsidR="00420E45" w:rsidRPr="00E04411">
        <w:rPr>
          <w:rFonts w:ascii="HGSｺﾞｼｯｸM" w:eastAsia="HGSｺﾞｼｯｸM" w:hAnsi="HG丸ｺﾞｼｯｸM-PRO" w:hint="eastAsia"/>
          <w:color w:val="000000" w:themeColor="text1"/>
        </w:rPr>
        <w:t xml:space="preserve">認定件数の状況　</w:t>
      </w:r>
    </w:p>
    <w:p w:rsidR="00420E45" w:rsidRPr="00E04411" w:rsidRDefault="00420E45" w:rsidP="008E3260">
      <w:pPr>
        <w:ind w:firstLineChars="2500" w:firstLine="5835"/>
        <w:rPr>
          <w:rFonts w:ascii="HGSｺﾞｼｯｸM" w:eastAsia="HGSｺﾞｼｯｸM" w:hAnsi="HG丸ｺﾞｼｯｸM-PRO"/>
          <w:color w:val="000000" w:themeColor="text1"/>
          <w:spacing w:val="4"/>
        </w:rPr>
      </w:pPr>
      <w:r w:rsidRPr="00E04411">
        <w:rPr>
          <w:rFonts w:ascii="HGSｺﾞｼｯｸM" w:eastAsia="HGSｺﾞｼｯｸM" w:hAnsi="HG丸ｺﾞｼｯｸM-PRO" w:hint="eastAsia"/>
          <w:color w:val="000000" w:themeColor="text1"/>
        </w:rPr>
        <w:t>（各年度</w:t>
      </w:r>
      <w:r w:rsidR="00A93DF6">
        <w:rPr>
          <w:rFonts w:ascii="HGSｺﾞｼｯｸM" w:eastAsia="HGSｺﾞｼｯｸM" w:hAnsi="HG丸ｺﾞｼｯｸM-PRO" w:hint="eastAsia"/>
          <w:color w:val="000000" w:themeColor="text1"/>
        </w:rPr>
        <w:t>３</w:t>
      </w:r>
      <w:r w:rsidRPr="00E04411">
        <w:rPr>
          <w:rFonts w:ascii="HGSｺﾞｼｯｸM" w:eastAsia="HGSｺﾞｼｯｸM" w:hAnsi="HG丸ｺﾞｼｯｸM-PRO" w:hint="eastAsia"/>
          <w:color w:val="000000" w:themeColor="text1"/>
        </w:rPr>
        <w:t>月31日現在）</w:t>
      </w: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126"/>
        <w:gridCol w:w="1985"/>
        <w:gridCol w:w="1842"/>
      </w:tblGrid>
      <w:tr w:rsidR="008E3260" w:rsidRPr="00E04411" w:rsidTr="008E3260">
        <w:tc>
          <w:tcPr>
            <w:tcW w:w="2126" w:type="dxa"/>
            <w:vMerge w:val="restart"/>
          </w:tcPr>
          <w:p w:rsidR="008E3260" w:rsidRPr="00E04411" w:rsidRDefault="008E3260" w:rsidP="000B1A30">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2009年度</w:t>
            </w:r>
          </w:p>
          <w:p w:rsidR="008E3260" w:rsidRPr="00E04411" w:rsidRDefault="008E3260" w:rsidP="000B1A30">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8E3260" w:rsidRPr="00E04411" w:rsidRDefault="008E3260" w:rsidP="00D8462C">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(件)</w:t>
            </w:r>
          </w:p>
        </w:tc>
        <w:tc>
          <w:tcPr>
            <w:tcW w:w="2126" w:type="dxa"/>
            <w:vMerge w:val="restart"/>
          </w:tcPr>
          <w:p w:rsidR="008E3260" w:rsidRPr="00E04411" w:rsidRDefault="008E3260" w:rsidP="000B1A30">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2014年度</w:t>
            </w:r>
          </w:p>
          <w:p w:rsidR="008E3260" w:rsidRPr="00E04411" w:rsidRDefault="008E3260" w:rsidP="000B1A30">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8E3260" w:rsidRPr="00E04411" w:rsidRDefault="008E3260" w:rsidP="00D8462C">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(件)</w:t>
            </w:r>
          </w:p>
        </w:tc>
        <w:tc>
          <w:tcPr>
            <w:tcW w:w="3827" w:type="dxa"/>
            <w:gridSpan w:val="2"/>
            <w:tcBorders>
              <w:bottom w:val="nil"/>
            </w:tcBorders>
          </w:tcPr>
          <w:p w:rsidR="008E3260" w:rsidRPr="00E04411" w:rsidRDefault="008E3260" w:rsidP="000B1A30">
            <w:pPr>
              <w:suppressAutoHyphens/>
              <w:kinsoku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2019年度</w:t>
            </w:r>
          </w:p>
        </w:tc>
      </w:tr>
      <w:tr w:rsidR="008E3260" w:rsidRPr="00E04411" w:rsidTr="008E3260">
        <w:trPr>
          <w:trHeight w:val="552"/>
        </w:trPr>
        <w:tc>
          <w:tcPr>
            <w:tcW w:w="2126" w:type="dxa"/>
            <w:vMerge/>
            <w:tcBorders>
              <w:bottom w:val="double" w:sz="4" w:space="0" w:color="auto"/>
            </w:tcBorders>
          </w:tcPr>
          <w:p w:rsidR="008E3260" w:rsidRPr="00E04411" w:rsidRDefault="008E3260" w:rsidP="00D8462C">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p>
        </w:tc>
        <w:tc>
          <w:tcPr>
            <w:tcW w:w="2126" w:type="dxa"/>
            <w:vMerge/>
            <w:tcBorders>
              <w:bottom w:val="double" w:sz="4" w:space="0" w:color="auto"/>
            </w:tcBorders>
          </w:tcPr>
          <w:p w:rsidR="008E3260" w:rsidRPr="00E04411" w:rsidRDefault="008E3260" w:rsidP="00D8462C">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p>
        </w:tc>
        <w:tc>
          <w:tcPr>
            <w:tcW w:w="1985" w:type="dxa"/>
            <w:tcBorders>
              <w:top w:val="nil"/>
              <w:bottom w:val="double" w:sz="4" w:space="0" w:color="auto"/>
            </w:tcBorders>
          </w:tcPr>
          <w:p w:rsidR="008E3260" w:rsidRPr="00E04411" w:rsidRDefault="008E3260" w:rsidP="000B1A30">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p>
          <w:p w:rsidR="008E3260" w:rsidRPr="00E04411" w:rsidRDefault="008E3260" w:rsidP="00D8462C">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(件)</w:t>
            </w:r>
          </w:p>
        </w:tc>
        <w:tc>
          <w:tcPr>
            <w:tcW w:w="1842" w:type="dxa"/>
            <w:tcBorders>
              <w:bottom w:val="double" w:sz="4" w:space="0" w:color="auto"/>
            </w:tcBorders>
          </w:tcPr>
          <w:p w:rsidR="008E3260" w:rsidRPr="00E04411" w:rsidRDefault="008E3260" w:rsidP="000B1A30">
            <w:pPr>
              <w:suppressAutoHyphens/>
              <w:kinsoku w:val="0"/>
              <w:wordWrap w:val="0"/>
              <w:autoSpaceDE w:val="0"/>
              <w:autoSpaceDN w:val="0"/>
              <w:spacing w:line="350" w:lineRule="atLeast"/>
              <w:jc w:val="center"/>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2014対比</w:t>
            </w:r>
          </w:p>
          <w:p w:rsidR="008E3260" w:rsidRPr="00E04411" w:rsidRDefault="008E3260" w:rsidP="00D8462C">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w:t>
            </w:r>
          </w:p>
        </w:tc>
      </w:tr>
      <w:tr w:rsidR="008E3260" w:rsidRPr="00E04411" w:rsidTr="008E3260">
        <w:trPr>
          <w:trHeight w:val="413"/>
        </w:trPr>
        <w:tc>
          <w:tcPr>
            <w:tcW w:w="2126" w:type="dxa"/>
            <w:tcBorders>
              <w:top w:val="double" w:sz="4" w:space="0" w:color="auto"/>
            </w:tcBorders>
          </w:tcPr>
          <w:p w:rsidR="008E3260" w:rsidRPr="00E04411" w:rsidRDefault="008E3260" w:rsidP="000B1A30">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13,352</w:t>
            </w:r>
          </w:p>
          <w:p w:rsidR="008E3260" w:rsidRPr="00E04411" w:rsidRDefault="008E3260" w:rsidP="000B1A30">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z w:val="20"/>
                <w:szCs w:val="20"/>
              </w:rPr>
              <w:t xml:space="preserve"> </w:t>
            </w:r>
          </w:p>
        </w:tc>
        <w:tc>
          <w:tcPr>
            <w:tcW w:w="2126" w:type="dxa"/>
            <w:tcBorders>
              <w:top w:val="double" w:sz="4" w:space="0" w:color="auto"/>
            </w:tcBorders>
          </w:tcPr>
          <w:p w:rsidR="008E3260" w:rsidRPr="00E04411" w:rsidRDefault="008E3260" w:rsidP="000B1A30">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16,528</w:t>
            </w:r>
          </w:p>
          <w:p w:rsidR="008E3260" w:rsidRPr="00E04411" w:rsidRDefault="008E3260" w:rsidP="00B132ED">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 xml:space="preserve"> </w:t>
            </w:r>
          </w:p>
        </w:tc>
        <w:tc>
          <w:tcPr>
            <w:tcW w:w="1985" w:type="dxa"/>
            <w:tcBorders>
              <w:top w:val="double" w:sz="4" w:space="0" w:color="auto"/>
            </w:tcBorders>
          </w:tcPr>
          <w:p w:rsidR="008E3260" w:rsidRPr="00E04411" w:rsidRDefault="008E3260" w:rsidP="000B1A30">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b/>
                <w:color w:val="000000" w:themeColor="text1"/>
                <w:spacing w:val="4"/>
                <w:sz w:val="20"/>
                <w:szCs w:val="20"/>
              </w:rPr>
              <w:t>16,814</w:t>
            </w:r>
          </w:p>
        </w:tc>
        <w:tc>
          <w:tcPr>
            <w:tcW w:w="1842" w:type="dxa"/>
            <w:tcBorders>
              <w:top w:val="double" w:sz="4" w:space="0" w:color="auto"/>
            </w:tcBorders>
          </w:tcPr>
          <w:p w:rsidR="008E3260" w:rsidRPr="00E04411" w:rsidRDefault="008E3260" w:rsidP="000B1A30">
            <w:pPr>
              <w:suppressAutoHyphens/>
              <w:kinsoku w:val="0"/>
              <w:wordWrap w:val="0"/>
              <w:autoSpaceDE w:val="0"/>
              <w:autoSpaceDN w:val="0"/>
              <w:spacing w:line="350" w:lineRule="atLeast"/>
              <w:jc w:val="right"/>
              <w:rPr>
                <w:rFonts w:ascii="HGSｺﾞｼｯｸM" w:eastAsia="HGSｺﾞｼｯｸM" w:hAnsiTheme="majorEastAsia"/>
                <w:color w:val="000000" w:themeColor="text1"/>
                <w:spacing w:val="4"/>
                <w:sz w:val="20"/>
                <w:szCs w:val="20"/>
              </w:rPr>
            </w:pPr>
            <w:r w:rsidRPr="00E04411">
              <w:rPr>
                <w:rFonts w:ascii="HGSｺﾞｼｯｸM" w:eastAsia="HGSｺﾞｼｯｸM" w:hAnsiTheme="majorEastAsia" w:hint="eastAsia"/>
                <w:color w:val="000000" w:themeColor="text1"/>
                <w:spacing w:val="4"/>
                <w:sz w:val="20"/>
                <w:szCs w:val="20"/>
              </w:rPr>
              <w:t>+1.7</w:t>
            </w:r>
          </w:p>
        </w:tc>
      </w:tr>
    </w:tbl>
    <w:p w:rsidR="00B132ED" w:rsidRPr="00E04411" w:rsidRDefault="00DF5DEE" w:rsidP="008E3260">
      <w:pPr>
        <w:ind w:firstLineChars="200" w:firstLine="443"/>
        <w:rPr>
          <w:rFonts w:ascii="HGSｺﾞｼｯｸM" w:eastAsia="HGSｺﾞｼｯｸM" w:hAnsi="HG丸ｺﾞｼｯｸM-PRO"/>
          <w:color w:val="000000" w:themeColor="text1"/>
          <w:spacing w:val="4"/>
          <w:sz w:val="20"/>
          <w:szCs w:val="20"/>
        </w:rPr>
      </w:pPr>
      <w:r w:rsidRPr="00E04411">
        <w:rPr>
          <w:rFonts w:ascii="HGSｺﾞｼｯｸM" w:eastAsia="HGSｺﾞｼｯｸM" w:hAnsi="HG丸ｺﾞｼｯｸM-PRO" w:hint="eastAsia"/>
          <w:color w:val="000000" w:themeColor="text1"/>
          <w:spacing w:val="4"/>
          <w:sz w:val="20"/>
          <w:szCs w:val="20"/>
        </w:rPr>
        <w:t>※詳細は参考資料</w:t>
      </w:r>
      <w:r w:rsidR="00A93DF6">
        <w:rPr>
          <w:rFonts w:ascii="HGSｺﾞｼｯｸM" w:eastAsia="HGSｺﾞｼｯｸM" w:hAnsi="HG丸ｺﾞｼｯｸM-PRO" w:hint="eastAsia"/>
          <w:color w:val="000000" w:themeColor="text1"/>
          <w:spacing w:val="4"/>
          <w:sz w:val="20"/>
          <w:szCs w:val="20"/>
        </w:rPr>
        <w:t>３</w:t>
      </w:r>
      <w:r w:rsidR="00B132ED" w:rsidRPr="00E04411">
        <w:rPr>
          <w:rFonts w:ascii="HGSｺﾞｼｯｸM" w:eastAsia="HGSｺﾞｼｯｸM" w:hAnsi="HG丸ｺﾞｼｯｸM-PRO" w:hint="eastAsia"/>
          <w:color w:val="000000" w:themeColor="text1"/>
          <w:spacing w:val="4"/>
          <w:sz w:val="20"/>
          <w:szCs w:val="20"/>
        </w:rPr>
        <w:t>のとおり</w:t>
      </w:r>
    </w:p>
    <w:p w:rsidR="00926F75" w:rsidRPr="00E04411" w:rsidRDefault="00926F75" w:rsidP="008E3260">
      <w:pPr>
        <w:ind w:firstLineChars="200" w:firstLine="443"/>
        <w:rPr>
          <w:rFonts w:ascii="HGSｺﾞｼｯｸM" w:eastAsia="HGSｺﾞｼｯｸM" w:hAnsi="HG丸ｺﾞｼｯｸM-PRO"/>
          <w:color w:val="000000" w:themeColor="text1"/>
          <w:spacing w:val="4"/>
          <w:sz w:val="20"/>
          <w:szCs w:val="20"/>
        </w:rPr>
      </w:pPr>
    </w:p>
    <w:p w:rsidR="00AB0627" w:rsidRPr="00E04411" w:rsidRDefault="00AB0627" w:rsidP="0093705F">
      <w:pPr>
        <w:rPr>
          <w:rFonts w:ascii="HGSｺﾞｼｯｸM" w:eastAsia="HGSｺﾞｼｯｸM" w:hAnsi="HG丸ｺﾞｼｯｸM-PRO"/>
          <w:color w:val="000000" w:themeColor="text1"/>
          <w:spacing w:val="4"/>
          <w:sz w:val="20"/>
          <w:szCs w:val="20"/>
        </w:rPr>
      </w:pPr>
    </w:p>
    <w:p w:rsidR="00926F75" w:rsidRPr="00AB0627" w:rsidRDefault="00AB0627" w:rsidP="008E3260">
      <w:pPr>
        <w:ind w:firstLineChars="200" w:firstLine="443"/>
        <w:rPr>
          <w:rFonts w:ascii="HGSｺﾞｼｯｸM" w:eastAsia="HGSｺﾞｼｯｸM" w:hAnsi="HG丸ｺﾞｼｯｸM-PRO"/>
          <w:color w:val="000000" w:themeColor="text1"/>
          <w:spacing w:val="4"/>
          <w:sz w:val="20"/>
          <w:szCs w:val="20"/>
        </w:rPr>
      </w:pPr>
      <w:r>
        <w:rPr>
          <w:rFonts w:ascii="HGSｺﾞｼｯｸM" w:eastAsia="HGSｺﾞｼｯｸM" w:hAnsi="HG丸ｺﾞｼｯｸM-PRO" w:hint="eastAsia"/>
          <w:color w:val="000000" w:themeColor="text1"/>
          <w:spacing w:val="4"/>
          <w:sz w:val="20"/>
          <w:szCs w:val="20"/>
        </w:rPr>
        <w:t xml:space="preserve">　　　　　　　　　　　　　　　　　　　　　　　</w:t>
      </w:r>
      <w:r>
        <w:rPr>
          <w:noProof/>
        </w:rPr>
        <w:drawing>
          <wp:inline distT="0" distB="0" distL="0" distR="0" wp14:anchorId="5C656D27" wp14:editId="3A194B9B">
            <wp:extent cx="1985863" cy="1471658"/>
            <wp:effectExtent l="0" t="0" r="0" b="0"/>
            <wp:docPr id="1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5863" cy="1471658"/>
                    </a:xfrm>
                    <a:prstGeom prst="rect">
                      <a:avLst/>
                    </a:prstGeom>
                  </pic:spPr>
                </pic:pic>
              </a:graphicData>
            </a:graphic>
          </wp:inline>
        </w:drawing>
      </w:r>
    </w:p>
    <w:p w:rsidR="0093705F" w:rsidRDefault="0093705F" w:rsidP="00926F75">
      <w:pPr>
        <w:overflowPunct w:val="0"/>
        <w:adjustRightInd w:val="0"/>
        <w:spacing w:line="510" w:lineRule="exact"/>
        <w:textAlignment w:val="baseline"/>
        <w:rPr>
          <w:rFonts w:ascii="HGSｺﾞｼｯｸM" w:eastAsia="HGSｺﾞｼｯｸM" w:hAnsi="HG丸ｺﾞｼｯｸM-PRO"/>
          <w:b/>
          <w:bCs/>
          <w:spacing w:val="2"/>
          <w:sz w:val="40"/>
          <w:szCs w:val="40"/>
        </w:rPr>
      </w:pPr>
      <w:r>
        <w:rPr>
          <w:rFonts w:ascii="HGSｺﾞｼｯｸM" w:eastAsia="HGSｺﾞｼｯｸM" w:hAnsi="HG丸ｺﾞｼｯｸM-PRO" w:hint="eastAsia"/>
          <w:b/>
          <w:bCs/>
          <w:spacing w:val="2"/>
          <w:sz w:val="40"/>
          <w:szCs w:val="40"/>
        </w:rPr>
        <w:t xml:space="preserve">　　　　　　　　　　　　　　</w:t>
      </w:r>
      <w:r w:rsidRPr="0093705F">
        <w:rPr>
          <w:rFonts w:ascii="HGSｺﾞｼｯｸM" w:eastAsia="HGSｺﾞｼｯｸM" w:hAnsi="HG丸ｺﾞｼｯｸM-PRO" w:hint="eastAsia"/>
          <w:spacing w:val="4"/>
          <w:sz w:val="18"/>
          <w:szCs w:val="18"/>
        </w:rPr>
        <w:t>©</w:t>
      </w:r>
      <w:r>
        <w:rPr>
          <w:rFonts w:ascii="HGSｺﾞｼｯｸM" w:eastAsia="HGSｺﾞｼｯｸM" w:hAnsi="HG丸ｺﾞｼｯｸM-PRO" w:hint="eastAsia"/>
          <w:spacing w:val="4"/>
          <w:sz w:val="18"/>
          <w:szCs w:val="18"/>
        </w:rPr>
        <w:t>岡山県「ももっちとうらっち</w:t>
      </w:r>
      <w:r w:rsidRPr="0093705F">
        <w:rPr>
          <w:rFonts w:ascii="HGSｺﾞｼｯｸM" w:eastAsia="HGSｺﾞｼｯｸM" w:hAnsi="HG丸ｺﾞｼｯｸM-PRO" w:hint="eastAsia"/>
          <w:spacing w:val="4"/>
          <w:sz w:val="18"/>
          <w:szCs w:val="18"/>
        </w:rPr>
        <w:t>」</w:t>
      </w:r>
    </w:p>
    <w:p w:rsidR="00926F75" w:rsidRPr="00E04411" w:rsidRDefault="00926F75" w:rsidP="00926F75">
      <w:pPr>
        <w:overflowPunct w:val="0"/>
        <w:adjustRightInd w:val="0"/>
        <w:spacing w:line="510" w:lineRule="exact"/>
        <w:textAlignment w:val="baseline"/>
        <w:rPr>
          <w:rFonts w:ascii="HGSｺﾞｼｯｸM" w:eastAsia="HGSｺﾞｼｯｸM" w:hAnsi="HG丸ｺﾞｼｯｸM-PRO"/>
          <w:b/>
          <w:bCs/>
          <w:color w:val="000000" w:themeColor="text1"/>
          <w:spacing w:val="2"/>
          <w:sz w:val="40"/>
          <w:szCs w:val="40"/>
        </w:rPr>
      </w:pPr>
      <w:r w:rsidRPr="00E04411">
        <w:rPr>
          <w:rFonts w:ascii="HGSｺﾞｼｯｸM" w:eastAsia="HGSｺﾞｼｯｸM" w:hAnsi="HG丸ｺﾞｼｯｸM-PRO" w:hint="eastAsia"/>
          <w:b/>
          <w:bCs/>
          <w:spacing w:val="2"/>
          <w:sz w:val="40"/>
          <w:szCs w:val="40"/>
        </w:rPr>
        <w:t>第</w:t>
      </w:r>
      <w:r w:rsidRPr="00E04411">
        <w:rPr>
          <w:rFonts w:ascii="HGSｺﾞｼｯｸM" w:eastAsia="HGSｺﾞｼｯｸM" w:hAnsi="HG丸ｺﾞｼｯｸM-PRO" w:hint="eastAsia"/>
          <w:b/>
          <w:bCs/>
          <w:color w:val="000000" w:themeColor="text1"/>
          <w:spacing w:val="2"/>
          <w:sz w:val="40"/>
          <w:szCs w:val="40"/>
        </w:rPr>
        <w:t>２章　施策の展開</w:t>
      </w:r>
    </w:p>
    <w:p w:rsidR="00926F75" w:rsidRPr="00E04411" w:rsidRDefault="00926F75" w:rsidP="00926F75">
      <w:pPr>
        <w:overflowPunct w:val="0"/>
        <w:adjustRightInd w:val="0"/>
        <w:spacing w:line="510" w:lineRule="exact"/>
        <w:textAlignment w:val="baseline"/>
        <w:rPr>
          <w:rFonts w:ascii="HGSｺﾞｼｯｸM" w:eastAsia="HGSｺﾞｼｯｸM" w:hAnsi="HG丸ｺﾞｼｯｸM-PRO" w:cs="メイリオ"/>
          <w:b/>
          <w:color w:val="000000" w:themeColor="text1"/>
          <w:kern w:val="0"/>
          <w:sz w:val="32"/>
          <w:szCs w:val="24"/>
          <w:u w:val="thick"/>
        </w:rPr>
      </w:pPr>
      <w:r w:rsidRPr="00E04411">
        <w:rPr>
          <w:rFonts w:ascii="HGSｺﾞｼｯｸM" w:eastAsia="HGSｺﾞｼｯｸM" w:hAnsi="HG丸ｺﾞｼｯｸM-PRO" w:cs="メイリオ" w:hint="eastAsia"/>
          <w:b/>
          <w:color w:val="000000" w:themeColor="text1"/>
          <w:kern w:val="0"/>
          <w:sz w:val="32"/>
          <w:szCs w:val="24"/>
          <w:u w:val="thick"/>
        </w:rPr>
        <w:t xml:space="preserve">Ⅰ　地域生活の支援　　　　　　　　　　　　　　　　　　　　　　　　</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32"/>
          <w:szCs w:val="24"/>
          <w:shd w:val="pct10" w:color="auto" w:fill="FFFFFF"/>
        </w:rPr>
      </w:pPr>
      <w:r w:rsidRPr="00E04411">
        <w:rPr>
          <w:rFonts w:ascii="HGSｺﾞｼｯｸM" w:eastAsia="HGSｺﾞｼｯｸM" w:hAnsi="HG丸ｺﾞｼｯｸM-PRO" w:cs="ＭＳ 明朝" w:hint="eastAsia"/>
          <w:b/>
          <w:noProof/>
          <w:color w:val="000000" w:themeColor="text1"/>
          <w:kern w:val="0"/>
          <w:sz w:val="28"/>
          <w:szCs w:val="24"/>
        </w:rPr>
        <mc:AlternateContent>
          <mc:Choice Requires="wps">
            <w:drawing>
              <wp:anchor distT="0" distB="0" distL="114300" distR="114300" simplePos="0" relativeHeight="251682816" behindDoc="0" locked="0" layoutInCell="1" allowOverlap="1" wp14:anchorId="324F2CD5" wp14:editId="2277AB31">
                <wp:simplePos x="0" y="0"/>
                <wp:positionH relativeFrom="margin">
                  <wp:posOffset>119380</wp:posOffset>
                </wp:positionH>
                <wp:positionV relativeFrom="paragraph">
                  <wp:posOffset>129540</wp:posOffset>
                </wp:positionV>
                <wp:extent cx="5875020" cy="1615440"/>
                <wp:effectExtent l="0" t="0" r="11430" b="2286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1615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423" w:rsidRPr="007905B5" w:rsidRDefault="00EF3423" w:rsidP="00926F75">
                            <w:pPr>
                              <w:spacing w:line="320" w:lineRule="exact"/>
                              <w:jc w:val="left"/>
                              <w:rPr>
                                <w:rFonts w:ascii="HGSｺﾞｼｯｸM" w:eastAsia="HGSｺﾞｼｯｸM" w:hAnsiTheme="majorEastAsia"/>
                                <w:b/>
                                <w:sz w:val="28"/>
                                <w:szCs w:val="28"/>
                              </w:rPr>
                            </w:pPr>
                            <w:r w:rsidRPr="007905B5">
                              <w:rPr>
                                <w:rFonts w:ascii="HGSｺﾞｼｯｸM" w:eastAsia="HGSｺﾞｼｯｸM" w:hAnsiTheme="majorEastAsia" w:hint="eastAsia"/>
                                <w:b/>
                                <w:sz w:val="28"/>
                                <w:szCs w:val="28"/>
                              </w:rPr>
                              <w:t>＜基本的な考え方＞</w:t>
                            </w:r>
                          </w:p>
                          <w:p w:rsidR="00EF3423" w:rsidRPr="007905B5" w:rsidRDefault="00EF3423" w:rsidP="00926F75">
                            <w:pPr>
                              <w:spacing w:line="320" w:lineRule="exact"/>
                              <w:jc w:val="left"/>
                              <w:rPr>
                                <w:rFonts w:ascii="HG丸ｺﾞｼｯｸM-PRO" w:eastAsia="HG丸ｺﾞｼｯｸM-PRO" w:hAnsi="HG丸ｺﾞｼｯｸM-PRO"/>
                                <w:sz w:val="24"/>
                                <w:szCs w:val="24"/>
                              </w:rPr>
                            </w:pPr>
                            <w:r w:rsidRPr="004144AA">
                              <w:rPr>
                                <w:rFonts w:ascii="HGSｺﾞｼｯｸM" w:eastAsia="HGSｺﾞｼｯｸM" w:hAnsi="HG丸ｺﾞｼｯｸM-PRO" w:hint="eastAsia"/>
                                <w:sz w:val="24"/>
                                <w:szCs w:val="24"/>
                              </w:rPr>
                              <w:t xml:space="preserve">　</w:t>
                            </w:r>
                            <w:r w:rsidRPr="007905B5">
                              <w:rPr>
                                <w:rFonts w:ascii="HGSｺﾞｼｯｸM" w:eastAsia="HGSｺﾞｼｯｸM" w:hAnsi="HG丸ｺﾞｼｯｸM-PRO" w:hint="eastAsia"/>
                                <w:sz w:val="24"/>
                                <w:szCs w:val="24"/>
                              </w:rPr>
                              <w:t>障害のある人及び障害のある子どもが、基本的人権を享有する個人としての尊厳にふさわしい日常生活又は社会生活を身近な地域で営むことができるよう、相談支援体制の充実、障害福祉サービスの質の向上、障害のある子どもへの支援、アクセシビリティ向上に資する機器の普及促進、障害福祉人材の育成・確保等に取り組み、地域生活の支援に努めます</w:t>
                            </w:r>
                            <w:r w:rsidRPr="007905B5">
                              <w:rPr>
                                <w:rFonts w:ascii="HG丸ｺﾞｼｯｸM-PRO" w:eastAsia="HG丸ｺﾞｼｯｸM-PRO" w:hAnsi="HG丸ｺﾞｼｯｸM-PRO"/>
                                <w:sz w:val="24"/>
                                <w:szCs w:val="24"/>
                              </w:rPr>
                              <w:t>。</w:t>
                            </w:r>
                          </w:p>
                        </w:txbxContent>
                      </wps:txbx>
                      <wps:bodyPr rot="0" vert="horz" wrap="square" lIns="108000" tIns="180000" rIns="108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F2CD5" id="正方形/長方形 104" o:spid="_x0000_s1039" style="position:absolute;left:0;text-align:left;margin-left:9.4pt;margin-top:10.2pt;width:462.6pt;height:127.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" filled="f" strokeweight="1pt">
                <v:textbox inset="3mm,5mm,3mm,5mm">
                  <w:txbxContent>
                    <w:p w:rsidR="00EF3423" w:rsidRPr="007905B5" w:rsidRDefault="00EF3423" w:rsidP="00926F75">
                      <w:pPr>
                        <w:spacing w:line="320" w:lineRule="exact"/>
                        <w:jc w:val="left"/>
                        <w:rPr>
                          <w:rFonts w:ascii="HGSｺﾞｼｯｸM" w:eastAsia="HGSｺﾞｼｯｸM" w:hAnsiTheme="majorEastAsia"/>
                          <w:b/>
                          <w:sz w:val="28"/>
                          <w:szCs w:val="28"/>
                        </w:rPr>
                      </w:pPr>
                      <w:r w:rsidRPr="007905B5">
                        <w:rPr>
                          <w:rFonts w:ascii="HGSｺﾞｼｯｸM" w:eastAsia="HGSｺﾞｼｯｸM" w:hAnsiTheme="majorEastAsia" w:hint="eastAsia"/>
                          <w:b/>
                          <w:sz w:val="28"/>
                          <w:szCs w:val="28"/>
                        </w:rPr>
                        <w:t>＜基本的な考え方＞</w:t>
                      </w:r>
                    </w:p>
                    <w:p w:rsidR="00EF3423" w:rsidRPr="007905B5" w:rsidRDefault="00EF3423" w:rsidP="00926F75">
                      <w:pPr>
                        <w:spacing w:line="320" w:lineRule="exact"/>
                        <w:jc w:val="left"/>
                        <w:rPr>
                          <w:rFonts w:ascii="HG丸ｺﾞｼｯｸM-PRO" w:eastAsia="HG丸ｺﾞｼｯｸM-PRO" w:hAnsi="HG丸ｺﾞｼｯｸM-PRO"/>
                          <w:sz w:val="24"/>
                          <w:szCs w:val="24"/>
                        </w:rPr>
                      </w:pPr>
                      <w:r w:rsidRPr="004144AA">
                        <w:rPr>
                          <w:rFonts w:ascii="HGSｺﾞｼｯｸM" w:eastAsia="HGSｺﾞｼｯｸM" w:hAnsi="HG丸ｺﾞｼｯｸM-PRO" w:hint="eastAsia"/>
                          <w:sz w:val="24"/>
                          <w:szCs w:val="24"/>
                        </w:rPr>
                        <w:t xml:space="preserve">　</w:t>
                      </w:r>
                      <w:r w:rsidRPr="007905B5">
                        <w:rPr>
                          <w:rFonts w:ascii="HGSｺﾞｼｯｸM" w:eastAsia="HGSｺﾞｼｯｸM" w:hAnsi="HG丸ｺﾞｼｯｸM-PRO" w:hint="eastAsia"/>
                          <w:sz w:val="24"/>
                          <w:szCs w:val="24"/>
                        </w:rPr>
                        <w:t>障害のある人及び障害のある子どもが、基本的人権を享有する個人としての尊厳にふさわしい日常生活又は社会生活を身近な地域で営むことができるよう、相談支援体制の充実、障害福祉サービスの質の向上、障害のある子どもへの支援、アクセシビリティ向上に資する機器の普及促進、障害福祉人材の育成・確保等に取り組み、地域生活の支援に努めます</w:t>
                      </w:r>
                      <w:r w:rsidRPr="007905B5">
                        <w:rPr>
                          <w:rFonts w:ascii="HG丸ｺﾞｼｯｸM-PRO" w:eastAsia="HG丸ｺﾞｼｯｸM-PRO" w:hAnsi="HG丸ｺﾞｼｯｸM-PRO"/>
                          <w:sz w:val="24"/>
                          <w:szCs w:val="24"/>
                        </w:rPr>
                        <w:t>。</w:t>
                      </w:r>
                    </w:p>
                  </w:txbxContent>
                </v:textbox>
                <w10:wrap anchorx="margin"/>
              </v:rect>
            </w:pict>
          </mc:Fallback>
        </mc:AlternateConten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32"/>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32"/>
          <w:szCs w:val="24"/>
          <w:shd w:val="pct10" w:color="auto" w:fill="FFFFFF"/>
        </w:rPr>
      </w:pPr>
    </w:p>
    <w:p w:rsidR="00926F75" w:rsidRDefault="00926F75" w:rsidP="00926F75">
      <w:pPr>
        <w:overflowPunct w:val="0"/>
        <w:adjustRightInd w:val="0"/>
        <w:spacing w:line="360" w:lineRule="exact"/>
        <w:textAlignment w:val="baseline"/>
        <w:rPr>
          <w:rFonts w:ascii="HGSｺﾞｼｯｸM" w:eastAsia="HGSｺﾞｼｯｸM" w:hAnsi="HG丸ｺﾞｼｯｸM-PRO" w:cs="ＭＳ 明朝"/>
          <w:b/>
          <w:color w:val="000000" w:themeColor="text1"/>
          <w:kern w:val="0"/>
          <w:sz w:val="32"/>
          <w:szCs w:val="24"/>
          <w:shd w:val="pct10" w:color="auto" w:fill="FFFFFF"/>
        </w:rPr>
      </w:pPr>
    </w:p>
    <w:p w:rsidR="007905B5" w:rsidRDefault="007905B5" w:rsidP="00926F75">
      <w:pPr>
        <w:overflowPunct w:val="0"/>
        <w:adjustRightInd w:val="0"/>
        <w:spacing w:line="360" w:lineRule="exact"/>
        <w:textAlignment w:val="baseline"/>
        <w:rPr>
          <w:rFonts w:ascii="HGSｺﾞｼｯｸM" w:eastAsia="HGSｺﾞｼｯｸM" w:hAnsi="HG丸ｺﾞｼｯｸM-PRO" w:cs="ＭＳ 明朝"/>
          <w:b/>
          <w:color w:val="000000" w:themeColor="text1"/>
          <w:kern w:val="0"/>
          <w:sz w:val="32"/>
          <w:szCs w:val="24"/>
          <w:shd w:val="pct10" w:color="auto" w:fill="FFFFFF"/>
        </w:rPr>
      </w:pPr>
    </w:p>
    <w:p w:rsidR="007905B5" w:rsidRPr="00E04411" w:rsidRDefault="007905B5" w:rsidP="00926F75">
      <w:pPr>
        <w:overflowPunct w:val="0"/>
        <w:adjustRightInd w:val="0"/>
        <w:spacing w:line="360" w:lineRule="exact"/>
        <w:textAlignment w:val="baseline"/>
        <w:rPr>
          <w:rFonts w:ascii="HGSｺﾞｼｯｸM" w:eastAsia="HGSｺﾞｼｯｸM" w:hAnsi="HG丸ｺﾞｼｯｸM-PRO" w:cs="ＭＳ 明朝"/>
          <w:b/>
          <w:color w:val="000000" w:themeColor="text1"/>
          <w:kern w:val="0"/>
          <w:sz w:val="28"/>
          <w:szCs w:val="24"/>
        </w:rPr>
      </w:pPr>
    </w:p>
    <w:p w:rsidR="00926F75" w:rsidRPr="00E04411" w:rsidRDefault="00926F75" w:rsidP="00926F75">
      <w:pPr>
        <w:overflowPunct w:val="0"/>
        <w:adjustRightInd w:val="0"/>
        <w:spacing w:line="360" w:lineRule="exact"/>
        <w:textAlignment w:val="baseline"/>
        <w:rPr>
          <w:rFonts w:ascii="HGSｺﾞｼｯｸM" w:eastAsia="HGSｺﾞｼｯｸM" w:hAnsi="HG丸ｺﾞｼｯｸM-PRO" w:cs="ＭＳ 明朝"/>
          <w:b/>
          <w:color w:val="000000" w:themeColor="text1"/>
          <w:kern w:val="0"/>
          <w:sz w:val="32"/>
          <w:szCs w:val="32"/>
        </w:rPr>
      </w:pPr>
      <w:r w:rsidRPr="00E04411">
        <w:rPr>
          <w:rFonts w:ascii="HGSｺﾞｼｯｸM" w:eastAsia="HGSｺﾞｼｯｸM" w:hAnsi="HG丸ｺﾞｼｯｸM-PRO" w:cs="ＭＳ 明朝" w:hint="eastAsia"/>
          <w:b/>
          <w:color w:val="000000" w:themeColor="text1"/>
          <w:kern w:val="0"/>
          <w:sz w:val="32"/>
          <w:szCs w:val="32"/>
          <w:bdr w:val="single" w:sz="4" w:space="0" w:color="auto"/>
          <w:shd w:val="pct15" w:color="auto" w:fill="FFFFFF"/>
        </w:rPr>
        <w:t>現状と課題</w:t>
      </w:r>
      <w:r w:rsidRPr="00E04411">
        <w:rPr>
          <w:rFonts w:ascii="HGSｺﾞｼｯｸM" w:eastAsia="HGSｺﾞｼｯｸM" w:hAnsi="HG丸ｺﾞｼｯｸM-PRO" w:cs="ＭＳ 明朝" w:hint="eastAsia"/>
          <w:b/>
          <w:color w:val="000000" w:themeColor="text1"/>
          <w:kern w:val="0"/>
          <w:sz w:val="32"/>
          <w:szCs w:val="32"/>
        </w:rPr>
        <w:t xml:space="preserve">　</w:t>
      </w:r>
    </w:p>
    <w:p w:rsidR="00926F75" w:rsidRPr="007905B5" w:rsidRDefault="00926F75" w:rsidP="00926F75">
      <w:pPr>
        <w:overflowPunct w:val="0"/>
        <w:adjustRightInd w:val="0"/>
        <w:spacing w:line="360" w:lineRule="exact"/>
        <w:textAlignment w:val="baseline"/>
        <w:rPr>
          <w:rFonts w:asciiTheme="majorEastAsia" w:eastAsiaTheme="majorEastAsia" w:hAnsiTheme="majorEastAsia" w:cs="ＭＳ 明朝"/>
          <w:b/>
          <w:strike/>
          <w:color w:val="000000" w:themeColor="text1"/>
          <w:kern w:val="0"/>
          <w:u w:val="single"/>
        </w:rPr>
      </w:pPr>
      <w:r w:rsidRPr="007905B5">
        <w:rPr>
          <w:rFonts w:asciiTheme="majorEastAsia" w:eastAsiaTheme="majorEastAsia" w:hAnsiTheme="majorEastAsia" w:cs="ＭＳ 明朝" w:hint="eastAsia"/>
          <w:b/>
          <w:color w:val="000000" w:themeColor="text1"/>
          <w:kern w:val="0"/>
          <w:u w:val="single"/>
        </w:rPr>
        <w:t>１　相談支援体制</w:t>
      </w: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障害のある人が自らの決定に基づき、身近な地</w:t>
      </w:r>
      <w:r w:rsidR="007905B5">
        <w:rPr>
          <w:rFonts w:ascii="HGSｺﾞｼｯｸM" w:eastAsia="HGSｺﾞｼｯｸM" w:hAnsi="HG丸ｺﾞｼｯｸM-PRO" w:cs="ＭＳ 明朝" w:hint="eastAsia"/>
          <w:color w:val="000000" w:themeColor="text1"/>
          <w:kern w:val="0"/>
        </w:rPr>
        <w:t>域で相談支援を受けることが</w:t>
      </w:r>
      <w:r w:rsidRPr="00E04411">
        <w:rPr>
          <w:rFonts w:ascii="HGSｺﾞｼｯｸM" w:eastAsia="HGSｺﾞｼｯｸM" w:hAnsi="HG丸ｺﾞｼｯｸM-PRO" w:cs="ＭＳ 明朝" w:hint="eastAsia"/>
          <w:color w:val="000000" w:themeColor="text1"/>
          <w:kern w:val="0"/>
        </w:rPr>
        <w:t>できるよう、</w:t>
      </w:r>
      <w:r w:rsidRPr="00E04411">
        <w:rPr>
          <w:rFonts w:ascii="HGSｺﾞｼｯｸM" w:eastAsia="HGSｺﾞｼｯｸM" w:hAnsi="HG丸ｺﾞｼｯｸM-PRO" w:cs="ＭＳ 明朝" w:hint="eastAsia"/>
          <w:kern w:val="0"/>
        </w:rPr>
        <w:t>様々な障害種別、年齢、性別、状態等</w:t>
      </w:r>
      <w:r w:rsidRPr="00E04411">
        <w:rPr>
          <w:rFonts w:ascii="HGSｺﾞｼｯｸM" w:eastAsia="HGSｺﾞｼｯｸM" w:hAnsi="HG丸ｺﾞｼｯｸM-PRO" w:cs="ＭＳ 明朝" w:hint="eastAsia"/>
          <w:color w:val="000000" w:themeColor="text1"/>
          <w:kern w:val="0"/>
        </w:rPr>
        <w:t>に対応した総合的な相談支援体制を充実することが必要です。</w:t>
      </w:r>
    </w:p>
    <w:p w:rsidR="00926F75" w:rsidRPr="00E04411" w:rsidRDefault="00926F75" w:rsidP="00926F75">
      <w:pPr>
        <w:overflowPunct w:val="0"/>
        <w:adjustRightInd w:val="0"/>
        <w:spacing w:line="300" w:lineRule="exact"/>
        <w:ind w:leftChars="10" w:left="25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家族と暮らす障害のある人について、情報提供や相談支援等によりその家庭や家族を支援します。また精神障害のある人同士が行う援助として有効かつ重要な手段である当事者による相談活動の拡充を図る必要があります。</w:t>
      </w:r>
    </w:p>
    <w:p w:rsidR="00926F75" w:rsidRPr="00E04411" w:rsidRDefault="00926F75" w:rsidP="00926F75">
      <w:pPr>
        <w:overflowPunct w:val="0"/>
        <w:adjustRightInd w:val="0"/>
        <w:spacing w:line="300" w:lineRule="exact"/>
        <w:ind w:leftChars="10" w:left="25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障害福祉サービスを利用するすべての人は、サービス等利用計画案の提出が求められるため、その作成を担う相談支援専門員の養成、資質向上を図り、相談支援体制の充実に努める必要があります。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7905B5" w:rsidRDefault="00926F75" w:rsidP="00926F75">
      <w:pPr>
        <w:overflowPunct w:val="0"/>
        <w:adjustRightInd w:val="0"/>
        <w:spacing w:line="320" w:lineRule="exact"/>
        <w:textAlignment w:val="baseline"/>
        <w:rPr>
          <w:rFonts w:asciiTheme="majorEastAsia" w:eastAsiaTheme="majorEastAsia" w:hAnsiTheme="majorEastAsia" w:cs="ＭＳ 明朝"/>
          <w:b/>
          <w:color w:val="000000" w:themeColor="text1"/>
          <w:kern w:val="0"/>
          <w:u w:val="single" w:color="0D0D0D" w:themeColor="text1" w:themeTint="F2"/>
        </w:rPr>
      </w:pPr>
      <w:r w:rsidRPr="007905B5">
        <w:rPr>
          <w:rFonts w:asciiTheme="majorEastAsia" w:eastAsiaTheme="majorEastAsia" w:hAnsiTheme="majorEastAsia" w:cs="ＭＳ 明朝" w:hint="eastAsia"/>
          <w:b/>
          <w:color w:val="000000" w:themeColor="text1"/>
          <w:kern w:val="0"/>
          <w:u w:val="single" w:color="0D0D0D" w:themeColor="text1" w:themeTint="F2"/>
        </w:rPr>
        <w:t>２　地域移行の推進・在宅サービスについて</w:t>
      </w:r>
    </w:p>
    <w:p w:rsidR="007905B5"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障害のある人を対象としたアンケートでは、地域で生活するためにあればよいと思う支援は、「必要な在宅サービスが適切に利用できること」が48.6</w:t>
      </w:r>
      <w:r w:rsidR="007905B5">
        <w:rPr>
          <w:rFonts w:ascii="HGSｺﾞｼｯｸM" w:eastAsia="HGSｺﾞｼｯｸM" w:hAnsi="HG丸ｺﾞｼｯｸM-PRO" w:cs="ＭＳ 明朝" w:hint="eastAsia"/>
          <w:color w:val="000000" w:themeColor="text1"/>
          <w:kern w:val="0"/>
        </w:rPr>
        <w:t>％と最も高く、次いで「障害のある人</w:t>
      </w:r>
      <w:r w:rsidRPr="00E04411">
        <w:rPr>
          <w:rFonts w:ascii="HGSｺﾞｼｯｸM" w:eastAsia="HGSｺﾞｼｯｸM" w:hAnsi="HG丸ｺﾞｼｯｸM-PRO" w:cs="ＭＳ 明朝" w:hint="eastAsia"/>
          <w:color w:val="000000" w:themeColor="text1"/>
          <w:kern w:val="0"/>
        </w:rPr>
        <w:t>に適した住居の確保」（48.1％）、「経済的な負担の軽減」（38.8％）、「在宅で医療ケア等が適切に受けられること」（38.0</w:t>
      </w:r>
      <w:r w:rsidR="007905B5">
        <w:rPr>
          <w:rFonts w:ascii="HGSｺﾞｼｯｸM" w:eastAsia="HGSｺﾞｼｯｸM" w:hAnsi="HG丸ｺﾞｼｯｸM-PRO" w:cs="ＭＳ 明朝" w:hint="eastAsia"/>
          <w:color w:val="000000" w:themeColor="text1"/>
          <w:kern w:val="0"/>
        </w:rPr>
        <w:t>％）となっています。</w:t>
      </w:r>
    </w:p>
    <w:p w:rsidR="00926F75" w:rsidRPr="00E04411" w:rsidRDefault="007905B5" w:rsidP="007905B5">
      <w:pPr>
        <w:overflowPunct w:val="0"/>
        <w:adjustRightInd w:val="0"/>
        <w:spacing w:line="32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障害種別にみると、身体障害のある人は「障害のある人</w:t>
      </w:r>
      <w:r w:rsidR="00926F75" w:rsidRPr="00E04411">
        <w:rPr>
          <w:rFonts w:ascii="HGSｺﾞｼｯｸM" w:eastAsia="HGSｺﾞｼｯｸM" w:hAnsi="HG丸ｺﾞｼｯｸM-PRO" w:cs="ＭＳ 明朝" w:hint="eastAsia"/>
          <w:color w:val="000000" w:themeColor="text1"/>
          <w:kern w:val="0"/>
        </w:rPr>
        <w:t>に適した住居の確保」が51.8％と最も高く、知的障害のある人は「必要な在宅サービスが適切に利用できること」が48.5％と最も高くなっています。</w:t>
      </w:r>
    </w:p>
    <w:p w:rsidR="00926F75" w:rsidRPr="00E04411" w:rsidRDefault="00926F75" w:rsidP="00926F75">
      <w:pPr>
        <w:overflowPunct w:val="0"/>
        <w:adjustRightInd w:val="0"/>
        <w:spacing w:line="320" w:lineRule="exact"/>
        <w:ind w:firstLineChars="100" w:firstLine="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このため、住み慣れた地域で本人が希望する生活を営むことができるよう、グループホーム等の確保を図るとともに、在宅サービス等の障害福祉サービスの更なる充実に努めていくことが必要です。</w:t>
      </w:r>
    </w:p>
    <w:p w:rsidR="00926F75" w:rsidRPr="00E04411" w:rsidRDefault="00926F75" w:rsidP="00926F75">
      <w:pPr>
        <w:spacing w:line="320" w:lineRule="exact"/>
        <w:ind w:left="233" w:hangingChars="100" w:hanging="233"/>
        <w:rPr>
          <w:rFonts w:ascii="HGSｺﾞｼｯｸM" w:eastAsia="HGSｺﾞｼｯｸM" w:hAnsi="HG丸ｺﾞｼｯｸM-PRO"/>
          <w:strike/>
          <w:color w:val="000000" w:themeColor="text1"/>
        </w:rPr>
      </w:pPr>
      <w:r w:rsidRPr="00E04411">
        <w:rPr>
          <w:rFonts w:ascii="HGSｺﾞｼｯｸM" w:eastAsia="HGSｺﾞｼｯｸM" w:hAnsi="HG丸ｺﾞｼｯｸM-PRO" w:hint="eastAsia"/>
          <w:color w:val="000000" w:themeColor="text1"/>
        </w:rPr>
        <w:t>○　医療的ケアを必要とする障害児者が地域で安心して暮らす上で、在宅で介護を行う家族の負担軽減に資する短期入所（レスパイトサービス）は、利用ニーズが高いものの、地域的偏在の課題もあり、本県では環境整備がまだ十分とはいえません。このため、地域バランスのとれた短期入所の整備・充実を引き続き進める必要があります。</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保健福祉については、「入院医療から地域生活への移行」という基本的な方針に沿って、精神障害のある人の真に幸福を感じられる生活の実現に向けて、本人の意向に沿った移行支援を行い、地域の中で暮らしていけるよう体制を構築していく必要があります。</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強度行動障害のある人については、地域で支援する体制が充分でない現状にあることから、関係機関が連携して障害特性に応じた適切な支援が受けられる体制を構築していく必要があります。</w:t>
      </w:r>
    </w:p>
    <w:p w:rsidR="00926F75" w:rsidRPr="00E04411" w:rsidRDefault="00926F75" w:rsidP="00926F75">
      <w:pPr>
        <w:overflowPunct w:val="0"/>
        <w:adjustRightInd w:val="0"/>
        <w:spacing w:line="320" w:lineRule="exact"/>
        <w:ind w:leftChars="100" w:left="474" w:hangingChars="100" w:hanging="241"/>
        <w:textAlignment w:val="baseline"/>
        <w:rPr>
          <w:rFonts w:ascii="HGSｺﾞｼｯｸM" w:eastAsia="HGSｺﾞｼｯｸM" w:hAnsi="HG丸ｺﾞｼｯｸM-PRO" w:cs="ＭＳ 明朝"/>
          <w:color w:val="000000" w:themeColor="text1"/>
          <w:spacing w:val="4"/>
          <w:kern w:val="0"/>
        </w:rPr>
      </w:pPr>
    </w:p>
    <w:p w:rsidR="00926F75" w:rsidRPr="00E04411" w:rsidRDefault="00926F75" w:rsidP="00926F75">
      <w:pPr>
        <w:overflowPunct w:val="0"/>
        <w:adjustRightInd w:val="0"/>
        <w:spacing w:line="320" w:lineRule="exact"/>
        <w:ind w:left="241" w:hangingChars="100" w:hanging="241"/>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spacing w:val="4"/>
          <w:kern w:val="0"/>
        </w:rPr>
        <w:t>○　介護保険制度と障害福祉サービスの関係等、高齢の障害のある人に対する支援の在り方については、一律に介護保険制度を優先させるのではなく、本人の利用意向を把握した上で、個々の状況に応じた支援を行いますが、障害者総合支援法の見直し等、国の動向に注視しながら適切な対応を進める必要があります。</w:t>
      </w:r>
    </w:p>
    <w:p w:rsidR="00926F75" w:rsidRPr="00E04411" w:rsidRDefault="00926F75" w:rsidP="00926F75">
      <w:pPr>
        <w:overflowPunct w:val="0"/>
        <w:adjustRightInd w:val="0"/>
        <w:spacing w:line="320" w:lineRule="exact"/>
        <w:ind w:leftChars="100" w:left="474" w:hangingChars="100" w:hanging="241"/>
        <w:textAlignment w:val="baseline"/>
        <w:rPr>
          <w:rFonts w:ascii="HGSｺﾞｼｯｸM" w:eastAsia="HGSｺﾞｼｯｸM" w:hAnsi="HG丸ｺﾞｼｯｸM-PRO" w:cs="ＭＳ 明朝"/>
          <w:color w:val="000000" w:themeColor="text1"/>
          <w:spacing w:val="4"/>
          <w:kern w:val="0"/>
        </w:rPr>
      </w:pPr>
    </w:p>
    <w:p w:rsidR="00926F75" w:rsidRPr="007905B5" w:rsidRDefault="00926F75" w:rsidP="00926F75">
      <w:pPr>
        <w:overflowPunct w:val="0"/>
        <w:adjustRightInd w:val="0"/>
        <w:spacing w:line="400" w:lineRule="exact"/>
        <w:textAlignment w:val="baseline"/>
        <w:rPr>
          <w:rFonts w:asciiTheme="majorEastAsia" w:eastAsiaTheme="majorEastAsia" w:hAnsiTheme="majorEastAsia" w:cs="ＭＳ 明朝"/>
          <w:b/>
          <w:color w:val="000000" w:themeColor="text1"/>
          <w:kern w:val="0"/>
          <w:u w:val="single" w:color="0D0D0D" w:themeColor="text1" w:themeTint="F2"/>
        </w:rPr>
      </w:pPr>
      <w:r w:rsidRPr="007905B5">
        <w:rPr>
          <w:rFonts w:asciiTheme="majorEastAsia" w:eastAsiaTheme="majorEastAsia" w:hAnsiTheme="majorEastAsia" w:cs="ＭＳ 明朝" w:hint="eastAsia"/>
          <w:b/>
          <w:color w:val="000000" w:themeColor="text1"/>
          <w:kern w:val="0"/>
          <w:u w:val="single" w:color="0D0D0D" w:themeColor="text1" w:themeTint="F2"/>
        </w:rPr>
        <w:t>３　障害福祉サービスの質の向上</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障害のある人の意思が尊重され、地域の中で生活ができるよう、障害福祉サービスの質の向上を図り、障害特性に応じた質の高いサービスを提供することが求められています。</w:t>
      </w:r>
    </w:p>
    <w:p w:rsidR="00926F75" w:rsidRPr="00E04411" w:rsidRDefault="00926F75" w:rsidP="00926F75">
      <w:pPr>
        <w:overflowPunct w:val="0"/>
        <w:adjustRightInd w:val="0"/>
        <w:spacing w:line="320" w:lineRule="exact"/>
        <w:ind w:leftChars="7" w:left="133" w:hangingChars="50" w:hanging="117"/>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kern w:val="0"/>
        </w:rPr>
        <w:t>○　障害福祉サービスの質の向上のためには、事業者自らが提供するサービスを自己評価するとともに、第三者から客観的にサービス内容の評価を受けることが有意義です。</w:t>
      </w:r>
    </w:p>
    <w:p w:rsidR="00926F75" w:rsidRPr="00E04411" w:rsidRDefault="00926F75" w:rsidP="00926F75">
      <w:pPr>
        <w:overflowPunct w:val="0"/>
        <w:adjustRightInd w:val="0"/>
        <w:spacing w:line="320" w:lineRule="exact"/>
        <w:textAlignment w:val="baseline"/>
        <w:rPr>
          <w:rFonts w:ascii="HGSｺﾞｼｯｸM" w:eastAsia="HGSｺﾞｼｯｸM" w:hAnsi="HG丸ｺﾞｼｯｸM-PRO" w:cs="ＭＳ 明朝"/>
          <w:b/>
          <w:color w:val="000000" w:themeColor="text1"/>
          <w:spacing w:val="4"/>
          <w:kern w:val="0"/>
        </w:rPr>
      </w:pPr>
    </w:p>
    <w:p w:rsidR="00926F75" w:rsidRPr="007905B5" w:rsidRDefault="00926F75" w:rsidP="00926F75">
      <w:pPr>
        <w:overflowPunct w:val="0"/>
        <w:adjustRightInd w:val="0"/>
        <w:spacing w:line="400" w:lineRule="exact"/>
        <w:textAlignment w:val="baseline"/>
        <w:rPr>
          <w:rFonts w:asciiTheme="majorEastAsia" w:eastAsiaTheme="majorEastAsia" w:hAnsiTheme="majorEastAsia" w:cs="ＭＳ 明朝"/>
          <w:b/>
          <w:color w:val="000000" w:themeColor="text1"/>
          <w:spacing w:val="4"/>
          <w:kern w:val="0"/>
          <w:u w:val="single" w:color="0D0D0D" w:themeColor="text1" w:themeTint="F2"/>
        </w:rPr>
      </w:pPr>
      <w:r w:rsidRPr="007905B5">
        <w:rPr>
          <w:rFonts w:asciiTheme="majorEastAsia" w:eastAsiaTheme="majorEastAsia" w:hAnsiTheme="majorEastAsia" w:cs="ＭＳ 明朝" w:hint="eastAsia"/>
          <w:b/>
          <w:color w:val="000000" w:themeColor="text1"/>
          <w:spacing w:val="4"/>
          <w:kern w:val="0"/>
          <w:u w:val="single" w:color="0D0D0D" w:themeColor="text1" w:themeTint="F2"/>
        </w:rPr>
        <w:t>４　障害のある子どもに対する支援の充実</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子ども・子育て支援法」に基づく「子ども・子育て支援新制度」により、幼児期の学校教育や保育・地域の子育て支援の量の拡充や質の向上が進められ、障害児支援の体制整備に当たっては、子ども・子育て支援新制度との緊密な連携を図る必要があります。</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教育、福祉、医療等の関係機関が連携し、乳幼児期から学校卒業後まで一貫した効果的な支援の体制構築を図ることが必要です。</w:t>
      </w:r>
    </w:p>
    <w:p w:rsidR="00926F75" w:rsidRPr="00E04411" w:rsidRDefault="00926F75" w:rsidP="00926F75">
      <w:pPr>
        <w:spacing w:line="310" w:lineRule="exact"/>
        <w:rPr>
          <w:rFonts w:ascii="HGSｺﾞｼｯｸM" w:eastAsia="HGSｺﾞｼｯｸM" w:hAnsi="HG丸ｺﾞｼｯｸM-PRO"/>
          <w:color w:val="000000" w:themeColor="text1"/>
        </w:rPr>
      </w:pPr>
    </w:p>
    <w:p w:rsidR="00926F75" w:rsidRPr="00FF4339" w:rsidRDefault="00926F75" w:rsidP="00926F75">
      <w:pPr>
        <w:overflowPunct w:val="0"/>
        <w:adjustRightInd w:val="0"/>
        <w:spacing w:line="400" w:lineRule="exact"/>
        <w:textAlignment w:val="baseline"/>
        <w:rPr>
          <w:rFonts w:asciiTheme="majorEastAsia" w:eastAsiaTheme="majorEastAsia" w:hAnsiTheme="majorEastAsia" w:cs="ＭＳ 明朝"/>
          <w:b/>
          <w:color w:val="000000" w:themeColor="text1"/>
          <w:kern w:val="0"/>
          <w:u w:val="single" w:color="0D0D0D" w:themeColor="text1" w:themeTint="F2"/>
        </w:rPr>
      </w:pPr>
      <w:r w:rsidRPr="00FF4339">
        <w:rPr>
          <w:rFonts w:asciiTheme="majorEastAsia" w:eastAsiaTheme="majorEastAsia" w:hAnsiTheme="majorEastAsia" w:cs="ＭＳ 明朝" w:hint="eastAsia"/>
          <w:b/>
          <w:color w:val="000000" w:themeColor="text1"/>
          <w:kern w:val="0"/>
          <w:u w:val="single" w:color="0D0D0D" w:themeColor="text1" w:themeTint="F2"/>
        </w:rPr>
        <w:t>５　人材の育成・確保</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全国的に福祉分野については慢性的な人材不足に陥っています。本県の福祉分野での有効求人倍率は非常に高く、全国で３番目に高い状況となっています（令和２年５月現在）。</w:t>
      </w:r>
    </w:p>
    <w:p w:rsidR="00926F75" w:rsidRPr="00E04411" w:rsidRDefault="00926F75" w:rsidP="00926F75">
      <w:pPr>
        <w:spacing w:line="260" w:lineRule="exact"/>
        <w:ind w:firstLineChars="100" w:firstLine="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※有効求人倍率（岡山県）  福祉分野：12.29倍、全産業 1.59倍</w:t>
      </w:r>
    </w:p>
    <w:p w:rsidR="00926F75" w:rsidRPr="00E04411" w:rsidRDefault="00926F75" w:rsidP="00926F75">
      <w:pPr>
        <w:spacing w:line="260" w:lineRule="exact"/>
        <w:ind w:left="357" w:firstLineChars="100" w:firstLine="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xml:space="preserve">　　　　　 （全国平均）福祉分野： 5.40倍、全産業 1.20倍</w:t>
      </w:r>
    </w:p>
    <w:p w:rsidR="00926F75" w:rsidRPr="00E04411" w:rsidRDefault="00926F75" w:rsidP="00926F75">
      <w:pPr>
        <w:spacing w:line="260" w:lineRule="exact"/>
        <w:ind w:firstLineChars="1100" w:firstLine="2128"/>
        <w:rPr>
          <w:rFonts w:ascii="HGSｺﾞｼｯｸM" w:eastAsia="HGSｺﾞｼｯｸM" w:hAnsi="HG丸ｺﾞｼｯｸM-PRO"/>
          <w:color w:val="000000" w:themeColor="text1"/>
        </w:rPr>
      </w:pPr>
      <w:r w:rsidRPr="00E04411">
        <w:rPr>
          <w:rFonts w:ascii="HGSｺﾞｼｯｸM" w:eastAsia="HGSｺﾞｼｯｸM" w:hAnsi="HG丸ｺﾞｼｯｸM-PRO" w:cs="ＭＳ 明朝" w:hint="eastAsia"/>
          <w:color w:val="000000" w:themeColor="text1"/>
          <w:sz w:val="18"/>
          <w:szCs w:val="18"/>
        </w:rPr>
        <w:t>※</w:t>
      </w:r>
      <w:r w:rsidRPr="00E04411">
        <w:rPr>
          <w:rFonts w:ascii="HGSｺﾞｼｯｸM" w:eastAsia="HGSｺﾞｼｯｸM" w:hAnsi="HG丸ｺﾞｼｯｸM-PRO" w:hint="eastAsia"/>
          <w:color w:val="000000" w:themeColor="text1"/>
          <w:sz w:val="18"/>
          <w:szCs w:val="18"/>
        </w:rPr>
        <w:t>出典：福祉人材センター</w:t>
      </w:r>
    </w:p>
    <w:p w:rsidR="00926F75" w:rsidRPr="00E04411" w:rsidRDefault="00926F75" w:rsidP="00926F75">
      <w:pPr>
        <w:overflowPunct w:val="0"/>
        <w:adjustRightInd w:val="0"/>
        <w:spacing w:line="320" w:lineRule="exact"/>
        <w:textAlignment w:val="baseline"/>
        <w:rPr>
          <w:rFonts w:ascii="HGSｺﾞｼｯｸM" w:eastAsia="HGSｺﾞｼｯｸM" w:hAnsi="HG丸ｺﾞｼｯｸM-PRO" w:cs="ＭＳ 明朝"/>
          <w:color w:val="000000" w:themeColor="text1"/>
          <w:kern w:val="0"/>
          <w:u w:val="single"/>
        </w:rPr>
      </w:pP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超高齢社会を迎え、福祉・介護サービスの人材需要は今後ますます増大することが予想されるため、福祉・介護人材の確保を図り、その定着を支援する必要があります。</w:t>
      </w:r>
    </w:p>
    <w:p w:rsidR="00926F75" w:rsidRPr="00E04411" w:rsidRDefault="00926F75" w:rsidP="00926F75">
      <w:pPr>
        <w:overflowPunct w:val="0"/>
        <w:adjustRightInd w:val="0"/>
        <w:spacing w:line="320" w:lineRule="exact"/>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7905B5" w:rsidRDefault="00926F75" w:rsidP="00926F75">
      <w:pPr>
        <w:overflowPunct w:val="0"/>
        <w:adjustRightInd w:val="0"/>
        <w:spacing w:line="400" w:lineRule="exact"/>
        <w:textAlignment w:val="baseline"/>
        <w:rPr>
          <w:rFonts w:asciiTheme="majorEastAsia" w:eastAsiaTheme="majorEastAsia" w:hAnsiTheme="majorEastAsia" w:cs="ＭＳ 明朝"/>
          <w:b/>
          <w:color w:val="000000" w:themeColor="text1"/>
          <w:kern w:val="0"/>
          <w:u w:val="single" w:color="0D0D0D" w:themeColor="text1" w:themeTint="F2"/>
        </w:rPr>
      </w:pPr>
      <w:r w:rsidRPr="007905B5">
        <w:rPr>
          <w:rFonts w:asciiTheme="majorEastAsia" w:eastAsiaTheme="majorEastAsia" w:hAnsiTheme="majorEastAsia" w:cs="ＭＳ 明朝" w:hint="eastAsia"/>
          <w:b/>
          <w:color w:val="000000" w:themeColor="text1"/>
          <w:kern w:val="0"/>
          <w:u w:val="single" w:color="0D0D0D" w:themeColor="text1" w:themeTint="F2"/>
        </w:rPr>
        <w:t>６　福祉用具の普及促進及び身体障害者補助犬の育成等</w:t>
      </w:r>
    </w:p>
    <w:p w:rsidR="00926F75" w:rsidRPr="00E04411" w:rsidRDefault="00926F75" w:rsidP="00926F75">
      <w:pPr>
        <w:numPr>
          <w:ilvl w:val="0"/>
          <w:numId w:val="20"/>
        </w:numPr>
        <w:overflowPunct w:val="0"/>
        <w:adjustRightInd w:val="0"/>
        <w:spacing w:line="300" w:lineRule="exac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障害のある人が日常生活を送る上で必要</w:t>
      </w:r>
      <w:r w:rsidR="007905B5">
        <w:rPr>
          <w:rFonts w:ascii="HGSｺﾞｼｯｸM" w:eastAsia="HGSｺﾞｼｯｸM" w:hAnsi="HG丸ｺﾞｼｯｸM-PRO" w:cs="ＭＳ 明朝" w:hint="eastAsia"/>
          <w:color w:val="000000" w:themeColor="text1"/>
          <w:kern w:val="0"/>
        </w:rPr>
        <w:t>な移動等の確保や、就労場面における能率の向上を図ること及び障害のある子ども</w:t>
      </w:r>
      <w:r w:rsidRPr="00E04411">
        <w:rPr>
          <w:rFonts w:ascii="HGSｺﾞｼｯｸM" w:eastAsia="HGSｺﾞｼｯｸM" w:hAnsi="HG丸ｺﾞｼｯｸM-PRO" w:cs="ＭＳ 明朝" w:hint="eastAsia"/>
          <w:color w:val="000000" w:themeColor="text1"/>
          <w:kern w:val="0"/>
        </w:rPr>
        <w:t>が将来、社会人として独立自活するための素地を育成助長するために、福祉用具の適切な普及促進を図る必要があります。</w:t>
      </w:r>
    </w:p>
    <w:p w:rsidR="00926F75" w:rsidRPr="00E04411" w:rsidRDefault="00926F75" w:rsidP="00926F75">
      <w:pPr>
        <w:overflowPunct w:val="0"/>
        <w:adjustRightInd w:val="0"/>
        <w:spacing w:line="30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身体障害者補助犬</w:t>
      </w:r>
      <w:r w:rsidRPr="00E04411">
        <w:rPr>
          <w:rFonts w:ascii="HGSｺﾞｼｯｸM" w:eastAsia="HGSｺﾞｼｯｸM" w:hAnsi="HG丸ｺﾞｼｯｸM-PRO" w:cs="ＭＳ 明朝" w:hint="eastAsia"/>
          <w:color w:val="000000" w:themeColor="text1"/>
          <w:kern w:val="0"/>
          <w:sz w:val="18"/>
          <w:szCs w:val="18"/>
        </w:rPr>
        <w:t>(*1)</w:t>
      </w:r>
      <w:r w:rsidRPr="00E04411">
        <w:rPr>
          <w:rFonts w:ascii="HGSｺﾞｼｯｸM" w:eastAsia="HGSｺﾞｼｯｸM" w:hAnsi="HG丸ｺﾞｼｯｸM-PRO" w:cs="ＭＳ 明朝" w:hint="eastAsia"/>
          <w:color w:val="000000" w:themeColor="text1"/>
          <w:kern w:val="0"/>
        </w:rPr>
        <w:t>は、公共施設や交通機関をはじめ、飲食店やスーパー、ホテ</w:t>
      </w:r>
      <w:r w:rsidR="007905B5">
        <w:rPr>
          <w:rFonts w:ascii="HGSｺﾞｼｯｸM" w:eastAsia="HGSｺﾞｼｯｸM" w:hAnsi="HG丸ｺﾞｼｯｸM-PRO" w:cs="ＭＳ 明朝" w:hint="eastAsia"/>
          <w:color w:val="000000" w:themeColor="text1"/>
          <w:kern w:val="0"/>
        </w:rPr>
        <w:t>ル等の様々な場所に同伴できます。その育成、普及啓発に努め</w:t>
      </w:r>
      <w:r w:rsidRPr="00E04411">
        <w:rPr>
          <w:rFonts w:ascii="HGSｺﾞｼｯｸM" w:eastAsia="HGSｺﾞｼｯｸM" w:hAnsi="HG丸ｺﾞｼｯｸM-PRO" w:cs="ＭＳ 明朝" w:hint="eastAsia"/>
          <w:color w:val="000000" w:themeColor="text1"/>
          <w:kern w:val="0"/>
        </w:rPr>
        <w:t>、障害のある人の一層の自立と社会参加を図る必要があります。</w:t>
      </w:r>
    </w:p>
    <w:p w:rsidR="00926F75" w:rsidRPr="00E04411" w:rsidRDefault="00926F75" w:rsidP="00926F75">
      <w:pPr>
        <w:overflowPunct w:val="0"/>
        <w:adjustRightInd w:val="0"/>
        <w:spacing w:line="300" w:lineRule="exact"/>
        <w:ind w:leftChars="121" w:left="535" w:hangingChars="100" w:hanging="253"/>
        <w:textAlignment w:val="baseline"/>
        <w:rPr>
          <w:rFonts w:ascii="HGSｺﾞｼｯｸM" w:eastAsia="HGSｺﾞｼｯｸM" w:hAnsi="HG丸ｺﾞｼｯｸM-PRO" w:cs="ＭＳ 明朝"/>
          <w:color w:val="000000" w:themeColor="text1"/>
          <w:kern w:val="0"/>
          <w:sz w:val="24"/>
          <w:szCs w:val="24"/>
        </w:rPr>
      </w:pPr>
    </w:p>
    <w:p w:rsidR="00926F75" w:rsidRPr="00E04411" w:rsidRDefault="00926F75" w:rsidP="00926F75">
      <w:pPr>
        <w:overflowPunct w:val="0"/>
        <w:adjustRightInd w:val="0"/>
        <w:spacing w:line="300" w:lineRule="exact"/>
        <w:ind w:leftChars="121" w:left="475" w:hangingChars="100" w:hanging="193"/>
        <w:textAlignment w:val="baseline"/>
        <w:rPr>
          <w:rFonts w:ascii="HGSｺﾞｼｯｸM" w:eastAsia="HGSｺﾞｼｯｸM" w:hAnsi="HG丸ｺﾞｼｯｸM-PRO" w:cs="ＭＳ 明朝"/>
          <w:color w:val="000000" w:themeColor="text1"/>
          <w:kern w:val="0"/>
          <w:sz w:val="18"/>
          <w:szCs w:val="18"/>
        </w:rPr>
      </w:pPr>
      <w:r w:rsidRPr="00E04411">
        <w:rPr>
          <w:rFonts w:ascii="HGSｺﾞｼｯｸM" w:eastAsia="HGSｺﾞｼｯｸM" w:hAnsi="HG丸ｺﾞｼｯｸM-PRO" w:cs="ＭＳ 明朝" w:hint="eastAsia"/>
          <w:color w:val="000000" w:themeColor="text1"/>
          <w:kern w:val="0"/>
          <w:sz w:val="18"/>
          <w:szCs w:val="18"/>
        </w:rPr>
        <w:t>(*1)身体障害者補助犬---身体障害者補助犬法に基づいて認定された盲導犬・聴導犬・介助犬</w:t>
      </w:r>
    </w:p>
    <w:p w:rsidR="00926F75" w:rsidRPr="00E04411" w:rsidRDefault="00926F75" w:rsidP="00926F75">
      <w:pPr>
        <w:overflowPunct w:val="0"/>
        <w:adjustRightInd w:val="0"/>
        <w:spacing w:line="300" w:lineRule="exact"/>
        <w:ind w:leftChars="121" w:left="535" w:hangingChars="100" w:hanging="253"/>
        <w:textAlignment w:val="baseline"/>
        <w:rPr>
          <w:rFonts w:ascii="HGSｺﾞｼｯｸM" w:eastAsia="HGSｺﾞｼｯｸM" w:hAnsi="HG丸ｺﾞｼｯｸM-PRO" w:cs="ＭＳ 明朝"/>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32"/>
          <w:szCs w:val="32"/>
          <w:bdr w:val="single" w:sz="4" w:space="0" w:color="auto"/>
          <w:shd w:val="pct15" w:color="auto" w:fill="FFFFFF"/>
        </w:rPr>
      </w:pPr>
      <w:r w:rsidRPr="00E04411">
        <w:rPr>
          <w:rFonts w:ascii="HGSｺﾞｼｯｸM" w:eastAsia="HGSｺﾞｼｯｸM" w:hAnsi="HG丸ｺﾞｼｯｸM-PRO" w:cs="ＭＳ 明朝" w:hint="eastAsia"/>
          <w:b/>
          <w:color w:val="000000" w:themeColor="text1"/>
          <w:kern w:val="0"/>
          <w:sz w:val="32"/>
          <w:szCs w:val="32"/>
          <w:bdr w:val="single" w:sz="4" w:space="0" w:color="auto"/>
          <w:shd w:val="pct15" w:color="auto" w:fill="FFFFFF"/>
        </w:rPr>
        <w:t>取組の方向性</w:t>
      </w:r>
    </w:p>
    <w:p w:rsidR="00926F75" w:rsidRPr="007905B5"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7905B5">
        <w:rPr>
          <w:rFonts w:asciiTheme="majorEastAsia" w:eastAsiaTheme="majorEastAsia" w:hAnsiTheme="majorEastAsia" w:cs="ＭＳ 明朝" w:hint="eastAsia"/>
          <w:b/>
          <w:color w:val="000000" w:themeColor="text1"/>
          <w:kern w:val="0"/>
          <w:sz w:val="24"/>
          <w:szCs w:val="24"/>
          <w:bdr w:val="single" w:sz="4" w:space="0" w:color="auto"/>
        </w:rPr>
        <w:t xml:space="preserve">１　相談支援体制の構築　　　　　　　　　　　　　　　　　　　　　　　　　　　　　</w:t>
      </w:r>
    </w:p>
    <w:p w:rsidR="00926F75" w:rsidRPr="007905B5"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7905B5">
        <w:rPr>
          <w:rFonts w:asciiTheme="majorEastAsia" w:eastAsiaTheme="majorEastAsia" w:hAnsiTheme="majorEastAsia" w:cs="ＭＳ 明朝" w:hint="eastAsia"/>
          <w:b/>
          <w:color w:val="000000" w:themeColor="text1"/>
          <w:kern w:val="0"/>
        </w:rPr>
        <w:t xml:space="preserve">(１)相談支援体制の充実　　　　　　　　　　　　　　　　　　　　　　　　　　　　　　　　　</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color w:val="000000" w:themeColor="text1"/>
          <w:kern w:val="0"/>
        </w:rPr>
        <w:t>○　障害のある人が自らの決定に基づき、身近な地域で相談支援を受けることができる</w:t>
      </w:r>
      <w:r w:rsidRPr="00E04411">
        <w:rPr>
          <w:rFonts w:ascii="HGSｺﾞｼｯｸM" w:eastAsia="HGSｺﾞｼｯｸM" w:hAnsi="HG丸ｺﾞｼｯｸM-PRO" w:cs="ＭＳ 明朝" w:hint="eastAsia"/>
          <w:kern w:val="0"/>
        </w:rPr>
        <w:t>よう、障害福祉、児童福祉、高齢者福祉の各分野の関係機関が連携した総合的な相談支援体制の構築に取り組みます。</w:t>
      </w:r>
    </w:p>
    <w:p w:rsidR="00926F75" w:rsidRPr="00E04411" w:rsidRDefault="00926F75" w:rsidP="00926F75">
      <w:pPr>
        <w:overflowPunct w:val="0"/>
        <w:adjustRightInd w:val="0"/>
        <w:spacing w:line="310" w:lineRule="exact"/>
        <w:ind w:leftChars="100" w:left="233" w:firstLineChars="300" w:firstLine="70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障害のある人個々の心身の状況、サービス利用の意向や家族の意向等を踏まえたサービス等利用計画案の作成等、当事者の支援の必要性に応じた適切な支給決定の実施に向けた取組を進めます。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適切なサービス等利用計画等を作成できる相談支援専門員を養成するため、法定研修の充実・強化を図るとともに、専門的知識を習得するための各種研修を実施し、相談支援専門員の資質向上を図ります。</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相談支援体制を強化するため、相談支援アドバイザー等を市町村や地域自立支援協議会に派遣し、地域のネットワーク構築に向けた指導・調整等の広域的支援を行います。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障害のある人等の相談等を総合的に行い、地域における相談支援の中核的な役割を担う基幹相談支援センターの設置を促進するよう、市町村を支援します。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相談支援事業所の拡充、質の向上及び医療機関、福祉団体、行政機関等の連携強化を図る取組を進め、地域の連携・協力体制を強化するため、市町村が設置する地域自立支援協議会の適切な運営を支援します。また、県自立支援協議会専門部会（医療的ケア児等支援、就労支援、人材育成）との連携を進め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467" w:hangingChars="200" w:hanging="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障害者虐待防止法に関する積極的な広報・啓発活動を行うとともに、障害者虐待防止法</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の適切な運用を通じ、相談支援専門員等による</w:t>
      </w:r>
      <w:r w:rsidR="0006556F" w:rsidRPr="00E04411">
        <w:rPr>
          <w:rFonts w:ascii="HGSｺﾞｼｯｸM" w:eastAsia="HGSｺﾞｼｯｸM" w:hAnsi="HG丸ｺﾞｼｯｸM-PRO" w:cs="ＭＳ 明朝" w:hint="eastAsia"/>
          <w:color w:val="000000" w:themeColor="text1"/>
          <w:kern w:val="0"/>
        </w:rPr>
        <w:t>障害者虐待の</w:t>
      </w:r>
      <w:r w:rsidRPr="00E04411">
        <w:rPr>
          <w:rFonts w:ascii="HGSｺﾞｼｯｸM" w:eastAsia="HGSｺﾞｼｯｸM" w:hAnsi="HG丸ｺﾞｼｯｸM-PRO" w:cs="ＭＳ 明朝" w:hint="eastAsia"/>
          <w:color w:val="000000" w:themeColor="text1"/>
          <w:kern w:val="0"/>
        </w:rPr>
        <w:t>未然防止、一時保護に必要な</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居室の確保及び養護者に対する相談等の支援に取り組みます。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HG丸ｺﾞｼｯｸM-PRO"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障害のある人が、身近な地域で相談支援を受けることができるよう、児童相談所、更生相談所、保健所等の関係機関間のネットワークの形成及びその活用を推進し、障害種別に対応した総合的・専門的な相談支援を提供する体制の整備を図り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家族と暮らす障害のある人について情報提供や相談支援等を行うことにより、その家庭や家族を支援するとともに、ピアサポーターの育成を行うとともにピアカウンセリング、ピアサポート等障害のある人・家族同士が行</w:t>
      </w:r>
      <w:r w:rsidR="0006556F">
        <w:rPr>
          <w:rFonts w:ascii="HGSｺﾞｼｯｸM" w:eastAsia="HGSｺﾞｼｯｸM" w:hAnsi="HG丸ｺﾞｼｯｸM-PRO" w:cs="ＭＳ 明朝" w:hint="eastAsia"/>
          <w:color w:val="000000" w:themeColor="text1"/>
          <w:kern w:val="0"/>
        </w:rPr>
        <w:t>う援助として有効かつ</w:t>
      </w:r>
      <w:r w:rsidRPr="00E04411">
        <w:rPr>
          <w:rFonts w:ascii="HGSｺﾞｼｯｸM" w:eastAsia="HGSｺﾞｼｯｸM" w:hAnsi="HG丸ｺﾞｼｯｸM-PRO" w:cs="ＭＳ 明朝" w:hint="eastAsia"/>
          <w:color w:val="000000" w:themeColor="text1"/>
          <w:kern w:val="0"/>
        </w:rPr>
        <w:t>重要手段である当事者等による相談活動の更なる拡充に努めます。</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が地域において、福祉サービス等を適切に利用し、自立した生活を送ることができるよう支援します。また、知的障害又は精神障害（発達障害を含む。）により判断能力が不十分な人々に対して、成年後見制度の適正な利用を周知・促進し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　県内に配置されている民生委員・児童委員は、それぞれの担当区域内の実情の把握に努め、相談活動、各種福祉情報の提供等の個別援助活動を行っており、障害のある人が地域で生活していくための支援を行い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06556F" w:rsidRDefault="00926F75" w:rsidP="00926F75">
      <w:pPr>
        <w:overflowPunct w:val="0"/>
        <w:adjustRightInd w:val="0"/>
        <w:spacing w:line="310" w:lineRule="exact"/>
        <w:textAlignment w:val="baseline"/>
        <w:rPr>
          <w:rFonts w:asciiTheme="majorEastAsia" w:eastAsiaTheme="majorEastAsia" w:hAnsiTheme="majorEastAsia" w:cs="ＭＳ 明朝"/>
          <w:b/>
          <w:color w:val="000000" w:themeColor="text1"/>
          <w:kern w:val="0"/>
        </w:rPr>
      </w:pPr>
      <w:r w:rsidRPr="0006556F">
        <w:rPr>
          <w:rFonts w:asciiTheme="majorEastAsia" w:eastAsiaTheme="majorEastAsia" w:hAnsiTheme="majorEastAsia" w:cs="ＭＳ 明朝" w:hint="eastAsia"/>
          <w:b/>
          <w:color w:val="000000" w:themeColor="text1"/>
          <w:kern w:val="0"/>
        </w:rPr>
        <w:t xml:space="preserve">(２)発達障害のある人への相談支援　　　　　　　　　　　　</w:t>
      </w: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bCs/>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r w:rsidRPr="00E04411">
        <w:rPr>
          <w:rFonts w:ascii="HGSｺﾞｼｯｸM" w:eastAsia="HGSｺﾞｼｯｸM" w:hAnsi="HG丸ｺﾞｼｯｸM-PRO" w:cs="ＭＳ 明朝" w:hint="eastAsia"/>
          <w:kern w:val="0"/>
        </w:rPr>
        <w:t>医療、保健、福祉、教育、労働等の関係分野が相互に連携し、乳幼児期における早期発見・早期支援、学齢期における支援の情報の引継ぎ、成人期における就労支援等ライフステージに応じた適切な支援により、自立した生活を送り、社会参加できるよう、切れ目のないトータルライフ支援に取り組み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u w:val="single"/>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u w:val="single"/>
        </w:rPr>
      </w:pPr>
      <w:r w:rsidRPr="00E04411">
        <w:rPr>
          <w:rFonts w:ascii="HGSｺﾞｼｯｸM" w:eastAsia="HGSｺﾞｼｯｸM" w:hAnsi="HG丸ｺﾞｼｯｸM-PRO" w:cs="ＭＳ 明朝" w:hint="eastAsia"/>
          <w:color w:val="000000" w:themeColor="text1"/>
          <w:kern w:val="0"/>
        </w:rPr>
        <w:t>○　各保健所・支所において、発達障害の疑いのある子どもに対して児童精神科医など専門医による相談を実施することにより、早期発見、早期支援による子育ての環境整備を図ります。</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地域の医療、保健、福祉、教育、労働等の関係者による発達障害者支援地域協議会で地域の課題を協議するとともに、市町村発達障害者支援コーディネーターとの連携のもと、県発達障害者支援センターを中心とした地域生活支援体制の充実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u w:val="single"/>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県民の発達障害への理解を促進するとともに、発達障害の理解がある身近なかかりつけ医等の医療資源や、身近な地域で発達障害のある人やその家族を温かく見守り支援する人材を確保すること等により、地域全体で発達障害のある人を支える共生社会づくりを推進します。</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Theme="majorEastAsia"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　不安を抱える保護者への相談助言を行うペアレントメンターの養成・派遣等を行うとともに、</w:t>
      </w:r>
      <w:r w:rsidR="0006556F">
        <w:rPr>
          <w:rFonts w:ascii="HGSｺﾞｼｯｸM" w:eastAsia="HGSｺﾞｼｯｸM" w:hAnsi="HG丸ｺﾞｼｯｸM-PRO" w:cs="ＭＳ 明朝" w:hint="eastAsia"/>
          <w:color w:val="000000" w:themeColor="text1"/>
          <w:kern w:val="0"/>
        </w:rPr>
        <w:t>ペアレントプログラム等の子育て応援プログラムの導入・普及や家族、</w:t>
      </w:r>
      <w:r w:rsidRPr="00E04411">
        <w:rPr>
          <w:rFonts w:ascii="HGSｺﾞｼｯｸM" w:eastAsia="HGSｺﾞｼｯｸM" w:hAnsi="HG丸ｺﾞｼｯｸM-PRO" w:cs="ＭＳ 明朝" w:hint="eastAsia"/>
          <w:color w:val="000000" w:themeColor="text1"/>
          <w:kern w:val="0"/>
        </w:rPr>
        <w:t>保護者が安心して過ごすことができる支援拠点づくり等を促進することにより、発達障害のある人の家族等も含めたきめ細かな支援に取り組みます。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u w:val="single"/>
        </w:rPr>
      </w:pP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　青少年の総合的な相談機関である岡山県青少年総合相談センターにおいて、青少年の発</w:t>
      </w:r>
    </w:p>
    <w:p w:rsidR="00926F75" w:rsidRPr="00E04411" w:rsidRDefault="00926F75" w:rsidP="00926F75">
      <w:pPr>
        <w:overflowPunct w:val="0"/>
        <w:adjustRightInd w:val="0"/>
        <w:ind w:leftChars="100" w:left="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達障害等に関する相談支援を行います。また、必要に応じて、適切な相談窓口や機関の紹介等を行います。</w:t>
      </w:r>
    </w:p>
    <w:p w:rsidR="00926F75" w:rsidRPr="00E04411" w:rsidRDefault="00926F75" w:rsidP="00926F75">
      <w:pPr>
        <w:suppressAutoHyphens/>
        <w:wordWrap w:val="0"/>
        <w:overflowPunct w:val="0"/>
        <w:adjustRightInd w:val="0"/>
        <w:jc w:val="left"/>
        <w:textAlignment w:val="baseline"/>
        <w:rPr>
          <w:rFonts w:ascii="HGSｺﾞｼｯｸM" w:eastAsia="HGSｺﾞｼｯｸM" w:hAnsi="HG丸ｺﾞｼｯｸM-PRO" w:cs="ＭＳ 明朝"/>
          <w:b/>
          <w:color w:val="000000" w:themeColor="text1"/>
          <w:kern w:val="0"/>
        </w:rPr>
      </w:pPr>
    </w:p>
    <w:p w:rsidR="00926F75" w:rsidRPr="0006556F" w:rsidRDefault="00926F75" w:rsidP="00926F75">
      <w:pPr>
        <w:suppressAutoHyphens/>
        <w:wordWrap w:val="0"/>
        <w:overflowPunct w:val="0"/>
        <w:adjustRightInd w:val="0"/>
        <w:jc w:val="left"/>
        <w:textAlignment w:val="baseline"/>
        <w:rPr>
          <w:rFonts w:asciiTheme="majorEastAsia" w:eastAsiaTheme="majorEastAsia" w:hAnsiTheme="majorEastAsia" w:cs="ＭＳ 明朝"/>
          <w:b/>
          <w:color w:val="000000" w:themeColor="text1"/>
          <w:kern w:val="0"/>
        </w:rPr>
      </w:pPr>
      <w:r w:rsidRPr="0006556F">
        <w:rPr>
          <w:rFonts w:asciiTheme="majorEastAsia" w:eastAsiaTheme="majorEastAsia" w:hAnsiTheme="majorEastAsia" w:cs="ＭＳ 明朝" w:hint="eastAsia"/>
          <w:b/>
          <w:color w:val="000000" w:themeColor="text1"/>
          <w:kern w:val="0"/>
        </w:rPr>
        <w:t xml:space="preserve">(３)高次脳機能障害及びその関連障害に対する相談支援事業　　　　　　　　　</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高次脳機能障害及びその関連障害のある人への支援体制の確立を図るため、支援拠点機関に相談コーディネーターを配置して専門的相談や関係機関に対する助言・指導を行います。また、関係機関の職員に対して研修等を実施し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06556F" w:rsidRDefault="00926F75" w:rsidP="00926F75">
      <w:pPr>
        <w:overflowPunct w:val="0"/>
        <w:adjustRightInd w:val="0"/>
        <w:spacing w:line="310" w:lineRule="exact"/>
        <w:textAlignment w:val="baseline"/>
        <w:rPr>
          <w:rFonts w:asciiTheme="majorEastAsia" w:eastAsiaTheme="majorEastAsia" w:hAnsiTheme="majorEastAsia" w:cs="ＭＳ 明朝"/>
          <w:b/>
          <w:color w:val="000000" w:themeColor="text1"/>
          <w:kern w:val="0"/>
          <w:u w:val="single"/>
        </w:rPr>
      </w:pPr>
      <w:r w:rsidRPr="0006556F">
        <w:rPr>
          <w:rFonts w:asciiTheme="majorEastAsia" w:eastAsiaTheme="majorEastAsia" w:hAnsiTheme="majorEastAsia" w:cs="ＭＳ 明朝" w:hint="eastAsia"/>
          <w:b/>
          <w:color w:val="000000" w:themeColor="text1"/>
          <w:kern w:val="0"/>
        </w:rPr>
        <w:t xml:space="preserve">(４)難病患者への相談支援　　　　　　　　　　　　　　　　　　　　　　　　</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地域で生活する難病患者等の日常生活における相談・支援の拠点である岡山県難病相談・支援センターにおいて、保健所、医療機関、雇用支援機関等との連携のもと、日常生活に関する各種相談支援や疾病に関する専門研修、地域交流会等を実施するほか、様々なニーズにきめ細かく対応した就労に向けた相談支援、情報提供等に引き続き取り組み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b/>
          <w:color w:val="000000" w:themeColor="text1"/>
          <w:kern w:val="0"/>
        </w:rPr>
      </w:pPr>
    </w:p>
    <w:p w:rsidR="00926F75" w:rsidRPr="00FF4339" w:rsidRDefault="00926F75" w:rsidP="00926F75">
      <w:pPr>
        <w:overflowPunct w:val="0"/>
        <w:adjustRightInd w:val="0"/>
        <w:spacing w:line="310" w:lineRule="exact"/>
        <w:textAlignment w:val="baseline"/>
        <w:rPr>
          <w:rFonts w:asciiTheme="majorEastAsia" w:eastAsiaTheme="majorEastAsia" w:hAnsiTheme="majorEastAsia" w:cs="ＭＳ 明朝"/>
          <w:color w:val="000000" w:themeColor="text1"/>
          <w:kern w:val="0"/>
        </w:rPr>
      </w:pPr>
      <w:r w:rsidRPr="00FF4339">
        <w:rPr>
          <w:rFonts w:asciiTheme="majorEastAsia" w:eastAsiaTheme="majorEastAsia" w:hAnsiTheme="majorEastAsia" w:cs="ＭＳ 明朝" w:hint="eastAsia"/>
          <w:b/>
          <w:color w:val="000000" w:themeColor="text1"/>
          <w:kern w:val="0"/>
        </w:rPr>
        <w:t xml:space="preserve">(５)精神障害のある人等に対する相談支援　　　　　　　　　　　　　　　　　　　　</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精神障害のある人が障害福祉サービスを適切に利用することができるよう、本人の自己決定を尊重する観点から、意思決定の支援に配慮しつつ、必要な支援等を行います。</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保健及び精神障害のある人の福祉に関する総合的な技術中枢機関である精神保健福祉センターにおいて、知識の普及・調査研究及び相談指導事業並びに保健所や市町村等に対する技術指導及び技術援助を行います。</w:t>
      </w:r>
      <w:r w:rsidRPr="00E04411">
        <w:rPr>
          <w:rFonts w:ascii="HGSｺﾞｼｯｸM" w:eastAsia="HGSｺﾞｼｯｸM" w:hAnsi="HG丸ｺﾞｼｯｸM-PRO" w:cs="ＭＳ 明朝" w:hint="eastAsia"/>
          <w:color w:val="000000" w:themeColor="text1"/>
          <w:kern w:val="0"/>
        </w:rPr>
        <w:br/>
        <w:t xml:space="preserve">　また、多職種による訪問支援チームを設置し、精神障害のある人の地域生活定着のため訪問支援活動を行います。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障害のある人、発達障害のある人及び高次脳機能障害のある人について、各障害が併存する場合等、障害のある人の個々の実情に対応した効果的な支援につなげるため、それぞれの障害分野の関係者間で、障害特性、適切な対応及び現状の課題等について情報を共有し、連携を図っていきます。</w:t>
      </w:r>
    </w:p>
    <w:p w:rsidR="00926F75" w:rsidRDefault="00926F75" w:rsidP="00926F75">
      <w:pPr>
        <w:overflowPunct w:val="0"/>
        <w:adjustRightInd w:val="0"/>
        <w:spacing w:line="310" w:lineRule="exact"/>
        <w:textAlignment w:val="baseline"/>
        <w:rPr>
          <w:rFonts w:ascii="HGSｺﾞｼｯｸM" w:eastAsia="HGSｺﾞｼｯｸM" w:hAnsi="HG丸ｺﾞｼｯｸM-PRO" w:cs="ＭＳ 明朝"/>
          <w:b/>
          <w:color w:val="000000" w:themeColor="text1"/>
          <w:kern w:val="0"/>
        </w:rPr>
      </w:pPr>
    </w:p>
    <w:p w:rsidR="00FF4339" w:rsidRDefault="00FF4339" w:rsidP="00926F75">
      <w:pPr>
        <w:overflowPunct w:val="0"/>
        <w:adjustRightInd w:val="0"/>
        <w:spacing w:line="310" w:lineRule="exact"/>
        <w:textAlignment w:val="baseline"/>
        <w:rPr>
          <w:rFonts w:ascii="HGSｺﾞｼｯｸM" w:eastAsia="HGSｺﾞｼｯｸM" w:hAnsi="HG丸ｺﾞｼｯｸM-PRO" w:cs="ＭＳ 明朝"/>
          <w:b/>
          <w:color w:val="000000" w:themeColor="text1"/>
          <w:kern w:val="0"/>
        </w:rPr>
      </w:pPr>
    </w:p>
    <w:p w:rsidR="00FF4339" w:rsidRPr="00E04411" w:rsidRDefault="00FF4339" w:rsidP="00926F75">
      <w:pPr>
        <w:overflowPunct w:val="0"/>
        <w:adjustRightInd w:val="0"/>
        <w:spacing w:line="310" w:lineRule="exact"/>
        <w:textAlignment w:val="baseline"/>
        <w:rPr>
          <w:rFonts w:ascii="HGSｺﾞｼｯｸM" w:eastAsia="HGSｺﾞｼｯｸM" w:hAnsi="HG丸ｺﾞｼｯｸM-PRO" w:cs="ＭＳ 明朝"/>
          <w:b/>
          <w:color w:val="000000" w:themeColor="text1"/>
          <w:kern w:val="0"/>
        </w:rPr>
      </w:pPr>
    </w:p>
    <w:p w:rsidR="00926F75" w:rsidRPr="00FF4339"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rPr>
      </w:pPr>
      <w:r w:rsidRPr="00FF4339">
        <w:rPr>
          <w:rFonts w:asciiTheme="majorEastAsia" w:eastAsiaTheme="majorEastAsia" w:hAnsiTheme="majorEastAsia" w:cs="ＭＳ 明朝" w:hint="eastAsia"/>
          <w:b/>
          <w:color w:val="000000" w:themeColor="text1"/>
          <w:kern w:val="0"/>
          <w:sz w:val="24"/>
          <w:szCs w:val="24"/>
          <w:bdr w:val="single" w:sz="4" w:space="0" w:color="auto"/>
        </w:rPr>
        <w:t xml:space="preserve">２　地域移行の推進・在宅サービス等の充実　　　　　　　　　　　　　　　　　　　　</w:t>
      </w:r>
    </w:p>
    <w:p w:rsidR="00926F75" w:rsidRPr="0006556F" w:rsidRDefault="00926F75" w:rsidP="00926F75">
      <w:pPr>
        <w:ind w:leftChars="-30" w:hangingChars="30" w:hanging="70"/>
        <w:rPr>
          <w:rFonts w:asciiTheme="majorEastAsia" w:eastAsiaTheme="majorEastAsia" w:hAnsiTheme="majorEastAsia"/>
          <w:b/>
          <w:color w:val="000000" w:themeColor="text1"/>
        </w:rPr>
      </w:pPr>
      <w:r w:rsidRPr="0006556F">
        <w:rPr>
          <w:rFonts w:asciiTheme="majorEastAsia" w:eastAsiaTheme="majorEastAsia" w:hAnsiTheme="majorEastAsia" w:hint="eastAsia"/>
          <w:b/>
          <w:color w:val="000000" w:themeColor="text1"/>
        </w:rPr>
        <w:t xml:space="preserve">(１)在宅サービス等の充実　　　　　　　　　　　　　　　　　　　　　　</w:t>
      </w: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自立した日常生活又は社会生活を営むことができるよう、個々の障害のある人のニーズ及び実態に応じて、在宅の障害のある人に対して居宅介護、重度訪問介護、同行援護、行動援護等の支援を行うとともに、短期入所及び日中活動の場の確保等により、在宅サービスの量的･質的充実を図ります。</w:t>
      </w:r>
    </w:p>
    <w:p w:rsidR="00926F75" w:rsidRPr="00E04411" w:rsidRDefault="00926F75" w:rsidP="00926F75">
      <w:pPr>
        <w:ind w:leftChars="83" w:left="497" w:hangingChars="130" w:hanging="30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xml:space="preserve">　</w:t>
      </w: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身体機能又は生活能力の向上のために必要な自立訓練（機能訓練及び生活訓練）を提供していきます。</w:t>
      </w:r>
    </w:p>
    <w:p w:rsidR="00926F75" w:rsidRPr="00E04411" w:rsidRDefault="00926F75" w:rsidP="00926F75">
      <w:pPr>
        <w:ind w:leftChars="83" w:left="497" w:hangingChars="130" w:hanging="303"/>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常時介護を必要とする障害のある人が、自らが選択する地域で生活できるよう、日中及び夜間における医療的ケアを含む支援の充実を図るとともに、受入れが可能な医療型短期入所事業所等の整備を促進します。あわせて、相談支援事業所や重症心身障害児が利用可能な障害児通所支援事業所等の情報を提供していきます。</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b/>
          <w:color w:val="000000" w:themeColor="text1"/>
          <w:u w:val="single"/>
        </w:rPr>
      </w:pPr>
      <w:r w:rsidRPr="00E04411">
        <w:rPr>
          <w:rFonts w:ascii="HGSｺﾞｼｯｸM" w:eastAsia="HGSｺﾞｼｯｸM" w:hAnsi="HG丸ｺﾞｼｯｸM-PRO" w:hint="eastAsia"/>
          <w:color w:val="000000" w:themeColor="text1"/>
        </w:rPr>
        <w:t>○　外出のための移動支援、創作的活動、生産活動の機会を提供するとともに、日常生活に必要な便宜を供与する地域活動支援センターの機能の充実等、地域生活を支援するために地域の特性や利用者の状況に応じた支援を行います。</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障害のある人や高齢者等移動に制約のある人の外出手段の整備を図るため、ＮＰＯ等非営利法人による福祉移送サービスを普及するとともに、安全なサービスが安定的に供給されるよう、従事者に対する研修体制の整備や、運送者相互のネットワーク形成を支援していきます。</w:t>
      </w:r>
    </w:p>
    <w:p w:rsidR="00926F75" w:rsidRPr="00E04411" w:rsidRDefault="00926F75" w:rsidP="00926F75">
      <w:pPr>
        <w:rPr>
          <w:rFonts w:ascii="HGSｺﾞｼｯｸM" w:eastAsia="HGSｺﾞｼｯｸM" w:hAnsi="HG丸ｺﾞｼｯｸM-PRO"/>
          <w:b/>
          <w:color w:val="000000" w:themeColor="text1"/>
          <w:u w:val="single"/>
        </w:rPr>
      </w:pPr>
    </w:p>
    <w:p w:rsidR="00926F75" w:rsidRPr="000C2D35" w:rsidRDefault="00926F75" w:rsidP="00926F75">
      <w:pPr>
        <w:rPr>
          <w:rFonts w:asciiTheme="majorEastAsia" w:eastAsiaTheme="majorEastAsia" w:hAnsiTheme="majorEastAsia"/>
          <w:b/>
          <w:color w:val="000000" w:themeColor="text1"/>
        </w:rPr>
      </w:pPr>
      <w:r w:rsidRPr="000C2D35">
        <w:rPr>
          <w:rFonts w:asciiTheme="majorEastAsia" w:eastAsiaTheme="majorEastAsia" w:hAnsiTheme="majorEastAsia" w:hint="eastAsia"/>
          <w:b/>
          <w:color w:val="000000" w:themeColor="text1"/>
        </w:rPr>
        <w:t>(２)地域移行の推進</w:t>
      </w: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障害のある人の円滑な地域移行（病院・施設からの退院・退所）を促進するため、自立訓練サービス、自立生活援助等が適切に提供されるよう必要な支援等を行うとともに、障害のある人が地域で自立した生活が送れるよう、その地域生活を支える関係者のネットワークの充実を図るほか、手話通訳者等障害のある人の社会参加を支えるボランティアの人材養成、グループホーム等の居住の場の整備等、地域生活を支える基盤の充実を図ります。</w:t>
      </w:r>
    </w:p>
    <w:p w:rsidR="00926F75" w:rsidRPr="00E04411" w:rsidRDefault="00926F75" w:rsidP="00926F75">
      <w:pPr>
        <w:rPr>
          <w:rFonts w:ascii="HGSｺﾞｼｯｸM" w:eastAsia="HGSｺﾞｼｯｸM" w:hAnsi="HG丸ｺﾞｼｯｸM-PRO"/>
          <w:b/>
          <w:color w:val="000000" w:themeColor="text1"/>
          <w:u w:val="single"/>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障害者支援施設においては、入所者の地域生活移行支援や地域で生活する障害のある人</w:t>
      </w:r>
      <w:r w:rsidR="000C2D35">
        <w:rPr>
          <w:rFonts w:ascii="HGSｺﾞｼｯｸM" w:eastAsia="HGSｺﾞｼｯｸM" w:hAnsi="HG丸ｺﾞｼｯｸM-PRO" w:hint="eastAsia"/>
          <w:color w:val="000000" w:themeColor="text1"/>
        </w:rPr>
        <w:t>へ</w:t>
      </w:r>
      <w:r w:rsidRPr="00E04411">
        <w:rPr>
          <w:rFonts w:ascii="HGSｺﾞｼｯｸM" w:eastAsia="HGSｺﾞｼｯｸM" w:hAnsi="HG丸ｺﾞｼｯｸM-PRO" w:hint="eastAsia"/>
          <w:color w:val="000000" w:themeColor="text1"/>
        </w:rPr>
        <w:t>の支援を推進し、また障害のある人の地域における居住の場の一つとして、多様な形態のグループホームの整備を促進するとともに、重度障害者にも対応した体制の充実を図ります。</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926F75" w:rsidP="00926F75">
      <w:pPr>
        <w:ind w:left="467" w:hangingChars="200" w:hanging="467"/>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　市町村が事業主体となって、相談支援事業、移動支援事業や日中一時支援事業等、地域</w:t>
      </w:r>
    </w:p>
    <w:p w:rsidR="00926F75" w:rsidRPr="00E04411" w:rsidRDefault="00926F75" w:rsidP="00926F75">
      <w:pPr>
        <w:ind w:leftChars="100" w:left="466" w:hangingChars="100" w:hanging="233"/>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の実情に応じて必要な事業を行います。県では、市町村地域生活支援事業に対する財政的</w:t>
      </w:r>
    </w:p>
    <w:p w:rsidR="00926F75" w:rsidRPr="00E04411" w:rsidRDefault="00926F75" w:rsidP="00926F75">
      <w:pPr>
        <w:ind w:leftChars="100" w:left="466" w:hangingChars="100" w:hanging="233"/>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な支援を行うとともに、事業が適切に実施されるよう必要な助言等を行っていきます。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HG丸ｺﾞｼｯｸM-PRO" w:cs="ＭＳ 明朝" w:hint="eastAsia"/>
          <w:b/>
          <w:color w:val="000000" w:themeColor="text1"/>
          <w:kern w:val="0"/>
        </w:rPr>
        <w:t xml:space="preserve">　</w:t>
      </w:r>
      <w:r w:rsidRPr="00E04411">
        <w:rPr>
          <w:rFonts w:ascii="HGSｺﾞｼｯｸM" w:eastAsia="HGSｺﾞｼｯｸM" w:hAnsi="HG丸ｺﾞｼｯｸM-PRO" w:hint="eastAsia"/>
          <w:color w:val="000000" w:themeColor="text1"/>
        </w:rPr>
        <w:t>専門性の高い相談支援や人材育成等の支援事業(発達障害者支援センター運営事業や各種養成研修事業等の県地域生活支援事業)については、障害のある人のニーズや円滑なサービス提供を配慮しながら事業を推進していき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u w:val="single"/>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hint="eastAsia"/>
          <w:color w:val="000000" w:themeColor="text1"/>
        </w:rPr>
        <w:t>○　障害のある人の高齢化・重度化や「親亡き後」に備え、市町村又は圏域単位による地域生活支援拠点の整備促進を図り、居住支援、サービスの提供体制の確保及び専門的ケアの支援を行う機能強化・充実を支援します。</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岡山県障害福祉計画及び岡山県保健医療計画にも基づいて、精神保健福祉センター及び保健所等と関係機関との連携のもと、適正な精神医療の確保と精神障害のある人の自立・社会参加の促進を図ります。</w:t>
      </w:r>
    </w:p>
    <w:p w:rsidR="00926F75" w:rsidRPr="00E04411" w:rsidRDefault="00926F75" w:rsidP="00926F75">
      <w:pPr>
        <w:ind w:left="233" w:hangingChars="100" w:hanging="233"/>
        <w:rPr>
          <w:rFonts w:ascii="HGSｺﾞｼｯｸM" w:eastAsia="HGSｺﾞｼｯｸM" w:hAnsi="HG丸ｺﾞｼｯｸM-PRO"/>
          <w:color w:val="000000" w:themeColor="text1"/>
        </w:rPr>
      </w:pPr>
    </w:p>
    <w:p w:rsidR="00926F75" w:rsidRPr="00E04411" w:rsidRDefault="00926F75" w:rsidP="00926F75">
      <w:pPr>
        <w:spacing w:line="310" w:lineRule="exact"/>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精神科病院に入院している退院可能な精神障害のある人に対し、本人の意に沿った地域生活への移行支援を行うため、病院、市町村等をはじめ、地域の障害福祉事業者、ピアサポーター等が連携する体制づくりを進めて、地域生活への円滑な移行及び安定した地域生活の実現を図ります。</w:t>
      </w:r>
    </w:p>
    <w:p w:rsidR="00926F75" w:rsidRPr="00E04411" w:rsidRDefault="00926F75" w:rsidP="00926F75">
      <w:pPr>
        <w:spacing w:line="310" w:lineRule="exact"/>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医療を中心とする専門職で構成する多職種チームが、保健所、市町村、相談支援事業所等の関係者と支援ネットワークを形成し、医療導入や治療継続が困難な人の地域生活定着のために、医療と生活面の包括的支援を提供します。また、家族会と連携して、精神障害のある人やその家族の問題に対応するため、電話相談の実施や交流会・研修会の開催等地域における生活を支援します。</w:t>
      </w:r>
    </w:p>
    <w:p w:rsidR="00926F75" w:rsidRPr="00E04411" w:rsidRDefault="00926F75" w:rsidP="00926F75">
      <w:pPr>
        <w:spacing w:line="310" w:lineRule="exact"/>
        <w:ind w:left="233" w:hangingChars="100" w:hanging="233"/>
        <w:rPr>
          <w:rFonts w:ascii="HGSｺﾞｼｯｸM" w:eastAsia="HGSｺﾞｼｯｸM" w:hAnsi="HG丸ｺﾞｼｯｸM-PRO"/>
          <w:color w:val="000000" w:themeColor="text1"/>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olor w:val="000000" w:themeColor="text1"/>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heme="majorEastAsia" w:cs="ＭＳ 明朝" w:hint="eastAsia"/>
          <w:b/>
          <w:color w:val="000000" w:themeColor="text1"/>
          <w:kern w:val="0"/>
        </w:rPr>
        <w:t xml:space="preserve">　</w:t>
      </w:r>
      <w:r w:rsidRPr="00E04411">
        <w:rPr>
          <w:rFonts w:ascii="HGSｺﾞｼｯｸM" w:eastAsia="HGSｺﾞｼｯｸM" w:hAnsi="HG丸ｺﾞｼｯｸM-PRO" w:hint="eastAsia"/>
          <w:color w:val="000000" w:themeColor="text1"/>
        </w:rPr>
        <w:t>地域で暮らす精神障害のある人を支援するため、２４時間対応の電話相談事業を実施し、地域生活の不安をやわらげるとともに、短期間宿泊できる「ホステル」を運営し、再入院防止のための休息の場を提供します。また、住まいを確保するため、民間による家賃保証制度に要する経費の一部を支援し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olor w:val="000000" w:themeColor="text1"/>
        </w:rPr>
      </w:pP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color w:val="000000" w:themeColor="text1"/>
          <w:kern w:val="0"/>
        </w:rPr>
      </w:pPr>
      <w:r w:rsidRPr="00E04411">
        <w:rPr>
          <w:rFonts w:ascii="HGSｺﾞｼｯｸM" w:eastAsia="HGSｺﾞｼｯｸM" w:hAnsi="HG丸ｺﾞｼｯｸM-PRO" w:hint="eastAsia"/>
          <w:color w:val="000000" w:themeColor="text1"/>
        </w:rPr>
        <w:t xml:space="preserve">○　</w:t>
      </w:r>
      <w:r w:rsidRPr="00E04411">
        <w:rPr>
          <w:rFonts w:ascii="HGSｺﾞｼｯｸM" w:eastAsia="HGSｺﾞｼｯｸM" w:hAnsi="HG丸ｺﾞｼｯｸM-PRO" w:hint="eastAsia"/>
        </w:rPr>
        <w:t>強度行動障害のある人について、福祉・医療・教育・行政等関係機関が連携し、障害特性に応じた支援体制の構築を検討します。</w:t>
      </w:r>
    </w:p>
    <w:p w:rsidR="00926F75" w:rsidRPr="00E04411" w:rsidRDefault="00926F75" w:rsidP="00926F75">
      <w:pPr>
        <w:overflowPunct w:val="0"/>
        <w:adjustRightInd w:val="0"/>
        <w:ind w:leftChars="100" w:left="233"/>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ind w:left="233" w:hangingChars="100" w:hanging="233"/>
        <w:rPr>
          <w:rFonts w:ascii="HGSｺﾞｼｯｸM" w:eastAsia="HGSｺﾞｼｯｸM" w:hAnsi="HG丸ｺﾞｼｯｸM-PRO"/>
          <w:b/>
          <w:color w:val="000000" w:themeColor="text1"/>
        </w:rPr>
      </w:pPr>
      <w:r w:rsidRPr="00E04411">
        <w:rPr>
          <w:rFonts w:ascii="HGSｺﾞｼｯｸM" w:eastAsia="HGSｺﾞｼｯｸM" w:hAnsi="HG丸ｺﾞｼｯｸM-PRO" w:cs="ＭＳ Ｐゴシック" w:hint="eastAsia"/>
          <w:color w:val="000000" w:themeColor="text1"/>
        </w:rPr>
        <w:t>○　６５歳以上の障害のある人については、原則として、介護保険法の規定による保険給付が優先適用されますが、障害のある人の心身の状況やサービス利用を必要とする理由は多様であり、介護保険サービスを一律に優先させ、これにより必要な支援を受けることができるか否かを一概に判断することは困難であることから、障害のある人の状況に応じた適切な支給決定が行われるよう、介護保険と障害福祉サービスの適切な利用の推進に努めます。</w:t>
      </w:r>
    </w:p>
    <w:p w:rsidR="00926F75" w:rsidRPr="00E04411" w:rsidRDefault="00926F75" w:rsidP="00926F75">
      <w:pPr>
        <w:widowControl/>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明朝" w:hint="eastAsia"/>
          <w:color w:val="000000" w:themeColor="text1"/>
          <w:kern w:val="0"/>
        </w:rPr>
        <w:t>○　高齢となった障害のある人の相談やニーズに適切に対応するため、市町村や相談支援事業所、地域自立支援協議会、地域包括支援センター等の関係機関の連携強化を図ります。</w:t>
      </w:r>
    </w:p>
    <w:p w:rsidR="00926F75" w:rsidRPr="00E04411" w:rsidRDefault="00926F75" w:rsidP="00926F75">
      <w:pPr>
        <w:ind w:leftChars="99" w:left="334" w:hangingChars="44" w:hanging="103"/>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在宅診療を支えるかかりつけ医と介護サービス計画を作成する介護支援専門員、サービス等利用計画を作成する相談支援専門員の連携強化を図ります。</w:t>
      </w:r>
    </w:p>
    <w:p w:rsidR="00926F75" w:rsidRPr="00E04411" w:rsidRDefault="00926F75" w:rsidP="00926F75">
      <w:pPr>
        <w:ind w:leftChars="99" w:left="334" w:hangingChars="44" w:hanging="103"/>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障害者支援施設の高齢入所者受入れ機能の強化に向けて、支援施設職員の介護技術の習得を図るとともに、高齢入所者が</w:t>
      </w:r>
      <w:r w:rsidR="00AB1131">
        <w:rPr>
          <w:rFonts w:ascii="HGSｺﾞｼｯｸM" w:eastAsia="HGSｺﾞｼｯｸM" w:hAnsi="HG丸ｺﾞｼｯｸM-PRO" w:hint="eastAsia"/>
          <w:color w:val="000000" w:themeColor="text1"/>
        </w:rPr>
        <w:t>安全・快適に生活できるよう、施設内の段差解消や特殊浴槽、バリアフリー</w:t>
      </w:r>
      <w:r w:rsidRPr="00E04411">
        <w:rPr>
          <w:rFonts w:ascii="HGSｺﾞｼｯｸM" w:eastAsia="HGSｺﾞｼｯｸM" w:hAnsi="HG丸ｺﾞｼｯｸM-PRO" w:hint="eastAsia"/>
          <w:color w:val="000000" w:themeColor="text1"/>
        </w:rPr>
        <w:t>トイレの設置等、より一層のバリアフリー化等の整備に努めます。</w:t>
      </w:r>
    </w:p>
    <w:p w:rsidR="00926F75" w:rsidRPr="00E04411" w:rsidRDefault="00926F75" w:rsidP="00926F75">
      <w:pPr>
        <w:rPr>
          <w:rFonts w:ascii="HGSｺﾞｼｯｸM" w:eastAsia="HGSｺﾞｼｯｸM" w:hAnsi="HG丸ｺﾞｼｯｸM-PRO"/>
          <w:color w:val="000000" w:themeColor="text1"/>
        </w:rPr>
      </w:pPr>
    </w:p>
    <w:p w:rsidR="00926F75" w:rsidRPr="00AB1131"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AB1131">
        <w:rPr>
          <w:rFonts w:asciiTheme="majorEastAsia" w:eastAsiaTheme="majorEastAsia" w:hAnsiTheme="majorEastAsia" w:cs="ＭＳ 明朝" w:hint="eastAsia"/>
          <w:b/>
          <w:color w:val="000000" w:themeColor="text1"/>
          <w:kern w:val="0"/>
        </w:rPr>
        <w:t>（３）地域で生活するための各種制度の周知</w:t>
      </w: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が地域で質の高い自立した生活を営むことができるよう、雇用・就業（自営業を含む。）の促進に関する施策との適切な組合せのもと、諸手当等を支給するとともに、各種の税制上の優遇措置を活用し、経済的自立を支援します。また、受給資格を有する障害のある人が、制度の不知・無理解により、年金や諸手当、減免措置等を受ける機会を逃すことのないよう、各種制度の周知に取り組みます。</w:t>
      </w:r>
    </w:p>
    <w:p w:rsidR="00926F75" w:rsidRPr="00E04411" w:rsidRDefault="00926F75" w:rsidP="00926F75">
      <w:pPr>
        <w:widowControl/>
        <w:overflowPunct w:val="0"/>
        <w:adjustRightInd w:val="0"/>
        <w:ind w:leftChars="100" w:left="466" w:hangingChars="100" w:hanging="233"/>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の所得保障としては、公的年金制度及び特別障害者手当等の各種手当制度のほか、保護者亡き後の生活の安定を図る制度としての心身障害者扶養共済制度等がありますが、これらの制度の周知や適切な運用を進めます。</w:t>
      </w:r>
    </w:p>
    <w:p w:rsidR="00926F75" w:rsidRPr="00E04411" w:rsidRDefault="00926F75" w:rsidP="00926F75">
      <w:pPr>
        <w:widowControl/>
        <w:overflowPunct w:val="0"/>
        <w:adjustRightInd w:val="0"/>
        <w:ind w:leftChars="100" w:left="466" w:hangingChars="100" w:hanging="233"/>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障害のある人の医療費の負担軽減を図るため、自立支援医療費の支給や心身障害者医療費公費負担制度等の適切な運用を進めます。 </w:t>
      </w:r>
    </w:p>
    <w:p w:rsidR="00926F75" w:rsidRPr="00E04411" w:rsidRDefault="00926F75" w:rsidP="00926F75">
      <w:pPr>
        <w:widowControl/>
        <w:overflowPunct w:val="0"/>
        <w:adjustRightInd w:val="0"/>
        <w:ind w:leftChars="100" w:left="466" w:hangingChars="100" w:hanging="233"/>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の社会参加等に要する経済的負担を軽減するため、所得税・住民税の所得控除や自動車税（環境性能割・種別割）等の税の減免の適切な運用について、関係機関、広報媒体を通じ、制度の周知徹底を図ります。</w:t>
      </w:r>
    </w:p>
    <w:p w:rsidR="00926F75" w:rsidRPr="00E04411" w:rsidRDefault="00926F75" w:rsidP="00926F75">
      <w:pPr>
        <w:widowControl/>
        <w:overflowPunct w:val="0"/>
        <w:adjustRightInd w:val="0"/>
        <w:ind w:leftChars="100" w:left="466" w:hangingChars="100" w:hanging="233"/>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補装具を必要とする人に適切に補装具が支給されるよう市町村への助言等を行います。</w:t>
      </w:r>
    </w:p>
    <w:p w:rsidR="00926F75" w:rsidRPr="00E04411" w:rsidRDefault="00926F75" w:rsidP="00926F75">
      <w:pPr>
        <w:widowControl/>
        <w:overflowPunct w:val="0"/>
        <w:adjustRightInd w:val="0"/>
        <w:ind w:leftChars="100" w:left="466" w:hangingChars="100" w:hanging="233"/>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等の経済的自立の促進と生活意欲の向上を図り、安定した生活を確保するため、生活福祉資金の効果的な活用を進め、障害のある人の就業機会の拡大、雇用の促進及び社会活動への参加促進等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AB1131"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shd w:val="pct10" w:color="auto" w:fill="FFFFFF"/>
        </w:rPr>
      </w:pPr>
      <w:r w:rsidRPr="00AB1131">
        <w:rPr>
          <w:rFonts w:asciiTheme="majorEastAsia" w:eastAsiaTheme="majorEastAsia" w:hAnsiTheme="majorEastAsia" w:cs="ＭＳ 明朝" w:hint="eastAsia"/>
          <w:b/>
          <w:color w:val="000000" w:themeColor="text1"/>
          <w:kern w:val="0"/>
          <w:sz w:val="24"/>
          <w:szCs w:val="24"/>
          <w:bdr w:val="single" w:sz="4" w:space="0" w:color="auto"/>
        </w:rPr>
        <w:t xml:space="preserve">３　障害福祉サービスの質の向上　　　　　　　　　　　　　　　　　　　　　　　　　</w:t>
      </w: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県が認証した公正・中立な第三者評価機関が、専門的かつ客観的な立場から、福祉サービス事業者の提供す</w:t>
      </w:r>
      <w:r w:rsidRPr="00E04411">
        <w:rPr>
          <w:rFonts w:ascii="HGSｺﾞｼｯｸM" w:eastAsia="HGSｺﾞｼｯｸM" w:hAnsi="HG丸ｺﾞｼｯｸM-PRO" w:hint="eastAsia"/>
          <w:color w:val="000000" w:themeColor="text1"/>
          <w:kern w:val="0"/>
        </w:rPr>
        <w:t>るサービスを評価し、その評価結果を公表する福祉サービス第三者評価事業を推進します。</w:t>
      </w:r>
    </w:p>
    <w:p w:rsidR="00926F75" w:rsidRPr="00E04411" w:rsidRDefault="00926F75" w:rsidP="00926F75">
      <w:pPr>
        <w:rPr>
          <w:rFonts w:ascii="HGSｺﾞｼｯｸM" w:eastAsia="HGSｺﾞｼｯｸM" w:hAnsi="HG丸ｺﾞｼｯｸM-PRO"/>
          <w:b/>
          <w:color w:val="000000" w:themeColor="text1"/>
          <w:u w:val="single"/>
        </w:rPr>
      </w:pPr>
    </w:p>
    <w:p w:rsidR="00926F75" w:rsidRPr="00E04411" w:rsidRDefault="00926F75" w:rsidP="00926F75">
      <w:pPr>
        <w:ind w:left="233" w:hangingChars="100" w:hanging="233"/>
        <w:rPr>
          <w:rFonts w:ascii="HGSｺﾞｼｯｸM" w:eastAsia="HGSｺﾞｼｯｸM" w:hAnsiTheme="majorEastAsia"/>
          <w:color w:val="000000" w:themeColor="text1"/>
        </w:rPr>
      </w:pPr>
      <w:r w:rsidRPr="00E04411">
        <w:rPr>
          <w:rFonts w:ascii="HGSｺﾞｼｯｸM" w:eastAsia="HGSｺﾞｼｯｸM" w:hAnsiTheme="majorEastAsia" w:hint="eastAsia"/>
          <w:color w:val="000000" w:themeColor="text1"/>
        </w:rPr>
        <w:t xml:space="preserve">○　</w:t>
      </w:r>
      <w:r w:rsidRPr="00E04411">
        <w:rPr>
          <w:rFonts w:ascii="HGSｺﾞｼｯｸM" w:eastAsia="HGSｺﾞｼｯｸM" w:hAnsi="HG丸ｺﾞｼｯｸM-PRO" w:hint="eastAsia"/>
          <w:color w:val="000000" w:themeColor="text1"/>
        </w:rPr>
        <w:t>岡山県社会福祉協議会内に「運営適正化委員会（苦情解決合議体）」を設置し、公正・中立な第三者機関として、福祉サービスに関する利用者等からの苦情を適切に解決します。</w:t>
      </w:r>
    </w:p>
    <w:p w:rsidR="00926F75" w:rsidRPr="00E04411" w:rsidRDefault="00926F75" w:rsidP="00926F75">
      <w:pPr>
        <w:spacing w:line="360" w:lineRule="auto"/>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知的障害のある人又は精神障害のある人（発達障害のある人を含む。）が障害福祉サービスを適切に利用することができるよう、本人の自己決定を尊重する観点から、意思決定の支援に配慮しつつ、必要な支援等を行います。</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岡山県障害福祉計画・障害児福祉計画の策定・推進に当たっては、国の定める基本指針を基に、障害福祉サービス及び相談支援並びに地域生活支援事業を提供するための体制の確保が計画的に図られるように取り組みます。</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926F75" w:rsidP="00926F75">
      <w:pPr>
        <w:widowControl/>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　障害福祉サービスの提供に当たっては、国の動向や他地域の先進事例等も参考にしながら、地域課題を協議する市町村地域自立支援協議会への助言や市町村への適切な支援、介護人材の確保等により、利用ニーズに適切に対応できる体制の整備を進めます。</w:t>
      </w:r>
    </w:p>
    <w:p w:rsidR="00926F75" w:rsidRPr="00E04411" w:rsidRDefault="00926F75" w:rsidP="00926F75">
      <w:pPr>
        <w:widowControl/>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cs="ＭＳ Ｐゴシック" w:hint="eastAsia"/>
          <w:color w:val="000000" w:themeColor="text1"/>
          <w:kern w:val="0"/>
        </w:rPr>
        <w:t>○　医療的ケアを必要とする障害児者が県内どこでも安心して生活できるよう、地域バランスのとれたレスパイトサービス環境の整備・充実を総合的に促進します。</w:t>
      </w:r>
    </w:p>
    <w:p w:rsidR="00926F75" w:rsidRPr="00E04411" w:rsidRDefault="00926F75" w:rsidP="00926F75">
      <w:pPr>
        <w:rPr>
          <w:rFonts w:ascii="HGSｺﾞｼｯｸM" w:eastAsia="HGSｺﾞｼｯｸM" w:hAnsi="HG丸ｺﾞｼｯｸM-PRO"/>
          <w:b/>
          <w:color w:val="000000" w:themeColor="text1"/>
          <w:u w:val="single"/>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Theme="majorEastAsia" w:hint="eastAsia"/>
          <w:color w:val="000000" w:themeColor="text1"/>
        </w:rPr>
        <w:t>○</w:t>
      </w:r>
      <w:r w:rsidRPr="00E04411">
        <w:rPr>
          <w:rFonts w:ascii="HGSｺﾞｼｯｸM" w:eastAsia="HGSｺﾞｼｯｸM" w:hAnsiTheme="majorEastAsia" w:hint="eastAsia"/>
          <w:b/>
          <w:color w:val="000000" w:themeColor="text1"/>
        </w:rPr>
        <w:t xml:space="preserve">　</w:t>
      </w:r>
      <w:r w:rsidRPr="00E04411">
        <w:rPr>
          <w:rFonts w:ascii="HGSｺﾞｼｯｸM" w:eastAsia="HGSｺﾞｼｯｸM" w:hAnsi="HG丸ｺﾞｼｯｸM-PRO" w:hint="eastAsia"/>
          <w:color w:val="000000" w:themeColor="text1"/>
        </w:rPr>
        <w:t>難病患者等に対する障害福祉サービス等の提供に当たっては、市町村において、難病等の特性（病状の変化や進行、福祉ニーズ等）に配慮した円滑な事務が実施されるよう、市町村の理解と協力の促進を図ります。</w:t>
      </w:r>
    </w:p>
    <w:p w:rsidR="00926F75" w:rsidRPr="00E04411" w:rsidRDefault="00926F75" w:rsidP="00926F75">
      <w:pPr>
        <w:ind w:leftChars="-30" w:left="-70"/>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Theme="majorEastAsia" w:hint="eastAsia"/>
          <w:color w:val="000000" w:themeColor="text1"/>
        </w:rPr>
        <w:t xml:space="preserve">○　</w:t>
      </w:r>
      <w:r w:rsidRPr="00E04411">
        <w:rPr>
          <w:rFonts w:ascii="HGSｺﾞｼｯｸM" w:eastAsia="HGSｺﾞｼｯｸM" w:hint="eastAsia"/>
          <w:color w:val="000000" w:themeColor="text1"/>
        </w:rPr>
        <w:t>障害のある子どもや障害のある人等が個々のニーズに応じた良質なサービスを選択でき、また、事業者が提供するサービスの質の向上が促されるよう、障害福祉サービス事業者が提供するサービスの内容等を公表する障害福祉サービス等情報公表制度の更なる普及に取り組みます。</w:t>
      </w:r>
    </w:p>
    <w:p w:rsidR="00926F75" w:rsidRPr="00E04411" w:rsidRDefault="00926F75" w:rsidP="00926F75">
      <w:pPr>
        <w:ind w:leftChars="-30" w:left="-70"/>
        <w:rPr>
          <w:rFonts w:ascii="HGSｺﾞｼｯｸM" w:eastAsia="HGSｺﾞｼｯｸM" w:hAnsi="HG丸ｺﾞｼｯｸM-PRO"/>
          <w:color w:val="000000" w:themeColor="text1"/>
        </w:rPr>
      </w:pPr>
    </w:p>
    <w:p w:rsidR="00926F75" w:rsidRPr="00AB1131" w:rsidRDefault="00926F75" w:rsidP="00926F75">
      <w:pPr>
        <w:widowControl/>
        <w:overflowPunct w:val="0"/>
        <w:adjustRightInd w:val="0"/>
        <w:jc w:val="left"/>
        <w:textAlignment w:val="baseline"/>
        <w:rPr>
          <w:rFonts w:asciiTheme="majorEastAsia" w:eastAsiaTheme="majorEastAsia" w:hAnsiTheme="majorEastAsia" w:cs="ＭＳ 明朝"/>
          <w:b/>
          <w:color w:val="000000" w:themeColor="text1"/>
          <w:kern w:val="0"/>
          <w:sz w:val="24"/>
          <w:szCs w:val="24"/>
        </w:rPr>
      </w:pPr>
      <w:r w:rsidRPr="00AB1131">
        <w:rPr>
          <w:rFonts w:asciiTheme="majorEastAsia" w:eastAsiaTheme="majorEastAsia" w:hAnsiTheme="majorEastAsia" w:cs="ＭＳ 明朝" w:hint="eastAsia"/>
          <w:b/>
          <w:color w:val="000000" w:themeColor="text1"/>
          <w:kern w:val="0"/>
          <w:sz w:val="24"/>
          <w:szCs w:val="24"/>
          <w:bdr w:val="single" w:sz="4" w:space="0" w:color="auto"/>
        </w:rPr>
        <w:t xml:space="preserve">４　障害のある子どもへの支援の充実　　　　　　　　　　　　　　　　　　　　　　　　</w:t>
      </w:r>
    </w:p>
    <w:p w:rsidR="00926F75" w:rsidRPr="00E04411" w:rsidRDefault="00926F75" w:rsidP="00926F75">
      <w:pPr>
        <w:spacing w:line="320" w:lineRule="exact"/>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w:t>
      </w:r>
      <w:r w:rsidRPr="00E04411">
        <w:rPr>
          <w:rFonts w:ascii="HGSｺﾞｼｯｸM" w:eastAsia="HGSｺﾞｼｯｸM" w:hAnsi="HG丸ｺﾞｼｯｸM-PRO" w:hint="eastAsia"/>
          <w:b/>
          <w:color w:val="000000" w:themeColor="text1"/>
        </w:rPr>
        <w:t xml:space="preserve">　</w:t>
      </w:r>
      <w:r w:rsidRPr="00E04411">
        <w:rPr>
          <w:rFonts w:ascii="HGSｺﾞｼｯｸM" w:eastAsia="HGSｺﾞｼｯｸM" w:hAnsi="HG丸ｺﾞｼｯｸM-PRO" w:hint="eastAsia"/>
          <w:color w:val="000000" w:themeColor="text1"/>
        </w:rPr>
        <w:t>障害のある子どもやその家族を含め、すべての子どもや子育て家庭を対象として、身近な地域において、子ども・子育て支援法に基づく給付その他の支援を可能な限り講じるとともに、障害</w:t>
      </w:r>
      <w:r w:rsidRPr="00E04411">
        <w:rPr>
          <w:rFonts w:ascii="HGSｺﾞｼｯｸM" w:eastAsia="HGSｺﾞｼｯｸM" w:hAnsi="HG丸ｺﾞｼｯｸM-PRO" w:hint="eastAsia"/>
          <w:color w:val="000000" w:themeColor="text1"/>
          <w:kern w:val="0"/>
        </w:rPr>
        <w:t>のある子どもが円滑に同法に基づく教育・保育等を利用できるようにするために必要な支援を行います。</w:t>
      </w:r>
    </w:p>
    <w:p w:rsidR="00926F75" w:rsidRPr="00E04411" w:rsidRDefault="00926F75" w:rsidP="00926F75">
      <w:pPr>
        <w:spacing w:line="320" w:lineRule="exact"/>
        <w:ind w:leftChars="100" w:left="233"/>
        <w:rPr>
          <w:rFonts w:ascii="HGSｺﾞｼｯｸM" w:eastAsia="HGSｺﾞｼｯｸM" w:hAnsi="HG丸ｺﾞｼｯｸM-PRO"/>
          <w:color w:val="000000" w:themeColor="text1"/>
        </w:rPr>
      </w:pPr>
    </w:p>
    <w:p w:rsidR="00926F75" w:rsidRPr="00E04411" w:rsidRDefault="00926F75" w:rsidP="00926F75">
      <w:pPr>
        <w:spacing w:line="320" w:lineRule="exact"/>
        <w:ind w:leftChars="16" w:left="270" w:hangingChars="100" w:hanging="233"/>
        <w:rPr>
          <w:rFonts w:ascii="HGSｺﾞｼｯｸM" w:eastAsia="HGSｺﾞｼｯｸM" w:hAnsi="HG丸ｺﾞｼｯｸM-PRO"/>
          <w:color w:val="000000" w:themeColor="text1"/>
        </w:rPr>
      </w:pPr>
      <w:r w:rsidRPr="00E04411">
        <w:rPr>
          <w:rFonts w:ascii="HGSｺﾞｼｯｸM" w:eastAsia="HGSｺﾞｼｯｸM" w:hAnsiTheme="majorEastAsia" w:hint="eastAsia"/>
          <w:color w:val="000000" w:themeColor="text1"/>
        </w:rPr>
        <w:t>○</w:t>
      </w:r>
      <w:r w:rsidRPr="00E04411">
        <w:rPr>
          <w:rFonts w:ascii="HGSｺﾞｼｯｸM" w:eastAsia="HGSｺﾞｼｯｸM" w:hAnsiTheme="majorEastAsia" w:hint="eastAsia"/>
          <w:b/>
          <w:color w:val="000000" w:themeColor="text1"/>
        </w:rPr>
        <w:t xml:space="preserve">　</w:t>
      </w:r>
      <w:r w:rsidRPr="00E04411">
        <w:rPr>
          <w:rFonts w:ascii="HGSｺﾞｼｯｸM" w:eastAsia="HGSｺﾞｼｯｸM" w:hAnsi="HG丸ｺﾞｼｯｸM-PRO" w:hint="eastAsia"/>
          <w:color w:val="000000" w:themeColor="text1"/>
        </w:rPr>
        <w:t>障害のある子どもを受け入れる保育所のバリアフリー化の促進、障害児保育を担当する職員の確保や専門性向上を図るための研修の実施、保育所等訪問支援事業の活用等により、障害のある子どもの保育所での受入れを促進します。</w:t>
      </w:r>
    </w:p>
    <w:p w:rsidR="00926F75" w:rsidRPr="00E04411" w:rsidRDefault="00926F75" w:rsidP="00926F75">
      <w:pPr>
        <w:spacing w:line="320" w:lineRule="exact"/>
        <w:ind w:leftChars="16" w:left="270" w:hangingChars="100" w:hanging="233"/>
        <w:rPr>
          <w:rFonts w:ascii="HGSｺﾞｼｯｸM" w:eastAsia="HGSｺﾞｼｯｸM" w:hAnsi="HG丸ｺﾞｼｯｸM-PRO"/>
          <w:color w:val="000000" w:themeColor="text1"/>
        </w:rPr>
      </w:pPr>
    </w:p>
    <w:p w:rsidR="00926F75" w:rsidRPr="00E04411" w:rsidRDefault="00926F75" w:rsidP="00926F75">
      <w:pPr>
        <w:spacing w:line="320" w:lineRule="exact"/>
        <w:ind w:leftChars="16" w:left="270" w:hangingChars="100" w:hanging="233"/>
        <w:rPr>
          <w:rFonts w:ascii="HGSｺﾞｼｯｸM" w:eastAsia="HGSｺﾞｼｯｸM" w:hAnsi="HG丸ｺﾞｼｯｸM-PRO"/>
          <w:b/>
          <w:color w:val="000000" w:themeColor="text1"/>
        </w:rPr>
      </w:pPr>
      <w:r w:rsidRPr="00E04411">
        <w:rPr>
          <w:rFonts w:ascii="HGSｺﾞｼｯｸM" w:eastAsia="HGSｺﾞｼｯｸM" w:hAnsi="HG丸ｺﾞｼｯｸM-PRO" w:hint="eastAsia"/>
          <w:color w:val="000000" w:themeColor="text1"/>
        </w:rPr>
        <w:t>○</w:t>
      </w:r>
      <w:r w:rsidRPr="00E04411">
        <w:rPr>
          <w:rFonts w:ascii="HGSｺﾞｼｯｸM" w:eastAsia="HGSｺﾞｼｯｸM" w:hAnsi="HG丸ｺﾞｼｯｸM-PRO" w:hint="eastAsia"/>
          <w:b/>
          <w:color w:val="000000" w:themeColor="text1"/>
        </w:rPr>
        <w:t xml:space="preserve">　</w:t>
      </w:r>
      <w:r w:rsidRPr="00E04411">
        <w:rPr>
          <w:rFonts w:ascii="HGSｺﾞｼｯｸM" w:eastAsia="HGSｺﾞｼｯｸM" w:hAnsi="HG丸ｺﾞｼｯｸM-PRO" w:hint="eastAsia"/>
          <w:color w:val="000000" w:themeColor="text1"/>
        </w:rPr>
        <w:t>障害のある子どもの発達を支援する観点から、障害のある子ども及びその家族に対して、乳幼児期から学校卒業後まで一貫した効果的な支援を地域の身近な場所で提供する体制の構築を図り、療育方法等に関する情報提供やカウンセリング等の支援を行います。</w:t>
      </w:r>
    </w:p>
    <w:p w:rsidR="00926F75" w:rsidRPr="00E04411" w:rsidRDefault="00926F75" w:rsidP="00926F75">
      <w:pPr>
        <w:rPr>
          <w:rFonts w:ascii="HGSｺﾞｼｯｸM" w:eastAsia="HGSｺﾞｼｯｸM" w:hAnsi="HG丸ｺﾞｼｯｸM-PRO"/>
          <w:color w:val="000000" w:themeColor="text1"/>
          <w:u w:val="single"/>
        </w:rPr>
      </w:pPr>
    </w:p>
    <w:p w:rsidR="00926F75" w:rsidRPr="00E04411" w:rsidRDefault="00926F75" w:rsidP="00926F75">
      <w:pPr>
        <w:overflowPunct w:val="0"/>
        <w:adjustRightInd w:val="0"/>
        <w:ind w:left="241" w:hangingChars="100" w:hanging="241"/>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spacing w:val="4"/>
          <w:kern w:val="0"/>
        </w:rPr>
        <w:t>○　発達障害の早期発見、早期支援の重要性に鑑み、発達障害の診療・支援のできる医師の養成を図るとともに、巡回支援専門員等の支援者の配置の促進を図ります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　児童福祉法に基づき、障害のある子どもの発達段階に応じて、指導訓練等の支援を行う児童発達支援等を提供するとともに、障害者総合支援法に基づき、居宅介護、短期入所、日中一時支援等を提供し、障害のある子どもが身近な地域で必要な支援を受けられる体制の充実を図ります。また、障害のある子どもの発達段階に応じて、保育所等訪問支援及び放課後</w:t>
      </w:r>
      <w:r w:rsidRPr="00E04411">
        <w:rPr>
          <w:rFonts w:ascii="HGSｺﾞｼｯｸM" w:eastAsia="HGSｺﾞｼｯｸM" w:hAnsi="HG丸ｺﾞｼｯｸM-PRO" w:cs="ＭＳ Ｐゴシック" w:hint="eastAsia"/>
          <w:kern w:val="0"/>
        </w:rPr>
        <w:t>等</w:t>
      </w:r>
      <w:r w:rsidRPr="00E04411">
        <w:rPr>
          <w:rFonts w:ascii="HGSｺﾞｼｯｸM" w:eastAsia="HGSｺﾞｼｯｸM" w:hAnsi="HG丸ｺﾞｼｯｸM-PRO" w:cs="ＭＳ Ｐゴシック" w:hint="eastAsia"/>
          <w:color w:val="000000" w:themeColor="text1"/>
          <w:kern w:val="0"/>
        </w:rPr>
        <w:t>デイサービス等の適切な支援を提供します。さらに医療的ケアが必要な障害のある子どもについては、地域において包括的な支援が受けられるように、保健・医療・福祉等の関係機関の連携促進に努めます。</w:t>
      </w:r>
    </w:p>
    <w:p w:rsidR="00926F75" w:rsidRPr="00E04411" w:rsidRDefault="00926F75" w:rsidP="00926F75">
      <w:pPr>
        <w:overflowPunct w:val="0"/>
        <w:adjustRightInd w:val="0"/>
        <w:textAlignment w:val="baseline"/>
        <w:rPr>
          <w:rFonts w:ascii="HGSｺﾞｼｯｸM" w:eastAsia="HGSｺﾞｼｯｸM" w:hAnsi="HG丸ｺﾞｼｯｸM-PRO" w:cs="ＭＳ Ｐゴシック"/>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子どもについて情報提供や相談支援等によりその家庭や家族を支援するとともに、在宅で生活する重症心身障害児者について、専門的な支援の体制を備えた短期入所や居宅介護、児童発達支援等、在宅支援の充実を図り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u w:val="single"/>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　障害児通所支援事業等の施設整備について、国庫補助事業等を活用して効果的に進めます。また、身体障害者手帳の対象にならない軽度・中等度の難聴児に対して、補聴器の購入に要する費用の一部を助成することにより、難聴児の健全な発育を支援します。さらに、児童発達支援センターや特別支援学校（聴覚障害）等と連携して難聴児支援の中核的機能を有する体制確保等を図っていき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spacing w:val="4"/>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　児童発達支援センター及び障害児入所施設について、障害の重度化・重複化や多様化を踏まえ、専門的機能の強化を図るとともに、これらの機関を地域における中核的な支援施設と位置付け、地域の事業所等との連携や、障害のある子どもの医療的ケアを含めた多様なニーズに対応する療育機関としての役割を担うため、必要な体制整備を図ります。</w:t>
      </w:r>
    </w:p>
    <w:p w:rsidR="00926F75" w:rsidRPr="00E04411" w:rsidRDefault="00926F75" w:rsidP="00926F75">
      <w:pPr>
        <w:ind w:leftChars="-30" w:left="-70" w:firstLineChars="2" w:firstLine="5"/>
        <w:rPr>
          <w:rFonts w:ascii="HGSｺﾞｼｯｸM" w:eastAsia="HGSｺﾞｼｯｸM" w:hAnsi="HG丸ｺﾞｼｯｸM-PRO"/>
          <w:color w:val="000000" w:themeColor="text1"/>
        </w:rPr>
      </w:pPr>
    </w:p>
    <w:p w:rsidR="00926F75" w:rsidRPr="00E04411" w:rsidRDefault="00926F75" w:rsidP="00926F75">
      <w:pPr>
        <w:widowControl/>
        <w:overflowPunct w:val="0"/>
        <w:adjustRightInd w:val="0"/>
        <w:ind w:left="233" w:hangingChars="100" w:hanging="233"/>
        <w:textAlignment w:val="baseline"/>
        <w:rPr>
          <w:rFonts w:ascii="HGSｺﾞｼｯｸM" w:eastAsia="HGSｺﾞｼｯｸM" w:hAnsi="HG丸ｺﾞｼｯｸM-PRO" w:cs="ＭＳ Ｐゴシック"/>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heme="majorEastAsia" w:cs="ＭＳ 明朝" w:hint="eastAsia"/>
          <w:b/>
          <w:color w:val="000000" w:themeColor="text1"/>
          <w:kern w:val="0"/>
        </w:rPr>
        <w:t xml:space="preserve">　</w:t>
      </w:r>
      <w:r w:rsidRPr="00E04411">
        <w:rPr>
          <w:rFonts w:ascii="HGSｺﾞｼｯｸM" w:eastAsia="HGSｺﾞｼｯｸM" w:hAnsi="HG丸ｺﾞｼｯｸM-PRO" w:cs="ＭＳ Ｐゴシック" w:hint="eastAsia"/>
          <w:kern w:val="0"/>
        </w:rPr>
        <w:t>障害のある子どもの虐待については、児童虐待防止法等に基づき、市町村要保護児童対策地域協議会や子ども家庭総合支援拠点を中心に、切れ目のない支援を行うとともに、障害者虐待防止法に基づき、市町村、労働局等の関係機関と連携しながら、虐待防止等を図ります。障害者権利擁護センター、障害者虐待防止センターによる虐待防止と併せて、子どもへの虐待については、発生予防からアフターケアまで切れ目のない支援を行い、虐待防止対策の充実を図ります。福祉相談センター（児童相談所）の体制を強化するとともに、子育て世代包括支援センター等妊婦や子育て家庭の相談体制の整備を推進します。</w:t>
      </w:r>
    </w:p>
    <w:p w:rsidR="00926F75" w:rsidRPr="00E04411" w:rsidRDefault="00926F75" w:rsidP="00926F75">
      <w:pPr>
        <w:rPr>
          <w:rFonts w:ascii="HGSｺﾞｼｯｸM" w:eastAsia="HGSｺﾞｼｯｸM" w:hAnsi="HG丸ｺﾞｼｯｸM-PRO"/>
          <w:b/>
          <w:color w:val="000000" w:themeColor="text1"/>
        </w:rPr>
      </w:pPr>
    </w:p>
    <w:p w:rsidR="00926F75" w:rsidRPr="00AE0795" w:rsidRDefault="00926F75" w:rsidP="00926F75">
      <w:pPr>
        <w:rPr>
          <w:rFonts w:asciiTheme="majorEastAsia" w:eastAsiaTheme="majorEastAsia" w:hAnsiTheme="majorEastAsia"/>
          <w:b/>
          <w:color w:val="000000" w:themeColor="text1"/>
          <w:sz w:val="24"/>
          <w:szCs w:val="24"/>
          <w:bdr w:val="single" w:sz="4" w:space="0" w:color="auto"/>
        </w:rPr>
      </w:pPr>
      <w:r w:rsidRPr="00AE0795">
        <w:rPr>
          <w:rFonts w:asciiTheme="majorEastAsia" w:eastAsiaTheme="majorEastAsia" w:hAnsiTheme="majorEastAsia" w:hint="eastAsia"/>
          <w:b/>
          <w:color w:val="000000" w:themeColor="text1"/>
          <w:sz w:val="24"/>
          <w:szCs w:val="24"/>
          <w:bdr w:val="single" w:sz="4" w:space="0" w:color="auto"/>
        </w:rPr>
        <w:t xml:space="preserve">５　人材の育成・確保　　　　　　　　　　　　　　　　　　　　　　　　　　　　　　</w:t>
      </w:r>
    </w:p>
    <w:p w:rsidR="00926F75" w:rsidRPr="00E04411" w:rsidRDefault="00AE0795" w:rsidP="00926F75">
      <w:pPr>
        <w:ind w:left="233" w:hangingChars="100" w:hanging="233"/>
        <w:rPr>
          <w:rFonts w:ascii="HGSｺﾞｼｯｸM" w:eastAsia="HGSｺﾞｼｯｸM" w:hAnsi="HG丸ｺﾞｼｯｸM-PRO"/>
          <w:color w:val="000000" w:themeColor="text1"/>
        </w:rPr>
      </w:pPr>
      <w:r>
        <w:rPr>
          <w:rFonts w:ascii="HGSｺﾞｼｯｸM" w:eastAsia="HGSｺﾞｼｯｸM" w:hAnsi="HG丸ｺﾞｼｯｸM-PRO" w:hint="eastAsia"/>
          <w:color w:val="000000" w:themeColor="text1"/>
        </w:rPr>
        <w:t>○　必要なサービス量が</w:t>
      </w:r>
      <w:r w:rsidR="00926F75" w:rsidRPr="00E04411">
        <w:rPr>
          <w:rFonts w:ascii="HGSｺﾞｼｯｸM" w:eastAsia="HGSｺﾞｼｯｸM" w:hAnsi="HG丸ｺﾞｼｯｸM-PRO" w:hint="eastAsia"/>
          <w:color w:val="000000" w:themeColor="text1"/>
        </w:rPr>
        <w:t>充足されることを目指し、障害福祉サービスや市町村地域生活支援事業等を支える様々な人材の養成確保を進めていきます。</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926F75" w:rsidP="00926F75">
      <w:pPr>
        <w:numPr>
          <w:ilvl w:val="0"/>
          <w:numId w:val="21"/>
        </w:numPr>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xml:space="preserve"> 豊かな人間性を備えた質の高い人材の福祉職場への就業と定着を促進するため、「岡山</w:t>
      </w:r>
    </w:p>
    <w:p w:rsidR="00926F75" w:rsidRPr="00E04411" w:rsidRDefault="00926F75" w:rsidP="00926F75">
      <w:pPr>
        <w:ind w:leftChars="100" w:left="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県福祉人材センター」と関係機関・団体が連携した広報、相談、情報提供、職業紹介等の充実を図ります。</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xml:space="preserve">○　社会福祉士、介護福祉士、精神保健福祉士等の福祉専門職について、その有効な活用を図りつつ、養成及び確保に努めるとともに、理学療法士、作業療法士、視能訓練士、義肢装具士、言語聴覚士等の医学的リハビリテーションに従事する者について、専門的な技術及び知識を有する人材の確保を図ります。 </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障害者相談員や相談支援に従事する職員に対する研修、強度行動障害、精神障害、高次脳機能障害等の障害の特性に応じた研修の実施により、従事する職員の質の向上を図ります。あわせて、児童相談所、更生相談所、保健所等の関係機関間のネットワークの形成及びその活用を推進し、障害のある人が身近な地域で専門的相談を行うことができる体制を構築します。</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Theme="majorEastAsia"/>
          <w:b/>
          <w:color w:val="000000" w:themeColor="text1"/>
        </w:rPr>
      </w:pPr>
      <w:r w:rsidRPr="00E04411">
        <w:rPr>
          <w:rFonts w:ascii="HGSｺﾞｼｯｸM" w:eastAsia="HGSｺﾞｼｯｸM" w:hAnsi="HG丸ｺﾞｼｯｸM-PRO" w:hint="eastAsia"/>
          <w:color w:val="000000" w:themeColor="text1"/>
        </w:rPr>
        <w:t>○　障害福祉サービス等を提供する事業者に対し、障害福祉関係法令や労働法規等の遵守を徹底するとともに、サービス従事者の処遇改善や職場環境の改善等に努めます。</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AE079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発達障害のある人の様々なニーズに対応できる幅広い人材を育成</w:t>
      </w:r>
      <w:r w:rsidR="00926F75" w:rsidRPr="00E04411">
        <w:rPr>
          <w:rFonts w:ascii="HGSｺﾞｼｯｸM" w:eastAsia="HGSｺﾞｼｯｸM" w:hAnsi="HG丸ｺﾞｼｯｸM-PRO" w:cs="ＭＳ 明朝" w:hint="eastAsia"/>
          <w:color w:val="000000" w:themeColor="text1"/>
          <w:kern w:val="0"/>
        </w:rPr>
        <w:t>します。</w:t>
      </w:r>
    </w:p>
    <w:p w:rsidR="00926F75" w:rsidRPr="00E04411" w:rsidRDefault="00926F75" w:rsidP="00926F75">
      <w:pPr>
        <w:overflowPunct w:val="0"/>
        <w:adjustRightInd w:val="0"/>
        <w:spacing w:line="310" w:lineRule="exact"/>
        <w:ind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[発達障害児支援保育士等研修事業]</w:t>
      </w:r>
    </w:p>
    <w:p w:rsidR="00926F75" w:rsidRPr="00E04411" w:rsidRDefault="00926F75" w:rsidP="00926F75">
      <w:pPr>
        <w:overflowPunct w:val="0"/>
        <w:adjustRightInd w:val="0"/>
        <w:spacing w:line="310" w:lineRule="exact"/>
        <w:ind w:leftChars="100" w:left="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人間形成の基礎となる乳幼児期を過ごす保育所等において、子どもの発達の課題や特徴を理解した支援が行えるよう、保育士等を対象とした実務研修を実施し、保育の実践力の向上を図ります。</w:t>
      </w:r>
    </w:p>
    <w:p w:rsidR="00926F75" w:rsidRPr="00E04411" w:rsidRDefault="00926F75" w:rsidP="00926F75">
      <w:pPr>
        <w:overflowPunct w:val="0"/>
        <w:adjustRightInd w:val="0"/>
        <w:spacing w:line="310" w:lineRule="exact"/>
        <w:ind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[児童養護施設等対応機能強化事業]</w:t>
      </w:r>
    </w:p>
    <w:p w:rsidR="00926F75" w:rsidRPr="00E04411" w:rsidRDefault="00926F75" w:rsidP="00926F75">
      <w:pPr>
        <w:overflowPunct w:val="0"/>
        <w:adjustRightInd w:val="0"/>
        <w:ind w:leftChars="100" w:left="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児童養護施設等に入所している発達障害児等への適切な支援が行えるよう、施設職員を対象とした研修を実施し、支援技術の向上を図ります。</w:t>
      </w:r>
    </w:p>
    <w:p w:rsidR="00926F75" w:rsidRPr="00E04411" w:rsidRDefault="00926F75" w:rsidP="00926F75">
      <w:pPr>
        <w:ind w:leftChars="-30" w:left="-70" w:firstLineChars="2" w:firstLine="5"/>
        <w:rPr>
          <w:rFonts w:ascii="HGSｺﾞｼｯｸM" w:eastAsia="HGSｺﾞｼｯｸM" w:hAnsi="HG丸ｺﾞｼｯｸM-PRO"/>
          <w:b/>
          <w:color w:val="000000" w:themeColor="text1"/>
        </w:rPr>
      </w:pPr>
    </w:p>
    <w:p w:rsidR="00926F75" w:rsidRPr="00AE0795" w:rsidRDefault="00926F75" w:rsidP="00926F75">
      <w:pPr>
        <w:widowControl/>
        <w:overflowPunct w:val="0"/>
        <w:adjustRightInd w:val="0"/>
        <w:jc w:val="left"/>
        <w:textAlignment w:val="baseline"/>
        <w:rPr>
          <w:rFonts w:asciiTheme="majorEastAsia" w:eastAsiaTheme="majorEastAsia" w:hAnsiTheme="majorEastAsia" w:cs="ＭＳ 明朝"/>
          <w:color w:val="000000" w:themeColor="text1"/>
          <w:kern w:val="0"/>
        </w:rPr>
      </w:pPr>
      <w:r w:rsidRPr="00AE0795">
        <w:rPr>
          <w:rFonts w:asciiTheme="majorEastAsia" w:eastAsiaTheme="majorEastAsia" w:hAnsiTheme="majorEastAsia" w:cs="ＭＳ 明朝" w:hint="eastAsia"/>
          <w:b/>
          <w:color w:val="000000" w:themeColor="text1"/>
          <w:kern w:val="0"/>
          <w:bdr w:val="single" w:sz="4" w:space="0" w:color="auto"/>
        </w:rPr>
        <w:t xml:space="preserve">６　福祉用具等ｱｸｾｼﾋﾞﾘﾃｨの向上に資する機器の普及促進及び身体障害者補助犬の育成等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補装具の購入、修理又は借受けに要する費用や日常生活用具の給付・貸与に要する費用の一部に対する公費支給を行うとともに、福祉用具に関する情報提供等により、その普及を促進します。</w:t>
      </w:r>
    </w:p>
    <w:p w:rsidR="00926F75" w:rsidRPr="00E04411" w:rsidRDefault="00926F75" w:rsidP="00926F75">
      <w:pPr>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情報提供機関や相談機関のネットワーク体制の構築により、福祉用具に関する情報の提供や相談窓口の整備を推進するとともに、研修の充実等により、福祉用具の相談等に従事する専門職員の資質向上を図り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b/>
          <w:color w:val="000000" w:themeColor="text1"/>
          <w:kern w:val="0"/>
          <w:u w:val="single"/>
        </w:rPr>
      </w:pPr>
      <w:r w:rsidRPr="00E04411">
        <w:rPr>
          <w:rFonts w:ascii="HGSｺﾞｼｯｸM" w:eastAsia="HGSｺﾞｼｯｸM" w:hAnsi="HG丸ｺﾞｼｯｸM-PRO" w:cs="ＭＳ 明朝" w:hint="eastAsia"/>
          <w:color w:val="000000" w:themeColor="text1"/>
          <w:kern w:val="0"/>
        </w:rPr>
        <w:t>○　身体障害者補助犬法（平成14年法律第49号）に基づき、身体障害者補助犬（盲導犬、介助犬、聴導犬）の育成及び身体障害者補助犬を同伴する身体障害のある人の施設等の利用の円滑化を図ります。</w:t>
      </w:r>
    </w:p>
    <w:p w:rsidR="00926F75" w:rsidRPr="00E04411" w:rsidRDefault="00926F75" w:rsidP="00926F75">
      <w:pPr>
        <w:jc w:val="left"/>
        <w:rPr>
          <w:rFonts w:ascii="HGSｺﾞｼｯｸM" w:eastAsia="HGSｺﾞｼｯｸM" w:hAnsi="HG丸ｺﾞｼｯｸM-PRO"/>
          <w:spacing w:val="4"/>
        </w:rPr>
      </w:pPr>
    </w:p>
    <w:p w:rsidR="00926F75" w:rsidRPr="00E04411" w:rsidRDefault="00926F75" w:rsidP="00926F75">
      <w:pPr>
        <w:jc w:val="left"/>
        <w:rPr>
          <w:rFonts w:ascii="HGSｺﾞｼｯｸM" w:eastAsia="HGSｺﾞｼｯｸM" w:hAnsi="HG丸ｺﾞｼｯｸM-PRO"/>
          <w:spacing w:val="4"/>
        </w:rPr>
      </w:pPr>
    </w:p>
    <w:p w:rsidR="00926F75" w:rsidRPr="00E04411" w:rsidRDefault="00926F75" w:rsidP="00926F75">
      <w:pPr>
        <w:jc w:val="left"/>
        <w:rPr>
          <w:rFonts w:ascii="HGSｺﾞｼｯｸM" w:eastAsia="HGSｺﾞｼｯｸM" w:hAnsi="HG丸ｺﾞｼｯｸM-PRO"/>
          <w:spacing w:val="4"/>
        </w:rPr>
      </w:pPr>
    </w:p>
    <w:p w:rsidR="00926F75" w:rsidRPr="00E04411" w:rsidRDefault="00926F75" w:rsidP="00926F75">
      <w:pPr>
        <w:jc w:val="left"/>
        <w:rPr>
          <w:rFonts w:ascii="HGSｺﾞｼｯｸM" w:eastAsia="HGSｺﾞｼｯｸM" w:hAnsi="HG丸ｺﾞｼｯｸM-PRO"/>
          <w:spacing w:val="4"/>
        </w:rPr>
      </w:pPr>
    </w:p>
    <w:p w:rsidR="00926F75" w:rsidRPr="00E04411" w:rsidRDefault="00926F75" w:rsidP="00926F75">
      <w:pPr>
        <w:jc w:val="left"/>
        <w:rPr>
          <w:rFonts w:ascii="HGSｺﾞｼｯｸM" w:eastAsia="HGSｺﾞｼｯｸM" w:hAnsi="HG丸ｺﾞｼｯｸM-PRO"/>
          <w:color w:val="FF0000"/>
          <w:spacing w:val="4"/>
        </w:rPr>
      </w:pPr>
    </w:p>
    <w:p w:rsidR="00926F75" w:rsidRPr="00E04411" w:rsidRDefault="00926F75" w:rsidP="00926F75">
      <w:pPr>
        <w:jc w:val="left"/>
        <w:rPr>
          <w:rFonts w:ascii="HGSｺﾞｼｯｸM" w:eastAsia="HGSｺﾞｼｯｸM" w:hAnsi="HG丸ｺﾞｼｯｸM-PRO"/>
          <w:color w:val="FF0000"/>
          <w:spacing w:val="4"/>
        </w:rPr>
      </w:pPr>
    </w:p>
    <w:p w:rsidR="00926F75" w:rsidRPr="00E04411" w:rsidRDefault="00926F75" w:rsidP="00926F75">
      <w:pPr>
        <w:jc w:val="left"/>
        <w:rPr>
          <w:rFonts w:ascii="HGSｺﾞｼｯｸM" w:eastAsia="HGSｺﾞｼｯｸM" w:hAnsi="HG丸ｺﾞｼｯｸM-PRO"/>
          <w:color w:val="FF0000"/>
          <w:spacing w:val="4"/>
        </w:rPr>
      </w:pPr>
    </w:p>
    <w:p w:rsidR="00926F75" w:rsidRPr="00E04411" w:rsidRDefault="00926F75" w:rsidP="00926F75">
      <w:pPr>
        <w:jc w:val="left"/>
        <w:rPr>
          <w:rFonts w:ascii="HGSｺﾞｼｯｸM" w:eastAsia="HGSｺﾞｼｯｸM" w:hAnsi="HG丸ｺﾞｼｯｸM-PRO"/>
          <w:color w:val="FF0000"/>
          <w:spacing w:val="4"/>
        </w:rPr>
      </w:pPr>
    </w:p>
    <w:p w:rsidR="00926F75" w:rsidRPr="00E04411" w:rsidRDefault="00926F75" w:rsidP="00926F75">
      <w:pPr>
        <w:jc w:val="left"/>
        <w:rPr>
          <w:rFonts w:ascii="HGSｺﾞｼｯｸM" w:eastAsia="HGSｺﾞｼｯｸM" w:hAnsi="HG丸ｺﾞｼｯｸM-PRO"/>
          <w:color w:val="FF0000"/>
          <w:spacing w:val="4"/>
        </w:rPr>
      </w:pPr>
    </w:p>
    <w:p w:rsidR="00926F75" w:rsidRPr="00E04411" w:rsidRDefault="00926F75" w:rsidP="00926F75">
      <w:pPr>
        <w:jc w:val="left"/>
        <w:rPr>
          <w:rFonts w:ascii="HGSｺﾞｼｯｸM" w:eastAsia="HGSｺﾞｼｯｸM" w:hAnsi="HG丸ｺﾞｼｯｸM-PRO"/>
          <w:color w:val="FF0000"/>
          <w:spacing w:val="4"/>
        </w:rPr>
      </w:pPr>
    </w:p>
    <w:p w:rsidR="00926F75" w:rsidRPr="00E04411" w:rsidRDefault="00926F75" w:rsidP="00926F75">
      <w:pPr>
        <w:jc w:val="left"/>
        <w:rPr>
          <w:rFonts w:ascii="HGSｺﾞｼｯｸM" w:eastAsia="HGSｺﾞｼｯｸM" w:hAnsi="HG丸ｺﾞｼｯｸM-PRO"/>
          <w:color w:val="FF0000"/>
          <w:spacing w:val="4"/>
        </w:rPr>
      </w:pPr>
    </w:p>
    <w:p w:rsidR="00926F75" w:rsidRDefault="009E4354" w:rsidP="00926F75">
      <w:pPr>
        <w:jc w:val="left"/>
        <w:rPr>
          <w:rFonts w:ascii="HGSｺﾞｼｯｸM" w:eastAsia="HGSｺﾞｼｯｸM" w:hAnsi="HG丸ｺﾞｼｯｸM-PRO"/>
          <w:color w:val="FF0000"/>
          <w:spacing w:val="4"/>
        </w:rPr>
      </w:pPr>
      <w:r>
        <w:rPr>
          <w:rFonts w:ascii="HGSｺﾞｼｯｸM" w:eastAsia="HGSｺﾞｼｯｸM" w:hAnsi="HG丸ｺﾞｼｯｸM-PRO" w:hint="eastAsia"/>
          <w:color w:val="FF0000"/>
          <w:spacing w:val="4"/>
        </w:rPr>
        <w:t xml:space="preserve">　　　　　　　　　　　　　　　　　　　　　　　　　</w:t>
      </w:r>
      <w:r w:rsidR="00532323">
        <w:rPr>
          <w:noProof/>
        </w:rPr>
        <w:drawing>
          <wp:inline distT="0" distB="0" distL="0" distR="0" wp14:anchorId="078B224A" wp14:editId="7FAF3271">
            <wp:extent cx="2218742" cy="1245200"/>
            <wp:effectExtent l="0" t="0" r="0" b="0"/>
            <wp:docPr id="78" name="図 77" descr="福祉介護01_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図 77" descr="福祉介護01_4C.gif"/>
                    <pic:cNvPicPr>
                      <a:picLocks noChangeAspect="1"/>
                    </pic:cNvPicPr>
                  </pic:nvPicPr>
                  <pic:blipFill>
                    <a:blip r:embed="rId10" cstate="print"/>
                    <a:stretch>
                      <a:fillRect/>
                    </a:stretch>
                  </pic:blipFill>
                  <pic:spPr>
                    <a:xfrm>
                      <a:off x="0" y="0"/>
                      <a:ext cx="2218742" cy="1245200"/>
                    </a:xfrm>
                    <a:prstGeom prst="rect">
                      <a:avLst/>
                    </a:prstGeom>
                  </pic:spPr>
                </pic:pic>
              </a:graphicData>
            </a:graphic>
          </wp:inline>
        </w:drawing>
      </w:r>
    </w:p>
    <w:p w:rsidR="00532323" w:rsidRPr="00532323" w:rsidRDefault="0093705F" w:rsidP="0093705F">
      <w:pPr>
        <w:ind w:firstLineChars="3100" w:firstLine="6244"/>
        <w:jc w:val="left"/>
        <w:rPr>
          <w:rFonts w:ascii="HGSｺﾞｼｯｸM" w:eastAsia="HGSｺﾞｼｯｸM" w:hAnsi="HG丸ｺﾞｼｯｸM-PRO"/>
          <w:color w:val="FF0000"/>
          <w:spacing w:val="4"/>
        </w:rPr>
      </w:pPr>
      <w:r w:rsidRPr="0093705F">
        <w:rPr>
          <w:rFonts w:ascii="HGSｺﾞｼｯｸM" w:eastAsia="HGSｺﾞｼｯｸM" w:hAnsi="HG丸ｺﾞｼｯｸM-PRO" w:hint="eastAsia"/>
          <w:spacing w:val="4"/>
          <w:sz w:val="18"/>
          <w:szCs w:val="18"/>
        </w:rPr>
        <w:t>©</w:t>
      </w:r>
      <w:r>
        <w:rPr>
          <w:rFonts w:ascii="HGSｺﾞｼｯｸM" w:eastAsia="HGSｺﾞｼｯｸM" w:hAnsi="HG丸ｺﾞｼｯｸM-PRO" w:hint="eastAsia"/>
          <w:spacing w:val="4"/>
          <w:sz w:val="18"/>
          <w:szCs w:val="18"/>
        </w:rPr>
        <w:t>岡山県「ももっちとうらっち</w:t>
      </w:r>
      <w:r w:rsidRPr="0093705F">
        <w:rPr>
          <w:rFonts w:ascii="HGSｺﾞｼｯｸM" w:eastAsia="HGSｺﾞｼｯｸM" w:hAnsi="HG丸ｺﾞｼｯｸM-PRO" w:hint="eastAsia"/>
          <w:spacing w:val="4"/>
          <w:sz w:val="18"/>
          <w:szCs w:val="18"/>
        </w:rPr>
        <w:t>」</w:t>
      </w:r>
    </w:p>
    <w:p w:rsidR="00926F75" w:rsidRPr="00E04411" w:rsidRDefault="00926F75" w:rsidP="00926F75">
      <w:pPr>
        <w:jc w:val="left"/>
        <w:rPr>
          <w:rFonts w:ascii="HGSｺﾞｼｯｸM" w:eastAsia="HGSｺﾞｼｯｸM" w:hAnsi="HG丸ｺﾞｼｯｸM-PRO"/>
          <w:color w:val="FF0000"/>
          <w:spacing w:val="4"/>
        </w:rPr>
      </w:pPr>
    </w:p>
    <w:p w:rsidR="00926F75" w:rsidRPr="00E04411" w:rsidRDefault="00926F75" w:rsidP="00926F75">
      <w:pPr>
        <w:rPr>
          <w:rFonts w:ascii="HGSｺﾞｼｯｸM" w:eastAsia="HGSｺﾞｼｯｸM" w:hAnsi="HG丸ｺﾞｼｯｸM-PRO" w:cs="メイリオ"/>
          <w:b/>
          <w:color w:val="000000" w:themeColor="text1"/>
          <w:sz w:val="32"/>
          <w:u w:val="thick"/>
        </w:rPr>
      </w:pPr>
      <w:r w:rsidRPr="00E04411">
        <w:rPr>
          <w:rFonts w:ascii="HGSｺﾞｼｯｸM" w:eastAsia="HGSｺﾞｼｯｸM" w:hAnsi="Times New Roman" w:cs="ＭＳ 明朝" w:hint="eastAsia"/>
          <w:b/>
          <w:noProof/>
          <w:color w:val="000000" w:themeColor="text1"/>
          <w:kern w:val="0"/>
          <w:sz w:val="28"/>
          <w:szCs w:val="24"/>
        </w:rPr>
        <mc:AlternateContent>
          <mc:Choice Requires="wps">
            <w:drawing>
              <wp:anchor distT="0" distB="0" distL="114300" distR="114300" simplePos="0" relativeHeight="251683840" behindDoc="0" locked="0" layoutInCell="1" allowOverlap="1" wp14:anchorId="63EF3909" wp14:editId="6B6BFDFC">
                <wp:simplePos x="0" y="0"/>
                <wp:positionH relativeFrom="margin">
                  <wp:posOffset>149860</wp:posOffset>
                </wp:positionH>
                <wp:positionV relativeFrom="paragraph">
                  <wp:posOffset>403860</wp:posOffset>
                </wp:positionV>
                <wp:extent cx="5882640" cy="1813560"/>
                <wp:effectExtent l="0" t="0" r="22860"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18135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423" w:rsidRPr="00544906" w:rsidRDefault="00EF3423" w:rsidP="00926F75">
                            <w:pPr>
                              <w:spacing w:line="320" w:lineRule="exact"/>
                              <w:jc w:val="left"/>
                              <w:rPr>
                                <w:rFonts w:ascii="HGSｺﾞｼｯｸM" w:eastAsia="HGSｺﾞｼｯｸM" w:hAnsiTheme="majorEastAsia"/>
                                <w:b/>
                                <w:sz w:val="28"/>
                                <w:szCs w:val="28"/>
                              </w:rPr>
                            </w:pPr>
                            <w:r w:rsidRPr="00544906">
                              <w:rPr>
                                <w:rFonts w:ascii="HGSｺﾞｼｯｸM" w:eastAsia="HGSｺﾞｼｯｸM" w:hAnsiTheme="majorEastAsia" w:hint="eastAsia"/>
                                <w:b/>
                                <w:sz w:val="28"/>
                                <w:szCs w:val="28"/>
                              </w:rPr>
                              <w:t>＜基本的な考え方＞</w:t>
                            </w:r>
                          </w:p>
                          <w:p w:rsidR="00EF3423" w:rsidRPr="00544906" w:rsidRDefault="00EF3423" w:rsidP="00926F75">
                            <w:pPr>
                              <w:spacing w:line="320" w:lineRule="exact"/>
                              <w:jc w:val="left"/>
                              <w:rPr>
                                <w:rFonts w:ascii="HG丸ｺﾞｼｯｸM-PRO" w:eastAsia="HG丸ｺﾞｼｯｸM-PRO" w:hAnsi="HG丸ｺﾞｼｯｸM-PRO"/>
                                <w:sz w:val="24"/>
                                <w:szCs w:val="24"/>
                              </w:rPr>
                            </w:pPr>
                            <w:r w:rsidRPr="00544906">
                              <w:rPr>
                                <w:rFonts w:ascii="HGSｺﾞｼｯｸM" w:eastAsia="HGSｺﾞｼｯｸM" w:hAnsi="HG丸ｺﾞｼｯｸM-PRO" w:hint="eastAsia"/>
                                <w:sz w:val="24"/>
                                <w:szCs w:val="24"/>
                              </w:rPr>
                              <w:t xml:space="preserve">　障害のある人がそれぞれの地域で安全に安心して暮らしていくことができる生活環境の実現を図るため、障害のある人が快適に生活できる住環境の整備、移動しやすい環境の整備、アクセシビリティ</w:t>
                            </w:r>
                            <w:r w:rsidRPr="00CE0214">
                              <w:rPr>
                                <w:rFonts w:ascii="HGSｺﾞｼｯｸM" w:eastAsia="HGSｺﾞｼｯｸM" w:hAnsi="HG丸ｺﾞｼｯｸM-PRO" w:cs="ＭＳ 明朝" w:hint="eastAsia"/>
                                <w:color w:val="000000" w:themeColor="text1"/>
                                <w:kern w:val="0"/>
                                <w:sz w:val="24"/>
                                <w:szCs w:val="24"/>
                              </w:rPr>
                              <w:t>(*1)</w:t>
                            </w:r>
                            <w:r w:rsidRPr="00544906">
                              <w:rPr>
                                <w:rFonts w:ascii="HGSｺﾞｼｯｸM" w:eastAsia="HGSｺﾞｼｯｸM" w:hAnsi="HG丸ｺﾞｼｯｸM-PRO" w:hint="eastAsia"/>
                                <w:sz w:val="24"/>
                                <w:szCs w:val="24"/>
                              </w:rPr>
                              <w:t>に配慮した施設等の普及促進、障害のある人に配慮したまちづくりの総合的な推進等を通じ、障害のある人の生活環境における社会的障壁の除去を進め、アクセシビリティの向上を推進します</w:t>
                            </w:r>
                            <w:r w:rsidRPr="00544906">
                              <w:rPr>
                                <w:rFonts w:ascii="HG丸ｺﾞｼｯｸM-PRO" w:eastAsia="HG丸ｺﾞｼｯｸM-PRO" w:hAnsi="HG丸ｺﾞｼｯｸM-PRO" w:hint="eastAsia"/>
                                <w:sz w:val="24"/>
                                <w:szCs w:val="24"/>
                              </w:rPr>
                              <w:t>。</w:t>
                            </w:r>
                          </w:p>
                          <w:p w:rsidR="00EF3423" w:rsidRDefault="00EF3423" w:rsidP="00926F75">
                            <w:pPr>
                              <w:spacing w:line="320" w:lineRule="exact"/>
                              <w:jc w:val="left"/>
                              <w:rPr>
                                <w:rFonts w:ascii="HG丸ｺﾞｼｯｸM-PRO" w:eastAsia="HG丸ｺﾞｼｯｸM-PRO" w:hAnsi="HG丸ｺﾞｼｯｸM-PRO"/>
                              </w:rPr>
                            </w:pPr>
                          </w:p>
                          <w:p w:rsidR="00EF3423" w:rsidRDefault="00EF3423" w:rsidP="00926F75">
                            <w:pPr>
                              <w:spacing w:line="320" w:lineRule="exact"/>
                              <w:jc w:val="left"/>
                              <w:rPr>
                                <w:rFonts w:ascii="HG丸ｺﾞｼｯｸM-PRO" w:eastAsia="HG丸ｺﾞｼｯｸM-PRO" w:hAnsi="HG丸ｺﾞｼｯｸM-PRO"/>
                              </w:rPr>
                            </w:pPr>
                          </w:p>
                          <w:p w:rsidR="00EF3423" w:rsidRPr="003F5C52" w:rsidRDefault="00EF3423" w:rsidP="00926F75">
                            <w:pPr>
                              <w:spacing w:line="320" w:lineRule="exact"/>
                              <w:jc w:val="left"/>
                              <w:rPr>
                                <w:rFonts w:ascii="HG丸ｺﾞｼｯｸM-PRO" w:eastAsia="HG丸ｺﾞｼｯｸM-PRO" w:hAnsi="HG丸ｺﾞｼｯｸM-PRO"/>
                              </w:rPr>
                            </w:pPr>
                            <w:r w:rsidRPr="003F5C52">
                              <w:rPr>
                                <w:rFonts w:ascii="HG丸ｺﾞｼｯｸM-PRO" w:eastAsia="HG丸ｺﾞｼｯｸM-PRO" w:hAnsi="HG丸ｺﾞｼｯｸM-PRO" w:hint="eastAsia"/>
                              </w:rPr>
                              <w:t>。</w:t>
                            </w:r>
                          </w:p>
                          <w:p w:rsidR="00EF3423" w:rsidRPr="00633148" w:rsidRDefault="00EF3423" w:rsidP="00926F75">
                            <w:pPr>
                              <w:spacing w:line="300" w:lineRule="exact"/>
                              <w:ind w:firstLineChars="100" w:firstLine="233"/>
                              <w:jc w:val="left"/>
                            </w:pPr>
                          </w:p>
                        </w:txbxContent>
                      </wps:txbx>
                      <wps:bodyPr rot="0" vert="horz" wrap="square" lIns="108000" tIns="180000" rIns="108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F3909" id="正方形/長方形 3" o:spid="_x0000_s1040" style="position:absolute;left:0;text-align:left;margin-left:11.8pt;margin-top:31.8pt;width:463.2pt;height:142.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" filled="f" strokeweight="1pt">
                <v:textbox inset="3mm,5mm,3mm,5mm">
                  <w:txbxContent>
                    <w:p w:rsidR="00EF3423" w:rsidRPr="00544906" w:rsidRDefault="00EF3423" w:rsidP="00926F75">
                      <w:pPr>
                        <w:spacing w:line="320" w:lineRule="exact"/>
                        <w:jc w:val="left"/>
                        <w:rPr>
                          <w:rFonts w:ascii="HGSｺﾞｼｯｸM" w:eastAsia="HGSｺﾞｼｯｸM" w:hAnsiTheme="majorEastAsia"/>
                          <w:b/>
                          <w:sz w:val="28"/>
                          <w:szCs w:val="28"/>
                        </w:rPr>
                      </w:pPr>
                      <w:r w:rsidRPr="00544906">
                        <w:rPr>
                          <w:rFonts w:ascii="HGSｺﾞｼｯｸM" w:eastAsia="HGSｺﾞｼｯｸM" w:hAnsiTheme="majorEastAsia" w:hint="eastAsia"/>
                          <w:b/>
                          <w:sz w:val="28"/>
                          <w:szCs w:val="28"/>
                        </w:rPr>
                        <w:t>＜基本的な考え方＞</w:t>
                      </w:r>
                    </w:p>
                    <w:p w:rsidR="00EF3423" w:rsidRPr="00544906" w:rsidRDefault="00EF3423" w:rsidP="00926F75">
                      <w:pPr>
                        <w:spacing w:line="320" w:lineRule="exact"/>
                        <w:jc w:val="left"/>
                        <w:rPr>
                          <w:rFonts w:ascii="HG丸ｺﾞｼｯｸM-PRO" w:eastAsia="HG丸ｺﾞｼｯｸM-PRO" w:hAnsi="HG丸ｺﾞｼｯｸM-PRO"/>
                          <w:sz w:val="24"/>
                          <w:szCs w:val="24"/>
                        </w:rPr>
                      </w:pPr>
                      <w:r w:rsidRPr="00544906">
                        <w:rPr>
                          <w:rFonts w:ascii="HGSｺﾞｼｯｸM" w:eastAsia="HGSｺﾞｼｯｸM" w:hAnsi="HG丸ｺﾞｼｯｸM-PRO" w:hint="eastAsia"/>
                          <w:sz w:val="24"/>
                          <w:szCs w:val="24"/>
                        </w:rPr>
                        <w:t xml:space="preserve">　障害のある人がそれぞれの地域で安全に安心して暮らしていくことができる生活環境の実現を図るため、障害のある人が快適に生活できる住環境の整備、移動しやすい環境の整備、アクセシビリティ</w:t>
                      </w:r>
                      <w:r w:rsidRPr="00CE0214">
                        <w:rPr>
                          <w:rFonts w:ascii="HGSｺﾞｼｯｸM" w:eastAsia="HGSｺﾞｼｯｸM" w:hAnsi="HG丸ｺﾞｼｯｸM-PRO" w:cs="ＭＳ 明朝" w:hint="eastAsia"/>
                          <w:color w:val="000000" w:themeColor="text1"/>
                          <w:kern w:val="0"/>
                          <w:sz w:val="24"/>
                          <w:szCs w:val="24"/>
                        </w:rPr>
                        <w:t>(*1)</w:t>
                      </w:r>
                      <w:r w:rsidRPr="00544906">
                        <w:rPr>
                          <w:rFonts w:ascii="HGSｺﾞｼｯｸM" w:eastAsia="HGSｺﾞｼｯｸM" w:hAnsi="HG丸ｺﾞｼｯｸM-PRO" w:hint="eastAsia"/>
                          <w:sz w:val="24"/>
                          <w:szCs w:val="24"/>
                        </w:rPr>
                        <w:t>に配慮した施設等の普及促進、障害のある人に配慮したまちづくりの総合的な推進等を通じ、障害のある人の生活環境における社会的障壁の除去を進め、アクセシビリティの向上を推進します</w:t>
                      </w:r>
                      <w:r w:rsidRPr="00544906">
                        <w:rPr>
                          <w:rFonts w:ascii="HG丸ｺﾞｼｯｸM-PRO" w:eastAsia="HG丸ｺﾞｼｯｸM-PRO" w:hAnsi="HG丸ｺﾞｼｯｸM-PRO" w:hint="eastAsia"/>
                          <w:sz w:val="24"/>
                          <w:szCs w:val="24"/>
                        </w:rPr>
                        <w:t>。</w:t>
                      </w:r>
                    </w:p>
                    <w:p w:rsidR="00EF3423" w:rsidRDefault="00EF3423" w:rsidP="00926F75">
                      <w:pPr>
                        <w:spacing w:line="320" w:lineRule="exact"/>
                        <w:jc w:val="left"/>
                        <w:rPr>
                          <w:rFonts w:ascii="HG丸ｺﾞｼｯｸM-PRO" w:eastAsia="HG丸ｺﾞｼｯｸM-PRO" w:hAnsi="HG丸ｺﾞｼｯｸM-PRO"/>
                        </w:rPr>
                      </w:pPr>
                    </w:p>
                    <w:p w:rsidR="00EF3423" w:rsidRDefault="00EF3423" w:rsidP="00926F75">
                      <w:pPr>
                        <w:spacing w:line="320" w:lineRule="exact"/>
                        <w:jc w:val="left"/>
                        <w:rPr>
                          <w:rFonts w:ascii="HG丸ｺﾞｼｯｸM-PRO" w:eastAsia="HG丸ｺﾞｼｯｸM-PRO" w:hAnsi="HG丸ｺﾞｼｯｸM-PRO"/>
                        </w:rPr>
                      </w:pPr>
                    </w:p>
                    <w:p w:rsidR="00EF3423" w:rsidRPr="003F5C52" w:rsidRDefault="00EF3423" w:rsidP="00926F75">
                      <w:pPr>
                        <w:spacing w:line="320" w:lineRule="exact"/>
                        <w:jc w:val="left"/>
                        <w:rPr>
                          <w:rFonts w:ascii="HG丸ｺﾞｼｯｸM-PRO" w:eastAsia="HG丸ｺﾞｼｯｸM-PRO" w:hAnsi="HG丸ｺﾞｼｯｸM-PRO"/>
                        </w:rPr>
                      </w:pPr>
                      <w:r w:rsidRPr="003F5C52">
                        <w:rPr>
                          <w:rFonts w:ascii="HG丸ｺﾞｼｯｸM-PRO" w:eastAsia="HG丸ｺﾞｼｯｸM-PRO" w:hAnsi="HG丸ｺﾞｼｯｸM-PRO" w:hint="eastAsia"/>
                        </w:rPr>
                        <w:t>。</w:t>
                      </w:r>
                    </w:p>
                    <w:p w:rsidR="00EF3423" w:rsidRPr="00633148" w:rsidRDefault="00EF3423" w:rsidP="00926F75">
                      <w:pPr>
                        <w:spacing w:line="300" w:lineRule="exact"/>
                        <w:ind w:firstLineChars="100" w:firstLine="233"/>
                        <w:jc w:val="left"/>
                      </w:pPr>
                    </w:p>
                  </w:txbxContent>
                </v:textbox>
                <w10:wrap anchorx="margin"/>
              </v:rect>
            </w:pict>
          </mc:Fallback>
        </mc:AlternateContent>
      </w:r>
      <w:r w:rsidRPr="00E04411">
        <w:rPr>
          <w:rFonts w:ascii="HGSｺﾞｼｯｸM" w:eastAsia="HGSｺﾞｼｯｸM" w:hAnsi="HG丸ｺﾞｼｯｸM-PRO" w:cs="メイリオ" w:hint="eastAsia"/>
          <w:b/>
          <w:color w:val="000000" w:themeColor="text1"/>
          <w:sz w:val="32"/>
          <w:u w:val="thick"/>
        </w:rPr>
        <w:t xml:space="preserve">Ⅱ 安全・安心な生活環境の整備　　　　　　　　　　　　　　　　　　　　　　　　</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926F75"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147AB9" w:rsidRDefault="00147AB9" w:rsidP="00147AB9">
      <w:pPr>
        <w:spacing w:line="240" w:lineRule="exact"/>
        <w:ind w:firstLineChars="100" w:firstLine="295"/>
        <w:jc w:val="left"/>
        <w:rPr>
          <w:rFonts w:ascii="HGSｺﾞｼｯｸM" w:eastAsia="HGSｺﾞｼｯｸM" w:hAnsi="Times New Roman" w:cs="ＭＳ 明朝"/>
          <w:b/>
          <w:color w:val="000000" w:themeColor="text1"/>
          <w:kern w:val="0"/>
          <w:sz w:val="28"/>
          <w:szCs w:val="24"/>
          <w:shd w:val="pct10" w:color="auto" w:fill="FFFFFF"/>
        </w:rPr>
      </w:pPr>
    </w:p>
    <w:p w:rsidR="00147AB9" w:rsidRPr="00E04411" w:rsidRDefault="00147AB9" w:rsidP="00147AB9">
      <w:pPr>
        <w:spacing w:line="240" w:lineRule="exact"/>
        <w:ind w:firstLineChars="200" w:firstLine="387"/>
        <w:jc w:val="left"/>
        <w:rPr>
          <w:rFonts w:ascii="HGSｺﾞｼｯｸM" w:eastAsia="HGSｺﾞｼｯｸM" w:hAnsi="HG丸ｺﾞｼｯｸM-PRO"/>
          <w:color w:val="000000" w:themeColor="text1"/>
          <w:sz w:val="18"/>
        </w:rPr>
      </w:pPr>
      <w:r w:rsidRPr="00E04411">
        <w:rPr>
          <w:rFonts w:ascii="HGSｺﾞｼｯｸM" w:eastAsia="HGSｺﾞｼｯｸM" w:hAnsi="HG丸ｺﾞｼｯｸM-PRO" w:hint="eastAsia"/>
          <w:color w:val="000000" w:themeColor="text1"/>
          <w:sz w:val="18"/>
        </w:rPr>
        <w:t>(*1)アクセシビリティ---施設・設備、サービス、情報、制度等の利用しやすさのこと。</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sz w:val="32"/>
          <w:szCs w:val="32"/>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現状と課題</w:t>
      </w:r>
      <w:r w:rsidRPr="00E04411">
        <w:rPr>
          <w:rFonts w:ascii="HGSｺﾞｼｯｸM" w:eastAsia="HGSｺﾞｼｯｸM" w:hAnsiTheme="majorEastAsia" w:cs="ＭＳ 明朝" w:hint="eastAsia"/>
          <w:b/>
          <w:color w:val="000000" w:themeColor="text1"/>
          <w:kern w:val="0"/>
          <w:sz w:val="32"/>
          <w:szCs w:val="32"/>
        </w:rPr>
        <w:t xml:space="preserve">　</w:t>
      </w:r>
    </w:p>
    <w:p w:rsidR="00926F75" w:rsidRPr="00544906"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544906">
        <w:rPr>
          <w:rFonts w:asciiTheme="majorEastAsia" w:eastAsiaTheme="majorEastAsia" w:hAnsiTheme="majorEastAsia" w:cs="ＭＳ 明朝" w:hint="eastAsia"/>
          <w:b/>
          <w:color w:val="000000" w:themeColor="text1"/>
          <w:kern w:val="0"/>
          <w:u w:val="single"/>
        </w:rPr>
        <w:t>１  障害のある人に配慮したまちづくり</w:t>
      </w:r>
    </w:p>
    <w:p w:rsidR="00926F75" w:rsidRPr="00E04411" w:rsidRDefault="00544906"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xml:space="preserve">○　</w:t>
      </w:r>
      <w:r w:rsidR="00926F75" w:rsidRPr="00E04411">
        <w:rPr>
          <w:rFonts w:ascii="HGSｺﾞｼｯｸM" w:eastAsia="HGSｺﾞｼｯｸM" w:hAnsi="HG丸ｺﾞｼｯｸM-PRO" w:cs="ＭＳ 明朝" w:hint="eastAsia"/>
          <w:color w:val="000000" w:themeColor="text1"/>
          <w:kern w:val="0"/>
        </w:rPr>
        <w:t>岡山県福祉のまちづくり条例（平成12年岡山県条例第</w:t>
      </w:r>
      <w:r>
        <w:rPr>
          <w:rFonts w:ascii="HGSｺﾞｼｯｸM" w:eastAsia="HGSｺﾞｼｯｸM" w:hAnsi="HG丸ｺﾞｼｯｸM-PRO" w:cs="ＭＳ 明朝" w:hint="eastAsia"/>
          <w:color w:val="000000" w:themeColor="text1"/>
          <w:kern w:val="0"/>
        </w:rPr>
        <w:t>１</w:t>
      </w:r>
      <w:r w:rsidR="00926F75" w:rsidRPr="00E04411">
        <w:rPr>
          <w:rFonts w:ascii="HGSｺﾞｼｯｸM" w:eastAsia="HGSｺﾞｼｯｸM" w:hAnsi="HG丸ｺﾞｼｯｸM-PRO" w:cs="ＭＳ 明朝" w:hint="eastAsia"/>
          <w:color w:val="000000" w:themeColor="text1"/>
          <w:kern w:val="0"/>
        </w:rPr>
        <w:t>号）や高齢者、障害者等の移動等の円滑化の促進に関する法律（平成18年法律第91号。以下「バリアフリー法」という。）により、障害のある人に配慮したまちづくりを計画的に推</w:t>
      </w:r>
      <w:r>
        <w:rPr>
          <w:rFonts w:ascii="HGSｺﾞｼｯｸM" w:eastAsia="HGSｺﾞｼｯｸM" w:hAnsi="HG丸ｺﾞｼｯｸM-PRO" w:cs="ＭＳ 明朝" w:hint="eastAsia"/>
          <w:color w:val="000000" w:themeColor="text1"/>
          <w:kern w:val="0"/>
        </w:rPr>
        <w:t>進し、バリアフリー化を促進してきたところですが、障害のある人を対象とした</w:t>
      </w:r>
      <w:r w:rsidR="00926F75" w:rsidRPr="00E04411">
        <w:rPr>
          <w:rFonts w:ascii="HGSｺﾞｼｯｸM" w:eastAsia="HGSｺﾞｼｯｸM" w:hAnsi="HG丸ｺﾞｼｯｸM-PRO" w:cs="ＭＳ 明朝" w:hint="eastAsia"/>
          <w:color w:val="000000" w:themeColor="text1"/>
          <w:kern w:val="0"/>
        </w:rPr>
        <w:t>アンケートでは、外出時に困ることとして、約</w:t>
      </w:r>
      <w:r>
        <w:rPr>
          <w:rFonts w:ascii="HGSｺﾞｼｯｸM" w:eastAsia="HGSｺﾞｼｯｸM" w:hAnsi="HG丸ｺﾞｼｯｸM-PRO" w:cs="ＭＳ 明朝" w:hint="eastAsia"/>
          <w:color w:val="000000" w:themeColor="text1"/>
          <w:kern w:val="0"/>
        </w:rPr>
        <w:t>２</w:t>
      </w:r>
      <w:r w:rsidR="00926F75" w:rsidRPr="00E04411">
        <w:rPr>
          <w:rFonts w:ascii="HGSｺﾞｼｯｸM" w:eastAsia="HGSｺﾞｼｯｸM" w:hAnsi="HG丸ｺﾞｼｯｸM-PRO" w:cs="ＭＳ 明朝" w:hint="eastAsia"/>
          <w:color w:val="000000" w:themeColor="text1"/>
          <w:kern w:val="0"/>
        </w:rPr>
        <w:t>割の方が「道路や駅に</w:t>
      </w:r>
      <w:r>
        <w:rPr>
          <w:rFonts w:ascii="HGSｺﾞｼｯｸM" w:eastAsia="HGSｺﾞｼｯｸM" w:hAnsi="HG丸ｺﾞｼｯｸM-PRO" w:cs="ＭＳ 明朝" w:hint="eastAsia"/>
          <w:color w:val="000000" w:themeColor="text1"/>
          <w:kern w:val="0"/>
        </w:rPr>
        <w:t>階段や段差</w:t>
      </w:r>
      <w:r w:rsidR="00926F75" w:rsidRPr="00E04411">
        <w:rPr>
          <w:rFonts w:ascii="HGSｺﾞｼｯｸM" w:eastAsia="HGSｺﾞｼｯｸM" w:hAnsi="HG丸ｺﾞｼｯｸM-PRO" w:cs="ＭＳ 明朝" w:hint="eastAsia"/>
          <w:color w:val="000000" w:themeColor="text1"/>
          <w:kern w:val="0"/>
        </w:rPr>
        <w:t>が多い」「外出先の建物の設備が不便」と</w:t>
      </w:r>
      <w:r>
        <w:rPr>
          <w:rFonts w:ascii="HGSｺﾞｼｯｸM" w:eastAsia="HGSｺﾞｼｯｸM" w:hAnsi="HG丸ｺﾞｼｯｸM-PRO" w:cs="ＭＳ 明朝" w:hint="eastAsia"/>
          <w:color w:val="000000" w:themeColor="text1"/>
          <w:kern w:val="0"/>
        </w:rPr>
        <w:t>それぞれ</w:t>
      </w:r>
      <w:r w:rsidR="00926F75" w:rsidRPr="00E04411">
        <w:rPr>
          <w:rFonts w:ascii="HGSｺﾞｼｯｸM" w:eastAsia="HGSｺﾞｼｯｸM" w:hAnsi="HG丸ｺﾞｼｯｸM-PRO" w:cs="ＭＳ 明朝" w:hint="eastAsia"/>
          <w:color w:val="000000" w:themeColor="text1"/>
          <w:kern w:val="0"/>
        </w:rPr>
        <w:t>回答しています。引き続き、障害のある人も含めたすべての人が、安心・安全・快適に暮らしていける福祉のまちづくりを計画的に推進していくことが必要です。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kern w:val="0"/>
        </w:rPr>
        <w:t>○　ユニバーサルデザイン（ＵＤ）社会を実現するためには、建物や設備、道路、交通機関、公園などの新設、改修といったハード面でのユニバーサルデザインに配慮した整備と併せて、一人ひとりの個性や特徴を互いに理解すること、すなわちＵＤマインドを持ち、実践するというソフト面での対応が重要です。今後、障害のある人の高齢化や国際化が進展するなかで、誰もが暮らしやすい社会を作っていくために、ハード･ソフト両面からのバランスが取れた取組が必要です。</w:t>
      </w:r>
    </w:p>
    <w:p w:rsidR="00926F75" w:rsidRPr="00544906" w:rsidRDefault="00926F75" w:rsidP="00926F75">
      <w:pPr>
        <w:ind w:leftChars="-30" w:left="-70" w:firstLineChars="2" w:firstLine="5"/>
        <w:rPr>
          <w:rFonts w:asciiTheme="majorEastAsia" w:eastAsiaTheme="majorEastAsia" w:hAnsiTheme="majorEastAsia"/>
          <w:color w:val="000000" w:themeColor="text1"/>
        </w:rPr>
      </w:pPr>
    </w:p>
    <w:p w:rsidR="00926F75" w:rsidRPr="00544906" w:rsidRDefault="00926F75" w:rsidP="00926F75">
      <w:pPr>
        <w:rPr>
          <w:rFonts w:asciiTheme="majorEastAsia" w:eastAsiaTheme="majorEastAsia" w:hAnsiTheme="majorEastAsia"/>
          <w:b/>
          <w:color w:val="000000" w:themeColor="text1"/>
          <w:u w:val="single"/>
        </w:rPr>
      </w:pPr>
      <w:r w:rsidRPr="00544906">
        <w:rPr>
          <w:rFonts w:asciiTheme="majorEastAsia" w:eastAsiaTheme="majorEastAsia" w:hAnsiTheme="majorEastAsia" w:hint="eastAsia"/>
          <w:b/>
          <w:color w:val="000000" w:themeColor="text1"/>
          <w:u w:val="single"/>
        </w:rPr>
        <w:t>２　住宅の確保・生活関連施設のバリアフリー</w:t>
      </w:r>
    </w:p>
    <w:p w:rsidR="00544906" w:rsidRDefault="00544906"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障害のある人を対象とした</w:t>
      </w:r>
      <w:r w:rsidR="00926F75" w:rsidRPr="00E04411">
        <w:rPr>
          <w:rFonts w:ascii="HGSｺﾞｼｯｸM" w:eastAsia="HGSｺﾞｼｯｸM" w:hAnsi="HG丸ｺﾞｼｯｸM-PRO" w:cs="ＭＳ 明朝" w:hint="eastAsia"/>
          <w:color w:val="000000" w:themeColor="text1"/>
          <w:kern w:val="0"/>
        </w:rPr>
        <w:t>アンケートでは、地域で生活するためにあればよいと思う支援は、「必要な在宅サービスが適切に利用できること」が48.6</w:t>
      </w:r>
      <w:r>
        <w:rPr>
          <w:rFonts w:ascii="HGSｺﾞｼｯｸM" w:eastAsia="HGSｺﾞｼｯｸM" w:hAnsi="HG丸ｺﾞｼｯｸM-PRO" w:cs="ＭＳ 明朝" w:hint="eastAsia"/>
          <w:color w:val="000000" w:themeColor="text1"/>
          <w:kern w:val="0"/>
        </w:rPr>
        <w:t>％、「障害のある人</w:t>
      </w:r>
      <w:r w:rsidR="00926F75" w:rsidRPr="00E04411">
        <w:rPr>
          <w:rFonts w:ascii="HGSｺﾞｼｯｸM" w:eastAsia="HGSｺﾞｼｯｸM" w:hAnsi="HG丸ｺﾞｼｯｸM-PRO" w:cs="ＭＳ 明朝" w:hint="eastAsia"/>
          <w:color w:val="000000" w:themeColor="text1"/>
          <w:kern w:val="0"/>
        </w:rPr>
        <w:t>に適した住居の確保」が48.1％となっています。</w:t>
      </w:r>
    </w:p>
    <w:p w:rsidR="00926F75" w:rsidRPr="00E04411" w:rsidRDefault="00544906" w:rsidP="00544906">
      <w:pPr>
        <w:overflowPunct w:val="0"/>
        <w:adjustRightInd w:val="0"/>
        <w:spacing w:line="31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障害種別で</w:t>
      </w:r>
      <w:r w:rsidR="00926F75" w:rsidRPr="00E04411">
        <w:rPr>
          <w:rFonts w:ascii="HGSｺﾞｼｯｸM" w:eastAsia="HGSｺﾞｼｯｸM" w:hAnsi="HG丸ｺﾞｼｯｸM-PRO" w:cs="ＭＳ 明朝" w:hint="eastAsia"/>
          <w:color w:val="000000" w:themeColor="text1"/>
          <w:kern w:val="0"/>
        </w:rPr>
        <w:t>みると、身体障害のある人は「障害のある人に適した住居の確保」が51.8％と最も高く、知的障害のある人は「必要な在宅サービスが適切に利用できること」が48.5％と最も高くなっています。障害のある人への適切な在宅サービスと住宅の確保が必要となっています。</w:t>
      </w:r>
    </w:p>
    <w:p w:rsidR="00926F75" w:rsidRPr="00E04411" w:rsidRDefault="00926F75" w:rsidP="00EF3423">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の高齢化・重度化に対応して、日常生活上の介護や相談援助等を受けながら共同生活をするグループホームの整備・活用促進によって、地域生活への移行を推進するとともに、その安全性にも配慮していく必要があります。</w:t>
      </w:r>
    </w:p>
    <w:p w:rsidR="00926F75" w:rsidRPr="00E04411" w:rsidRDefault="00926F75" w:rsidP="00926F75">
      <w:pPr>
        <w:ind w:leftChars="-30" w:left="133" w:hangingChars="87" w:hanging="203"/>
        <w:rPr>
          <w:rFonts w:ascii="HGSｺﾞｼｯｸM" w:eastAsia="HGSｺﾞｼｯｸM" w:hAnsi="HG丸ｺﾞｼｯｸM-PRO"/>
          <w:color w:val="000000" w:themeColor="text1"/>
        </w:rPr>
      </w:pPr>
    </w:p>
    <w:p w:rsidR="00926F75" w:rsidRPr="00E04411" w:rsidRDefault="00544906" w:rsidP="00926F75">
      <w:pPr>
        <w:overflowPunct w:val="0"/>
        <w:adjustRightInd w:val="0"/>
        <w:ind w:leftChars="2" w:left="238"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自力で住まいを確保すること</w:t>
      </w:r>
      <w:r w:rsidR="00926F75" w:rsidRPr="00E04411">
        <w:rPr>
          <w:rFonts w:ascii="HGSｺﾞｼｯｸM" w:eastAsia="HGSｺﾞｼｯｸM" w:hAnsi="HG丸ｺﾞｼｯｸM-PRO" w:cs="ＭＳ 明朝" w:hint="eastAsia"/>
          <w:color w:val="000000" w:themeColor="text1"/>
          <w:kern w:val="0"/>
        </w:rPr>
        <w:t>が困難な障害のある人に対しては、これまでバリアフリー化された公営住宅の供給等により対応してきました。</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一方、公営住宅は老朽化した住宅の改修等にシフトしてきていることから、今後は民営借家（アパート等）や一般住宅等を障害のある人の住まいとして安定して供給できるように促進していくことも求められます。</w:t>
      </w:r>
    </w:p>
    <w:p w:rsidR="00926F75" w:rsidRPr="00E04411" w:rsidRDefault="00926F75" w:rsidP="00926F75">
      <w:pPr>
        <w:ind w:leftChars="-30" w:left="133" w:hangingChars="87" w:hanging="203"/>
        <w:rPr>
          <w:rFonts w:ascii="HGSｺﾞｼｯｸM" w:eastAsia="HGSｺﾞｼｯｸM" w:hAnsi="HG丸ｺﾞｼｯｸM-PRO"/>
          <w:color w:val="000000" w:themeColor="text1"/>
        </w:rPr>
      </w:pPr>
    </w:p>
    <w:p w:rsidR="00926F75" w:rsidRPr="00E04411" w:rsidRDefault="00926F75" w:rsidP="00926F75">
      <w:pPr>
        <w:overflowPunct w:val="0"/>
        <w:adjustRightInd w:val="0"/>
        <w:spacing w:line="310" w:lineRule="exact"/>
        <w:ind w:leftChars="2" w:left="238"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公営住宅においては、引き続き、障害のある人や高齢者向けの住宅建設、設備の改善に取り組む必要があります。また、既存公共施設を含む公共施設の環境改善を実施し、施設のバリアフリー化の状況を情報提供する必要があり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41" w:hangingChars="100" w:hanging="241"/>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spacing w:val="4"/>
          <w:kern w:val="0"/>
        </w:rPr>
        <w:t>○　民間借家については、住宅セーフティネット法</w:t>
      </w:r>
      <w:r w:rsidR="00147AB9">
        <w:rPr>
          <w:rFonts w:ascii="HGSｺﾞｼｯｸM" w:eastAsia="HGSｺﾞｼｯｸM" w:hAnsi="HG丸ｺﾞｼｯｸM-PRO" w:cs="ＭＳ 明朝" w:hint="eastAsia"/>
          <w:color w:val="000000" w:themeColor="text1"/>
          <w:spacing w:val="4"/>
          <w:kern w:val="0"/>
          <w:sz w:val="20"/>
          <w:szCs w:val="20"/>
        </w:rPr>
        <w:t>(*</w:t>
      </w:r>
      <w:r w:rsidR="00147AB9">
        <w:rPr>
          <w:rFonts w:ascii="HGSｺﾞｼｯｸM" w:eastAsia="HGSｺﾞｼｯｸM" w:hAnsi="HG丸ｺﾞｼｯｸM-PRO" w:cs="ＭＳ 明朝"/>
          <w:color w:val="000000" w:themeColor="text1"/>
          <w:spacing w:val="4"/>
          <w:kern w:val="0"/>
          <w:sz w:val="20"/>
          <w:szCs w:val="20"/>
        </w:rPr>
        <w:t>2</w:t>
      </w:r>
      <w:r w:rsidRPr="00E04411">
        <w:rPr>
          <w:rFonts w:ascii="HGSｺﾞｼｯｸM" w:eastAsia="HGSｺﾞｼｯｸM" w:hAnsi="HG丸ｺﾞｼｯｸM-PRO" w:cs="ＭＳ 明朝" w:hint="eastAsia"/>
          <w:color w:val="000000" w:themeColor="text1"/>
          <w:spacing w:val="4"/>
          <w:kern w:val="0"/>
          <w:sz w:val="20"/>
          <w:szCs w:val="20"/>
        </w:rPr>
        <w:t>)</w:t>
      </w:r>
      <w:r w:rsidRPr="00E04411">
        <w:rPr>
          <w:rFonts w:ascii="HGSｺﾞｼｯｸM" w:eastAsia="HGSｺﾞｼｯｸM" w:hAnsi="HG丸ｺﾞｼｯｸM-PRO" w:cs="ＭＳ 明朝" w:hint="eastAsia"/>
          <w:color w:val="000000" w:themeColor="text1"/>
          <w:spacing w:val="4"/>
          <w:kern w:val="0"/>
        </w:rPr>
        <w:t>等に基づき、賃貸人、障害のある人双方に対する情報提供等の支援等、民間賃貸住宅への円滑な入居を促進する必要があります。</w:t>
      </w:r>
    </w:p>
    <w:p w:rsidR="00926F75" w:rsidRPr="00E04411" w:rsidRDefault="00926F75" w:rsidP="00926F75">
      <w:pPr>
        <w:rPr>
          <w:rFonts w:ascii="HGSｺﾞｼｯｸM" w:eastAsia="HGSｺﾞｼｯｸM" w:hAnsi="HG丸ｺﾞｼｯｸM-PRO"/>
          <w:color w:val="000000" w:themeColor="text1"/>
        </w:rPr>
      </w:pPr>
    </w:p>
    <w:p w:rsidR="00926F75" w:rsidRPr="007B69D6" w:rsidRDefault="00926F75" w:rsidP="00926F75">
      <w:pPr>
        <w:ind w:leftChars="-50" w:left="-117" w:firstLineChars="2" w:firstLine="5"/>
        <w:rPr>
          <w:rFonts w:asciiTheme="majorEastAsia" w:eastAsiaTheme="majorEastAsia" w:hAnsiTheme="majorEastAsia"/>
          <w:b/>
          <w:color w:val="000000" w:themeColor="text1"/>
          <w:u w:val="single"/>
        </w:rPr>
      </w:pPr>
      <w:r w:rsidRPr="007B69D6">
        <w:rPr>
          <w:rFonts w:asciiTheme="majorEastAsia" w:eastAsiaTheme="majorEastAsia" w:hAnsiTheme="majorEastAsia" w:hint="eastAsia"/>
          <w:b/>
          <w:color w:val="000000" w:themeColor="text1"/>
          <w:u w:val="single"/>
        </w:rPr>
        <w:t>３　公共交通機関・移動手段等のバリアフリー</w:t>
      </w:r>
    </w:p>
    <w:p w:rsidR="00926F75" w:rsidRPr="00E04411" w:rsidRDefault="007B69D6" w:rsidP="00926F75">
      <w:pPr>
        <w:ind w:leftChars="-48" w:left="121" w:hangingChars="100" w:hanging="233"/>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障害のある人を対象とした</w:t>
      </w:r>
      <w:r w:rsidR="00926F75" w:rsidRPr="00E04411">
        <w:rPr>
          <w:rFonts w:ascii="HGSｺﾞｼｯｸM" w:eastAsia="HGSｺﾞｼｯｸM" w:hAnsi="HG丸ｺﾞｼｯｸM-PRO" w:cs="ＭＳ 明朝" w:hint="eastAsia"/>
          <w:color w:val="000000" w:themeColor="text1"/>
          <w:kern w:val="0"/>
        </w:rPr>
        <w:t>アンケートでは、外出する場合に困ることは、「公共交通機関が少ない</w:t>
      </w:r>
      <w:r>
        <w:rPr>
          <w:rFonts w:ascii="HGSｺﾞｼｯｸM" w:eastAsia="HGSｺﾞｼｯｸM" w:hAnsi="HG丸ｺﾞｼｯｸM-PRO" w:cs="ＭＳ 明朝" w:hint="eastAsia"/>
          <w:color w:val="000000" w:themeColor="text1"/>
          <w:kern w:val="0"/>
        </w:rPr>
        <w:t>（ない）</w:t>
      </w:r>
      <w:r w:rsidR="00926F75" w:rsidRPr="00E04411">
        <w:rPr>
          <w:rFonts w:ascii="HGSｺﾞｼｯｸM" w:eastAsia="HGSｺﾞｼｯｸM" w:hAnsi="HG丸ｺﾞｼｯｸM-PRO" w:cs="ＭＳ 明朝" w:hint="eastAsia"/>
          <w:color w:val="000000" w:themeColor="text1"/>
          <w:kern w:val="0"/>
        </w:rPr>
        <w:t>」が28.3％と最も高くなっています。障害別にみると、身体障害のある人は、「道路や駅に階段や段差が多い」が25.8％と最も高くなっており、移動手段の確保及び公共の場での段差の解消などのバリアフリー化が重要です。</w:t>
      </w:r>
    </w:p>
    <w:p w:rsidR="00926F75" w:rsidRPr="00E04411" w:rsidRDefault="00926F75" w:rsidP="00926F75">
      <w:pPr>
        <w:ind w:leftChars="-48" w:left="121" w:hangingChars="100" w:hanging="233"/>
        <w:rPr>
          <w:rFonts w:ascii="HGSｺﾞｼｯｸM" w:eastAsia="HGSｺﾞｼｯｸM" w:hAnsi="HG丸ｺﾞｼｯｸM-PRO" w:cs="ＭＳ 明朝"/>
          <w:color w:val="000000" w:themeColor="text1"/>
          <w:kern w:val="0"/>
        </w:rPr>
      </w:pPr>
    </w:p>
    <w:p w:rsidR="00926F75" w:rsidRPr="00E04411" w:rsidRDefault="00926F75" w:rsidP="00EF3423">
      <w:pPr>
        <w:spacing w:line="400" w:lineRule="exact"/>
        <w:ind w:leftChars="-48" w:left="121" w:hangingChars="100" w:hanging="233"/>
        <w:rPr>
          <w:rFonts w:ascii="HGSｺﾞｼｯｸM" w:eastAsia="HGSｺﾞｼｯｸM"/>
          <w:b/>
          <w:color w:val="000000" w:themeColor="text1"/>
          <w:u w:val="single"/>
        </w:rPr>
      </w:pPr>
      <w:r w:rsidRPr="00E04411">
        <w:rPr>
          <w:rFonts w:ascii="HGSｺﾞｼｯｸM" w:eastAsia="HGSｺﾞｼｯｸM" w:hAnsi="HG丸ｺﾞｼｯｸM-PRO" w:cs="ＭＳ 明朝" w:hint="eastAsia"/>
          <w:color w:val="000000" w:themeColor="text1"/>
          <w:kern w:val="0"/>
        </w:rPr>
        <w:t>○　バリアフリー法及びバリアフリー化に関する各種ガイドライン等により、ユニバーサルデザインにも配慮しながら、交通・移動手段のバリアフリー化を推進する必要があります。</w:t>
      </w:r>
    </w:p>
    <w:p w:rsidR="00926F75" w:rsidRPr="00E04411" w:rsidRDefault="00147AB9" w:rsidP="00EF3423">
      <w:pPr>
        <w:overflowPunct w:val="0"/>
        <w:adjustRightInd w:val="0"/>
        <w:spacing w:line="400" w:lineRule="exact"/>
        <w:textAlignment w:val="baseline"/>
        <w:rPr>
          <w:rFonts w:ascii="HGSｺﾞｼｯｸM" w:eastAsia="HGSｺﾞｼｯｸM" w:hAnsi="HG丸ｺﾞｼｯｸM-PRO" w:cs="ＭＳ 明朝"/>
          <w:color w:val="000000" w:themeColor="text1"/>
          <w:spacing w:val="4"/>
          <w:kern w:val="0"/>
          <w:sz w:val="18"/>
          <w:szCs w:val="18"/>
        </w:rPr>
      </w:pPr>
      <w:r>
        <w:rPr>
          <w:rFonts w:ascii="HGSｺﾞｼｯｸM" w:eastAsia="HGSｺﾞｼｯｸM" w:hAnsi="HG丸ｺﾞｼｯｸM-PRO" w:cs="ＭＳ 明朝" w:hint="eastAsia"/>
          <w:color w:val="000000" w:themeColor="text1"/>
          <w:spacing w:val="4"/>
          <w:kern w:val="0"/>
          <w:sz w:val="18"/>
          <w:szCs w:val="18"/>
        </w:rPr>
        <w:t>(*2</w:t>
      </w:r>
      <w:r w:rsidR="00926F75" w:rsidRPr="00E04411">
        <w:rPr>
          <w:rFonts w:ascii="HGSｺﾞｼｯｸM" w:eastAsia="HGSｺﾞｼｯｸM" w:hAnsi="HG丸ｺﾞｼｯｸM-PRO" w:cs="ＭＳ 明朝" w:hint="eastAsia"/>
          <w:color w:val="000000" w:themeColor="text1"/>
          <w:spacing w:val="4"/>
          <w:kern w:val="0"/>
          <w:sz w:val="18"/>
          <w:szCs w:val="18"/>
        </w:rPr>
        <w:t>)住宅セーフティネット法---住宅確保要配慮者に対する賃貸住宅の供給の促進に関する法律</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spacing w:val="4"/>
          <w:kern w:val="0"/>
          <w:sz w:val="24"/>
          <w:szCs w:val="24"/>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取組の方向性</w:t>
      </w:r>
    </w:p>
    <w:p w:rsidR="00926F75" w:rsidRPr="007B69D6" w:rsidRDefault="00926F75" w:rsidP="00926F75">
      <w:pPr>
        <w:widowControl/>
        <w:overflowPunct w:val="0"/>
        <w:adjustRightInd w:val="0"/>
        <w:jc w:val="left"/>
        <w:textAlignment w:val="baseline"/>
        <w:rPr>
          <w:rFonts w:asciiTheme="majorEastAsia" w:eastAsiaTheme="majorEastAsia" w:hAnsiTheme="majorEastAsia" w:cs="ＭＳ 明朝"/>
          <w:b/>
          <w:color w:val="000000" w:themeColor="text1"/>
          <w:kern w:val="0"/>
          <w:bdr w:val="single" w:sz="4" w:space="0" w:color="auto"/>
        </w:rPr>
      </w:pPr>
      <w:r w:rsidRPr="007B69D6">
        <w:rPr>
          <w:rFonts w:asciiTheme="majorEastAsia" w:eastAsiaTheme="majorEastAsia" w:hAnsiTheme="majorEastAsia" w:cs="ＭＳ 明朝" w:hint="eastAsia"/>
          <w:b/>
          <w:color w:val="000000" w:themeColor="text1"/>
          <w:kern w:val="0"/>
          <w:sz w:val="24"/>
          <w:szCs w:val="24"/>
          <w:bdr w:val="single" w:sz="4" w:space="0" w:color="auto"/>
        </w:rPr>
        <w:t>１ 障害のある人に配慮したまちづくりの総合的な推進</w:t>
      </w:r>
      <w:r w:rsidRPr="007B69D6">
        <w:rPr>
          <w:rFonts w:asciiTheme="majorEastAsia" w:eastAsiaTheme="majorEastAsia" w:hAnsiTheme="majorEastAsia" w:cs="ＭＳ 明朝" w:hint="eastAsia"/>
          <w:b/>
          <w:color w:val="000000" w:themeColor="text1"/>
          <w:kern w:val="0"/>
          <w:bdr w:val="single" w:sz="4" w:space="0" w:color="auto"/>
        </w:rPr>
        <w:t xml:space="preserve">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　岡山県福祉のまちづくり条例及びバリアフリー法に基づき、指導・助言等の必要な措置を適切に講じることで、障害のある人や高齢者をはじめすべての県民が</w:t>
      </w:r>
      <w:r w:rsidRPr="00E04411">
        <w:rPr>
          <w:rFonts w:ascii="HGSｺﾞｼｯｸM" w:eastAsia="HGSｺﾞｼｯｸM" w:hAnsi="HG丸ｺﾞｼｯｸM-PRO" w:cs="ＭＳ Ｐゴシック" w:hint="eastAsia"/>
          <w:kern w:val="0"/>
        </w:rPr>
        <w:t>継続して</w:t>
      </w:r>
      <w:r w:rsidRPr="00E04411">
        <w:rPr>
          <w:rFonts w:ascii="HGSｺﾞｼｯｸM" w:eastAsia="HGSｺﾞｼｯｸM" w:hAnsi="HG丸ｺﾞｼｯｸM-PRO" w:cs="ＭＳ Ｐゴシック" w:hint="eastAsia"/>
          <w:color w:val="000000" w:themeColor="text1"/>
          <w:kern w:val="0"/>
        </w:rPr>
        <w:t>安全かつ快適に公共的施設を利用できるよう推進します。</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Ｐゴシック"/>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　誰もが安心して利用でき、気軽にまちへ出かけられるようにするため、「ほっとパーキングおかやま」駐車場利用証制度の普及やバリアフリーステッカーの交付等を、引き続き推進していきます。</w:t>
      </w:r>
      <w:r w:rsidRPr="00E04411">
        <w:rPr>
          <w:rFonts w:ascii="HGSｺﾞｼｯｸM" w:eastAsia="HGSｺﾞｼｯｸM" w:hAnsi="HG丸ｺﾞｼｯｸM-PRO" w:cs="ＭＳ Ｐゴシック" w:hint="eastAsia"/>
          <w:color w:val="000000" w:themeColor="text1"/>
          <w:kern w:val="0"/>
        </w:rPr>
        <w:br/>
      </w: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strike/>
          <w:color w:val="000000" w:themeColor="text1"/>
          <w:kern w:val="0"/>
        </w:rPr>
      </w:pPr>
      <w:r w:rsidRPr="00E04411">
        <w:rPr>
          <w:rFonts w:ascii="HGSｺﾞｼｯｸM" w:eastAsia="HGSｺﾞｼｯｸM" w:hAnsi="HG丸ｺﾞｼｯｸM-PRO" w:hint="eastAsia"/>
          <w:color w:val="000000" w:themeColor="text1"/>
        </w:rPr>
        <w:t>○　道路整備に当たっては、幅広い歩道の整備、視覚障害のある人のための誘導ブロックやスロープの設置、横断歩道橋の改善など、バリアフリー法等に基づき、障害のある人や高齢者にやさしい道路等のバリアフリー化を推進します。</w:t>
      </w:r>
    </w:p>
    <w:p w:rsidR="00926F75" w:rsidRPr="00E04411" w:rsidRDefault="00926F75" w:rsidP="00926F75">
      <w:pPr>
        <w:ind w:leftChars="100" w:left="233"/>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主要生活関連経路において、公共交通機関等のバリアフリー化と連携しながら幅の広い歩道の整備や無電柱化等の推進を図ります。</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u w:val="single"/>
        </w:rPr>
      </w:pP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strike/>
          <w:color w:val="000000" w:themeColor="text1"/>
          <w:kern w:val="0"/>
        </w:rPr>
      </w:pPr>
      <w:r w:rsidRPr="00E04411">
        <w:rPr>
          <w:rFonts w:ascii="HGSｺﾞｼｯｸM" w:eastAsia="HGSｺﾞｼｯｸM" w:hAnsi="HG丸ｺﾞｼｯｸM-PRO" w:cs="ＭＳ 明朝" w:hint="eastAsia"/>
          <w:color w:val="000000" w:themeColor="text1"/>
          <w:kern w:val="0"/>
        </w:rPr>
        <w:t>○　バリアフリー法に基づき市町村が定める重点整備地区内の主要な生活関連経路を構成する道路において、歩行者用信号が青であることを音で知らせる音響式信号機や、歩行者・自転車と車両が通行する時間を分離する歩車分離式信号、歩行者青時間の延長を行う高齢者等感応化装置等のバリアフリー対応型信号機、見やすく分かりやすい道路標識等の整備を推進します。</w:t>
      </w:r>
    </w:p>
    <w:p w:rsidR="00926F75" w:rsidRPr="00E04411" w:rsidRDefault="00926F75" w:rsidP="00926F75">
      <w:pPr>
        <w:overflowPunct w:val="0"/>
        <w:adjustRightInd w:val="0"/>
        <w:ind w:firstLineChars="100" w:firstLine="234"/>
        <w:textAlignment w:val="baseline"/>
        <w:rPr>
          <w:rFonts w:ascii="HGSｺﾞｼｯｸM" w:eastAsia="HGSｺﾞｼｯｸM" w:hAnsi="ＭＳ ゴシック"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Ｐゴシック" w:hint="eastAsia"/>
          <w:color w:val="000000" w:themeColor="text1"/>
          <w:kern w:val="0"/>
        </w:rPr>
        <w:t>○　障害のある人が安全に安心して自動車を運転できるよう、信号灯器のLED化、道路標識の高輝度化等を推進します。</w:t>
      </w:r>
    </w:p>
    <w:p w:rsidR="00926F75" w:rsidRPr="00E04411" w:rsidRDefault="00926F75" w:rsidP="00926F75">
      <w:pPr>
        <w:overflowPunct w:val="0"/>
        <w:adjustRightInd w:val="0"/>
        <w:ind w:leftChars="-60" w:left="-14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Times New Roman" w:cs="ＭＳ 明朝"/>
          <w:b/>
          <w:strike/>
          <w:color w:val="000000" w:themeColor="text1"/>
          <w:kern w:val="0"/>
        </w:rPr>
      </w:pPr>
      <w:r w:rsidRPr="00E04411">
        <w:rPr>
          <w:rFonts w:ascii="HGSｺﾞｼｯｸM" w:eastAsia="HGSｺﾞｼｯｸM" w:hAnsi="HG丸ｺﾞｼｯｸM-PRO" w:hint="eastAsia"/>
          <w:color w:val="000000" w:themeColor="text1"/>
        </w:rPr>
        <w:t>○　市街地等の生活道路における歩行者等の安全な通行を確保するため、区域（ゾーン）を設定して、最高速度：時速３０キロメートルの区域規制、路側帯の設置・拡幅、物理的デバイス設置等の対策を効果的に組み合わせ、速度抑制や通過交通の抑制を図ります。</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u w:val="single"/>
        </w:rPr>
      </w:pP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strike/>
          <w:color w:val="000000" w:themeColor="text1"/>
          <w:kern w:val="0"/>
        </w:rPr>
      </w:pPr>
      <w:r w:rsidRPr="00E04411">
        <w:rPr>
          <w:rFonts w:ascii="HGSｺﾞｼｯｸM" w:eastAsia="HGSｺﾞｼｯｸM" w:hAnsi="HG丸ｺﾞｼｯｸM-PRO" w:hint="eastAsia"/>
          <w:color w:val="000000" w:themeColor="text1"/>
        </w:rPr>
        <w:t>○　都市計画の推進に当たり、引き続き環境負荷の軽減、防災性の向上、良</w:t>
      </w:r>
      <w:r w:rsidR="007B69D6">
        <w:rPr>
          <w:rFonts w:ascii="HGSｺﾞｼｯｸM" w:eastAsia="HGSｺﾞｼｯｸM" w:hAnsi="HG丸ｺﾞｼｯｸM-PRO" w:hint="eastAsia"/>
          <w:color w:val="000000" w:themeColor="text1"/>
        </w:rPr>
        <w:t>好な景観の保全・形成、生活環境の増進等、都市が抱える各種の課題への</w:t>
      </w:r>
      <w:r w:rsidRPr="00E04411">
        <w:rPr>
          <w:rFonts w:ascii="HGSｺﾞｼｯｸM" w:eastAsia="HGSｺﾞｼｯｸM" w:hAnsi="HG丸ｺﾞｼｯｸM-PRO" w:hint="eastAsia"/>
          <w:color w:val="000000" w:themeColor="text1"/>
        </w:rPr>
        <w:t>対応等とあわせて、バリアフリー化への対応を推進していきます。</w:t>
      </w:r>
    </w:p>
    <w:p w:rsidR="00926F75" w:rsidRPr="00E04411" w:rsidRDefault="00926F75" w:rsidP="00926F75">
      <w:pPr>
        <w:spacing w:line="320" w:lineRule="exact"/>
        <w:ind w:leftChars="100" w:left="233" w:firstLineChars="100" w:firstLine="233"/>
        <w:rPr>
          <w:rFonts w:ascii="HGSｺﾞｼｯｸM" w:eastAsia="HGSｺﾞｼｯｸM" w:hAnsi="HG丸ｺﾞｼｯｸM-PRO"/>
          <w:color w:val="000000" w:themeColor="text1"/>
        </w:rPr>
      </w:pPr>
    </w:p>
    <w:p w:rsidR="00926F75" w:rsidRPr="00E04411" w:rsidRDefault="00926F75" w:rsidP="00926F75">
      <w:pPr>
        <w:spacing w:line="320" w:lineRule="exact"/>
        <w:ind w:left="233" w:hangingChars="100" w:hanging="233"/>
        <w:rPr>
          <w:rFonts w:ascii="HGSｺﾞｼｯｸM" w:eastAsia="HGSｺﾞｼｯｸM" w:hAnsi="Times New Roman" w:cs="ＭＳ 明朝"/>
          <w:color w:val="000000" w:themeColor="text1"/>
          <w:kern w:val="0"/>
        </w:rPr>
      </w:pPr>
      <w:r w:rsidRPr="00E04411">
        <w:rPr>
          <w:rFonts w:ascii="HGSｺﾞｼｯｸM" w:eastAsia="HGSｺﾞｼｯｸM" w:hAnsi="HG丸ｺﾞｼｯｸM-PRO" w:hint="eastAsia"/>
          <w:color w:val="000000" w:themeColor="text1"/>
        </w:rPr>
        <w:t>○　都市公園の整備に当たっては、安全で安心な利用ができるよう岡山県福祉のまちづくり条例及びバリアフリー法に基づく基準により、出入口や園路の段差解消、高齢者や障害のある人等が利用可能な通路やトイレの設置等を進めます。</w:t>
      </w:r>
    </w:p>
    <w:p w:rsidR="00926F75" w:rsidRPr="00E04411" w:rsidRDefault="00926F75" w:rsidP="00926F75">
      <w:pPr>
        <w:overflowPunct w:val="0"/>
        <w:adjustRightInd w:val="0"/>
        <w:textAlignment w:val="baseline"/>
        <w:rPr>
          <w:rFonts w:ascii="HGSｺﾞｼｯｸM" w:eastAsia="HGSｺﾞｼｯｸM" w:hAnsi="Times New Roman"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strike/>
          <w:color w:val="000000" w:themeColor="text1"/>
          <w:kern w:val="0"/>
        </w:rPr>
      </w:pPr>
      <w:r w:rsidRPr="00E04411">
        <w:rPr>
          <w:rFonts w:ascii="HGSｺﾞｼｯｸM" w:eastAsia="HGSｺﾞｼｯｸM" w:hAnsi="HG丸ｺﾞｼｯｸM-PRO" w:hint="eastAsia"/>
          <w:color w:val="000000" w:themeColor="text1"/>
        </w:rPr>
        <w:t>○　福祉・医療施設の市街地における適正かつ計画的な立地の推進、公園等との一体的整備の促進、生活拠点の集約化等において、ユニバーサルデザイン（ＵＤ）の考え方に配慮し、障害のある人をはじめ、すべての人が安心・快適に暮らせるまちづくりを推進します。</w:t>
      </w:r>
    </w:p>
    <w:p w:rsidR="00926F75" w:rsidRPr="00E04411" w:rsidRDefault="00926F75" w:rsidP="00926F75">
      <w:pPr>
        <w:spacing w:line="320" w:lineRule="exact"/>
        <w:rPr>
          <w:rFonts w:ascii="HGSｺﾞｼｯｸM" w:eastAsia="HGSｺﾞｼｯｸM" w:hAnsi="HG丸ｺﾞｼｯｸM-PRO"/>
          <w:color w:val="000000" w:themeColor="text1"/>
        </w:rPr>
      </w:pPr>
    </w:p>
    <w:p w:rsidR="00926F75" w:rsidRPr="00E04411" w:rsidRDefault="00926F75" w:rsidP="00926F75">
      <w:pPr>
        <w:spacing w:line="320" w:lineRule="exact"/>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多くの県民にＵＤの考え方をより一層、理解・定着してもらうために、セミナー、体験事業等の実施において、広く普及啓発に取り組みます。NＰＯ等と協働し、ワークショップやＵＤ体験等を組み込んだ多彩な事業の実施により、ＵＤの学びの場と機会を提供します。また、ＩＴ分野におけるＵＤの推進も図ります。</w:t>
      </w:r>
    </w:p>
    <w:p w:rsidR="00926F75" w:rsidRPr="007B69D6" w:rsidRDefault="00926F75" w:rsidP="00926F75">
      <w:pPr>
        <w:rPr>
          <w:rFonts w:asciiTheme="majorEastAsia" w:eastAsiaTheme="majorEastAsia" w:hAnsiTheme="majorEastAsia"/>
          <w:b/>
          <w:color w:val="000000" w:themeColor="text1"/>
          <w:sz w:val="24"/>
          <w:szCs w:val="24"/>
          <w:bdr w:val="single" w:sz="4" w:space="0" w:color="auto"/>
          <w:shd w:val="pct10" w:color="auto" w:fill="FFFFFF"/>
        </w:rPr>
      </w:pPr>
      <w:r w:rsidRPr="007B69D6">
        <w:rPr>
          <w:rFonts w:asciiTheme="majorEastAsia" w:eastAsiaTheme="majorEastAsia" w:hAnsiTheme="majorEastAsia" w:hint="eastAsia"/>
          <w:b/>
          <w:color w:val="000000" w:themeColor="text1"/>
          <w:sz w:val="24"/>
          <w:szCs w:val="24"/>
          <w:bdr w:val="single" w:sz="4" w:space="0" w:color="auto"/>
        </w:rPr>
        <w:t xml:space="preserve">２　住宅の確保・生活関連施設のバリアフリー化　　　　　　　　　　　　　　　　　　</w:t>
      </w: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本県の公営住宅は、「岡山県住生活基本計画」に基づき、障害のある人及び高齢者の生活に適切に配慮した仕様で施設の改善に取り組んでいます。公営住宅を新たに整備する際にはバリアフリー対応を原則とするとともに、既存の公営住宅のバリアフリー化改修を促進し、障害のある人向けの公共賃貸住宅の供給を推進します。</w:t>
      </w:r>
    </w:p>
    <w:p w:rsidR="00926F75" w:rsidRPr="00E04411" w:rsidRDefault="00926F75" w:rsidP="00926F75">
      <w:pPr>
        <w:ind w:leftChars="100" w:left="233"/>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公営住宅等での障害のある人に対する入居における抽選の優遇実施や単身入居を可能とするための取組も推進していきます。</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u w:val="single"/>
        </w:rPr>
      </w:pP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strike/>
          <w:color w:val="000000" w:themeColor="text1"/>
          <w:kern w:val="0"/>
        </w:rPr>
      </w:pPr>
      <w:r w:rsidRPr="00E04411">
        <w:rPr>
          <w:rFonts w:ascii="HGSｺﾞｼｯｸM" w:eastAsia="HGSｺﾞｼｯｸM" w:hAnsi="HG丸ｺﾞｼｯｸM-PRO" w:hint="eastAsia"/>
          <w:color w:val="000000" w:themeColor="text1"/>
        </w:rPr>
        <w:t xml:space="preserve">○　</w:t>
      </w:r>
      <w:r w:rsidR="0046765F" w:rsidRPr="0046765F">
        <w:rPr>
          <w:rFonts w:ascii="HGSｺﾞｼｯｸM" w:eastAsia="HGSｺﾞｼｯｸM" w:hAnsi="HG丸ｺﾞｼｯｸM-PRO" w:hint="eastAsia"/>
          <w:color w:val="000000" w:themeColor="text1"/>
        </w:rPr>
        <w:t>住宅確保要配慮者に対する賃貸住宅の供給の促進に関する法律</w:t>
      </w:r>
      <w:r w:rsidR="0046765F">
        <w:rPr>
          <w:rFonts w:ascii="HGSｺﾞｼｯｸM" w:eastAsia="HGSｺﾞｼｯｸM" w:hAnsi="HG丸ｺﾞｼｯｸM-PRO" w:hint="eastAsia"/>
          <w:color w:val="000000" w:themeColor="text1"/>
        </w:rPr>
        <w:t>（平成19年法律</w:t>
      </w:r>
      <w:r w:rsidR="005D6C78">
        <w:rPr>
          <w:rFonts w:ascii="HGSｺﾞｼｯｸM" w:eastAsia="HGSｺﾞｼｯｸM" w:hAnsi="HG丸ｺﾞｼｯｸM-PRO" w:hint="eastAsia"/>
          <w:color w:val="000000" w:themeColor="text1"/>
        </w:rPr>
        <w:t>第1</w:t>
      </w:r>
      <w:r w:rsidR="005D6C78">
        <w:rPr>
          <w:rFonts w:ascii="HGSｺﾞｼｯｸM" w:eastAsia="HGSｺﾞｼｯｸM" w:hAnsi="HG丸ｺﾞｼｯｸM-PRO"/>
          <w:color w:val="000000" w:themeColor="text1"/>
        </w:rPr>
        <w:t>1</w:t>
      </w:r>
      <w:r w:rsidR="005D6C78">
        <w:rPr>
          <w:rFonts w:ascii="HGSｺﾞｼｯｸM" w:eastAsia="HGSｺﾞｼｯｸM" w:hAnsi="HG丸ｺﾞｼｯｸM-PRO" w:hint="eastAsia"/>
          <w:color w:val="000000" w:themeColor="text1"/>
        </w:rPr>
        <w:t>2号）以下「</w:t>
      </w:r>
      <w:r w:rsidRPr="00E04411">
        <w:rPr>
          <w:rFonts w:ascii="HGSｺﾞｼｯｸM" w:eastAsia="HGSｺﾞｼｯｸM" w:hAnsi="HG丸ｺﾞｼｯｸM-PRO" w:hint="eastAsia"/>
          <w:color w:val="000000" w:themeColor="text1"/>
        </w:rPr>
        <w:t>住宅セーフティネット法</w:t>
      </w:r>
      <w:r w:rsidR="005D6C78">
        <w:rPr>
          <w:rFonts w:ascii="HGSｺﾞｼｯｸM" w:eastAsia="HGSｺﾞｼｯｸM" w:hAnsi="HG丸ｺﾞｼｯｸM-PRO" w:hint="eastAsia"/>
          <w:color w:val="000000" w:themeColor="text1"/>
        </w:rPr>
        <w:t>」という。）</w:t>
      </w:r>
      <w:r w:rsidRPr="00E04411">
        <w:rPr>
          <w:rFonts w:ascii="HGSｺﾞｼｯｸM" w:eastAsia="HGSｺﾞｼｯｸM" w:hAnsi="HG丸ｺﾞｼｯｸM-PRO" w:hint="eastAsia"/>
          <w:color w:val="000000" w:themeColor="text1"/>
        </w:rPr>
        <w:t>に基づき岡山県居住支援協議会や居住支援法人等と連携し、賃貸人、障害のある人の双方に対する情報提供、必要な相談体制の整備等を行うとともに、セーフティネット住宅</w:t>
      </w:r>
      <w:r w:rsidR="00147AB9">
        <w:rPr>
          <w:rFonts w:ascii="HGSｺﾞｼｯｸM" w:eastAsia="HGSｺﾞｼｯｸM" w:hAnsi="HG丸ｺﾞｼｯｸM-PRO" w:hint="eastAsia"/>
          <w:color w:val="000000" w:themeColor="text1"/>
          <w:sz w:val="20"/>
          <w:szCs w:val="20"/>
        </w:rPr>
        <w:t>(*3</w:t>
      </w:r>
      <w:r w:rsidRPr="00E04411">
        <w:rPr>
          <w:rFonts w:ascii="HGSｺﾞｼｯｸM" w:eastAsia="HGSｺﾞｼｯｸM" w:hAnsi="HG丸ｺﾞｼｯｸM-PRO" w:hint="eastAsia"/>
          <w:color w:val="000000" w:themeColor="text1"/>
          <w:sz w:val="20"/>
          <w:szCs w:val="20"/>
        </w:rPr>
        <w:t>)</w:t>
      </w:r>
      <w:r w:rsidRPr="00E04411">
        <w:rPr>
          <w:rFonts w:ascii="HGSｺﾞｼｯｸM" w:eastAsia="HGSｺﾞｼｯｸM" w:hAnsi="HG丸ｺﾞｼｯｸM-PRO" w:hint="eastAsia"/>
          <w:color w:val="000000" w:themeColor="text1"/>
        </w:rPr>
        <w:t xml:space="preserve">の登録を促進し、障害のある人の民間賃貸住宅への円滑な入居を推進します。　</w:t>
      </w:r>
    </w:p>
    <w:p w:rsidR="00926F75" w:rsidRPr="00E04411" w:rsidRDefault="00926F75" w:rsidP="00926F75">
      <w:pPr>
        <w:ind w:leftChars="100" w:left="233"/>
        <w:rPr>
          <w:rFonts w:ascii="HGSｺﾞｼｯｸM" w:eastAsia="HGSｺﾞｼｯｸM" w:hAnsi="HG丸ｺﾞｼｯｸM-PRO"/>
          <w:color w:val="000000" w:themeColor="text1"/>
        </w:rPr>
      </w:pPr>
    </w:p>
    <w:p w:rsidR="00926F75" w:rsidRPr="00E04411" w:rsidRDefault="00926F75" w:rsidP="005D6C78">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障害のある人の世帯等に対して、住宅の増改築のための生活福祉資金の貸付けを行うとともに、精神障害のある人の住ま</w:t>
      </w:r>
      <w:r w:rsidR="005D6C78">
        <w:rPr>
          <w:rFonts w:ascii="HGSｺﾞｼｯｸM" w:eastAsia="HGSｺﾞｼｯｸM" w:hAnsi="HG丸ｺﾞｼｯｸM-PRO" w:hint="eastAsia"/>
          <w:color w:val="000000" w:themeColor="text1"/>
        </w:rPr>
        <w:t>いを確保するため、民間による家賃保証制度の活用を促進し</w:t>
      </w:r>
      <w:r w:rsidRPr="00E04411">
        <w:rPr>
          <w:rFonts w:ascii="HGSｺﾞｼｯｸM" w:eastAsia="HGSｺﾞｼｯｸM" w:hAnsi="HG丸ｺﾞｼｯｸM-PRO" w:hint="eastAsia"/>
          <w:color w:val="000000" w:themeColor="text1"/>
        </w:rPr>
        <w:t>、家賃保証料の一部を助成するなど支援します。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olor w:val="000000" w:themeColor="text1"/>
        </w:rPr>
      </w:pP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strike/>
          <w:color w:val="000000" w:themeColor="text1"/>
          <w:kern w:val="0"/>
        </w:rPr>
      </w:pPr>
      <w:r w:rsidRPr="00E04411">
        <w:rPr>
          <w:rFonts w:ascii="HGSｺﾞｼｯｸM" w:eastAsia="HGSｺﾞｼｯｸM" w:hAnsi="HG丸ｺﾞｼｯｸM-PRO" w:hint="eastAsia"/>
          <w:color w:val="000000" w:themeColor="text1"/>
        </w:rPr>
        <w:t>○　障害のある人や民間賃貸住宅の賃貸人が行うバリアフリー改修等を促進するとともに、障害のある人の日常生活上の便宜を図るため、住宅改修等に対する市町村の取組に対して適切に支援していきます。</w:t>
      </w:r>
    </w:p>
    <w:p w:rsidR="00926F75" w:rsidRPr="00E04411" w:rsidRDefault="00926F75" w:rsidP="00926F75">
      <w:pPr>
        <w:ind w:leftChars="44" w:left="103" w:firstLineChars="100" w:firstLine="233"/>
        <w:rPr>
          <w:rFonts w:ascii="HGSｺﾞｼｯｸM" w:eastAsia="HGSｺﾞｼｯｸM"/>
          <w:color w:val="000000" w:themeColor="text1"/>
        </w:rPr>
      </w:pPr>
      <w:r w:rsidRPr="00E04411">
        <w:rPr>
          <w:rFonts w:ascii="HGSｺﾞｼｯｸM" w:eastAsia="HGSｺﾞｼｯｸM" w:hint="eastAsia"/>
          <w:color w:val="000000" w:themeColor="text1"/>
        </w:rPr>
        <w:t xml:space="preserve">　</w:t>
      </w: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strike/>
          <w:color w:val="000000" w:themeColor="text1"/>
          <w:kern w:val="0"/>
        </w:rPr>
      </w:pPr>
      <w:r w:rsidRPr="00E04411">
        <w:rPr>
          <w:rFonts w:ascii="HGSｺﾞｼｯｸM" w:eastAsia="HGSｺﾞｼｯｸM" w:hAnsi="HG丸ｺﾞｼｯｸM-PRO" w:cs="ＭＳ 明朝" w:hint="eastAsia"/>
          <w:color w:val="000000" w:themeColor="text1"/>
          <w:kern w:val="0"/>
        </w:rPr>
        <w:t>○</w:t>
      </w:r>
      <w:r w:rsidR="005D6C78">
        <w:rPr>
          <w:rFonts w:ascii="HGSｺﾞｼｯｸM" w:eastAsia="HGSｺﾞｼｯｸM" w:hAnsi="HG丸ｺﾞｼｯｸM-PRO" w:cs="ＭＳ 明朝"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グループホームの整備及び利用の促進を図り、入居する障害のある人が安心して生活できるよう、非常災害時における消防団や近隣住民との連携体制の構築を促進するとともに、建築基準法（昭和25年法律第201号）、消防法（昭和23年法律第186号）の基準に適合させるための支援等を実施することにより、防火安全体制の強化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spacing w:val="4"/>
          <w:kern w:val="0"/>
          <w:sz w:val="18"/>
          <w:szCs w:val="18"/>
        </w:rPr>
      </w:pPr>
    </w:p>
    <w:p w:rsidR="00926F75" w:rsidRPr="00E04411" w:rsidRDefault="00147AB9" w:rsidP="00926F75">
      <w:pPr>
        <w:overflowPunct w:val="0"/>
        <w:adjustRightInd w:val="0"/>
        <w:textAlignment w:val="baseline"/>
        <w:rPr>
          <w:rFonts w:ascii="HGSｺﾞｼｯｸM" w:eastAsia="HGSｺﾞｼｯｸM" w:hAnsi="HG丸ｺﾞｼｯｸM-PRO" w:cs="ＭＳ 明朝"/>
          <w:color w:val="000000" w:themeColor="text1"/>
          <w:spacing w:val="4"/>
          <w:kern w:val="0"/>
          <w:sz w:val="18"/>
          <w:szCs w:val="18"/>
        </w:rPr>
      </w:pPr>
      <w:r>
        <w:rPr>
          <w:rFonts w:ascii="HGSｺﾞｼｯｸM" w:eastAsia="HGSｺﾞｼｯｸM" w:hAnsi="HG丸ｺﾞｼｯｸM-PRO" w:cs="ＭＳ 明朝" w:hint="eastAsia"/>
          <w:color w:val="000000" w:themeColor="text1"/>
          <w:spacing w:val="4"/>
          <w:kern w:val="0"/>
          <w:sz w:val="18"/>
          <w:szCs w:val="18"/>
        </w:rPr>
        <w:t>(*3</w:t>
      </w:r>
      <w:r w:rsidR="00926F75" w:rsidRPr="00E04411">
        <w:rPr>
          <w:rFonts w:ascii="HGSｺﾞｼｯｸM" w:eastAsia="HGSｺﾞｼｯｸM" w:hAnsi="HG丸ｺﾞｼｯｸM-PRO" w:cs="ＭＳ 明朝" w:hint="eastAsia"/>
          <w:color w:val="000000" w:themeColor="text1"/>
          <w:spacing w:val="4"/>
          <w:kern w:val="0"/>
          <w:sz w:val="18"/>
          <w:szCs w:val="18"/>
        </w:rPr>
        <w:t xml:space="preserve">)セーフティネット住宅---要配慮者の入居を拒まない住宅 </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rPr>
      </w:pPr>
    </w:p>
    <w:p w:rsidR="00926F75" w:rsidRPr="00147AB9"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147AB9">
        <w:rPr>
          <w:rFonts w:asciiTheme="majorEastAsia" w:eastAsiaTheme="majorEastAsia" w:hAnsiTheme="majorEastAsia" w:cs="ＭＳ 明朝" w:hint="eastAsia"/>
          <w:b/>
          <w:color w:val="000000" w:themeColor="text1"/>
          <w:kern w:val="0"/>
          <w:sz w:val="24"/>
          <w:szCs w:val="24"/>
          <w:bdr w:val="single" w:sz="4" w:space="0" w:color="auto"/>
        </w:rPr>
        <w:t xml:space="preserve">３ 公共交通機関・移動手段等のバリアフリー化の推進等　　　　　　　　　　　　　　　</w:t>
      </w:r>
    </w:p>
    <w:p w:rsidR="00926F75" w:rsidRPr="00E04411" w:rsidRDefault="00926F75" w:rsidP="00926F75">
      <w:pPr>
        <w:ind w:leftChars="16" w:left="270"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障害のある人や高齢者等の交通弱者が、日常生活に必要なバスを安全かつ円滑に利用できるよう、低床型バスの導入・運行を促進します。また、公共交通ターミナル、公共交通機関等のバリアフリー化を推進します。</w:t>
      </w:r>
    </w:p>
    <w:p w:rsidR="00926F75" w:rsidRDefault="00926F75" w:rsidP="00926F75">
      <w:pPr>
        <w:ind w:leftChars="179" w:left="418"/>
        <w:rPr>
          <w:rFonts w:ascii="HGSｺﾞｼｯｸM" w:eastAsia="HGSｺﾞｼｯｸM"/>
          <w:color w:val="000000" w:themeColor="text1"/>
        </w:rPr>
      </w:pPr>
    </w:p>
    <w:p w:rsidR="00875B11" w:rsidRDefault="00875B11" w:rsidP="00926F75">
      <w:pPr>
        <w:ind w:leftChars="179" w:left="418"/>
        <w:rPr>
          <w:rFonts w:ascii="HGSｺﾞｼｯｸM" w:eastAsia="HGSｺﾞｼｯｸM"/>
          <w:color w:val="000000" w:themeColor="text1"/>
        </w:rPr>
      </w:pPr>
    </w:p>
    <w:p w:rsidR="00875B11" w:rsidRPr="00E04411" w:rsidRDefault="00875B11" w:rsidP="00926F75">
      <w:pPr>
        <w:ind w:leftChars="179" w:left="418"/>
        <w:rPr>
          <w:rFonts w:ascii="HGSｺﾞｼｯｸM" w:eastAsia="HGSｺﾞｼｯｸM"/>
          <w:color w:val="000000" w:themeColor="text1"/>
        </w:rPr>
      </w:pP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strike/>
          <w:color w:val="000000" w:themeColor="text1"/>
          <w:kern w:val="0"/>
        </w:rPr>
      </w:pPr>
      <w:r w:rsidRPr="00E04411">
        <w:rPr>
          <w:rFonts w:ascii="HGSｺﾞｼｯｸM" w:eastAsia="HGSｺﾞｼｯｸM" w:hAnsi="HG丸ｺﾞｼｯｸM-PRO" w:hint="eastAsia"/>
          <w:color w:val="000000" w:themeColor="text1"/>
        </w:rPr>
        <w:t>○　公共交通機関の旅客施設及び車両内等において、障害特性に配慮した案内表示や情報提供の充実を推進します。</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u w:val="single"/>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xml:space="preserve">○　</w:t>
      </w:r>
      <w:r w:rsidR="005D6C78">
        <w:rPr>
          <w:rFonts w:ascii="HGSｺﾞｼｯｸM" w:eastAsia="HGSｺﾞｼｯｸM" w:hAnsi="HG丸ｺﾞｼｯｸM-PRO" w:hint="eastAsia"/>
          <w:color w:val="000000" w:themeColor="text1"/>
        </w:rPr>
        <w:t>障害のある人への</w:t>
      </w:r>
      <w:r w:rsidRPr="00E04411">
        <w:rPr>
          <w:rFonts w:ascii="HGSｺﾞｼｯｸM" w:eastAsia="HGSｺﾞｼｯｸM" w:hAnsi="HG丸ｺﾞｼｯｸM-PRO" w:hint="eastAsia"/>
          <w:color w:val="000000" w:themeColor="text1"/>
        </w:rPr>
        <w:t>適切な対応の確保を図るため、</w:t>
      </w:r>
      <w:r w:rsidR="005D6C78">
        <w:rPr>
          <w:rFonts w:ascii="HGSｺﾞｼｯｸM" w:eastAsia="HGSｺﾞｼｯｸM" w:hAnsi="HG丸ｺﾞｼｯｸM-PRO" w:hint="eastAsia"/>
          <w:color w:val="000000" w:themeColor="text1"/>
        </w:rPr>
        <w:t>交通事業者に対して、</w:t>
      </w:r>
      <w:r w:rsidRPr="00E04411">
        <w:rPr>
          <w:rFonts w:ascii="HGSｺﾞｼｯｸM" w:eastAsia="HGSｺﾞｼｯｸM" w:hAnsi="HG丸ｺﾞｼｯｸM-PRO" w:hint="eastAsia"/>
          <w:color w:val="000000" w:themeColor="text1"/>
        </w:rPr>
        <w:t>教育訓練の実施等が促進されるよう要望していきます。</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障害のある人や高齢者等</w:t>
      </w:r>
      <w:r w:rsidR="005D6C78">
        <w:rPr>
          <w:rFonts w:ascii="HGSｺﾞｼｯｸM" w:eastAsia="HGSｺﾞｼｯｸM" w:hAnsi="HG丸ｺﾞｼｯｸM-PRO" w:hint="eastAsia"/>
          <w:color w:val="000000" w:themeColor="text1"/>
        </w:rPr>
        <w:t>の移動に制約のある人の外出手段の確保</w:t>
      </w:r>
      <w:r w:rsidRPr="00E04411">
        <w:rPr>
          <w:rFonts w:ascii="HGSｺﾞｼｯｸM" w:eastAsia="HGSｺﾞｼｯｸM" w:hAnsi="HG丸ｺﾞｼｯｸM-PRO" w:hint="eastAsia"/>
          <w:color w:val="000000" w:themeColor="text1"/>
        </w:rPr>
        <w:t>を図るため、ＮＰＯ等非営利法人による福祉移送サービスを普及するとともに、安全なサービスが安定的に供給されるよう、運送者相互のネットワーク形成をより一層支援していきます。</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u w:val="single"/>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ユニバーサルツーリズム</w:t>
      </w:r>
      <w:r w:rsidR="00147AB9">
        <w:rPr>
          <w:rFonts w:ascii="HGSｺﾞｼｯｸM" w:eastAsia="HGSｺﾞｼｯｸM" w:hAnsi="HG丸ｺﾞｼｯｸM-PRO" w:cs="ＭＳ 明朝" w:hint="eastAsia"/>
          <w:color w:val="000000" w:themeColor="text1"/>
          <w:kern w:val="0"/>
          <w:sz w:val="20"/>
          <w:szCs w:val="20"/>
        </w:rPr>
        <w:t>(*4</w:t>
      </w:r>
      <w:r w:rsidRPr="00E04411">
        <w:rPr>
          <w:rFonts w:ascii="HGSｺﾞｼｯｸM" w:eastAsia="HGSｺﾞｼｯｸM" w:hAnsi="HG丸ｺﾞｼｯｸM-PRO" w:cs="ＭＳ 明朝" w:hint="eastAsia"/>
          <w:color w:val="000000" w:themeColor="text1"/>
          <w:kern w:val="0"/>
          <w:sz w:val="20"/>
          <w:szCs w:val="20"/>
        </w:rPr>
        <w:t>)</w:t>
      </w:r>
      <w:r w:rsidRPr="00E04411">
        <w:rPr>
          <w:rFonts w:ascii="HGSｺﾞｼｯｸM" w:eastAsia="HGSｺﾞｼｯｸM" w:hAnsi="HG丸ｺﾞｼｯｸM-PRO" w:cs="ＭＳ 明朝" w:hint="eastAsia"/>
          <w:color w:val="000000" w:themeColor="text1"/>
          <w:kern w:val="0"/>
        </w:rPr>
        <w:t>の推進等を図るため、移動支援に必要な情報提供手段の研究等を行い、障害のある人が観光や外出を楽しめる機会の提供に努めます。</w:t>
      </w:r>
    </w:p>
    <w:p w:rsidR="00926F75" w:rsidRPr="00E04411" w:rsidRDefault="00926F75" w:rsidP="00926F75">
      <w:pPr>
        <w:spacing w:line="320" w:lineRule="exact"/>
        <w:ind w:firstLineChars="100" w:firstLine="193"/>
        <w:jc w:val="left"/>
        <w:rPr>
          <w:rFonts w:ascii="HGSｺﾞｼｯｸM" w:eastAsia="HGSｺﾞｼｯｸM" w:hAnsi="HG丸ｺﾞｼｯｸM-PRO" w:cs="ＭＳ 明朝"/>
          <w:color w:val="000000" w:themeColor="text1"/>
          <w:kern w:val="0"/>
          <w:sz w:val="18"/>
          <w:szCs w:val="18"/>
        </w:rPr>
      </w:pPr>
    </w:p>
    <w:p w:rsidR="00926F75" w:rsidRPr="00E04411" w:rsidRDefault="00147AB9" w:rsidP="005D6C78">
      <w:pPr>
        <w:spacing w:line="320" w:lineRule="exact"/>
        <w:jc w:val="left"/>
        <w:rPr>
          <w:rFonts w:ascii="HGSｺﾞｼｯｸM" w:eastAsia="HGSｺﾞｼｯｸM" w:hAnsi="HG丸ｺﾞｼｯｸM-PRO" w:cs="ＭＳ 明朝"/>
          <w:color w:val="000000" w:themeColor="text1"/>
          <w:kern w:val="0"/>
          <w:sz w:val="18"/>
          <w:szCs w:val="18"/>
        </w:rPr>
      </w:pPr>
      <w:r>
        <w:rPr>
          <w:rFonts w:ascii="HGSｺﾞｼｯｸM" w:eastAsia="HGSｺﾞｼｯｸM" w:hAnsi="HG丸ｺﾞｼｯｸM-PRO" w:cs="ＭＳ 明朝" w:hint="eastAsia"/>
          <w:color w:val="000000" w:themeColor="text1"/>
          <w:kern w:val="0"/>
          <w:sz w:val="18"/>
          <w:szCs w:val="18"/>
        </w:rPr>
        <w:t>(*4</w:t>
      </w:r>
      <w:r w:rsidR="00926F75" w:rsidRPr="00E04411">
        <w:rPr>
          <w:rFonts w:ascii="HGSｺﾞｼｯｸM" w:eastAsia="HGSｺﾞｼｯｸM" w:hAnsi="HG丸ｺﾞｼｯｸM-PRO" w:cs="ＭＳ 明朝" w:hint="eastAsia"/>
          <w:color w:val="000000" w:themeColor="text1"/>
          <w:kern w:val="0"/>
          <w:sz w:val="18"/>
          <w:szCs w:val="18"/>
        </w:rPr>
        <w:t>)ユニバーサルツーリズム---障害のある人ない人誰もが気軽に快適な旅行を楽しめるよう配慮された旅行</w:t>
      </w:r>
    </w:p>
    <w:p w:rsidR="00926F75" w:rsidRPr="00E04411" w:rsidRDefault="00926F75" w:rsidP="00926F75">
      <w:pPr>
        <w:ind w:left="218"/>
        <w:rPr>
          <w:rFonts w:ascii="HGSｺﾞｼｯｸM" w:eastAsia="HGSｺﾞｼｯｸM"/>
          <w:color w:val="000000" w:themeColor="text1"/>
        </w:rPr>
      </w:pPr>
    </w:p>
    <w:p w:rsidR="00926F75" w:rsidRPr="005D6C78" w:rsidRDefault="00926F75" w:rsidP="00926F75">
      <w:pPr>
        <w:rPr>
          <w:rFonts w:asciiTheme="majorEastAsia" w:eastAsiaTheme="majorEastAsia" w:hAnsiTheme="majorEastAsia"/>
          <w:b/>
          <w:color w:val="000000" w:themeColor="text1"/>
          <w:sz w:val="24"/>
          <w:szCs w:val="24"/>
          <w:shd w:val="pct10" w:color="auto" w:fill="FFFFFF"/>
        </w:rPr>
      </w:pPr>
      <w:r w:rsidRPr="005D6C78">
        <w:rPr>
          <w:rFonts w:asciiTheme="majorEastAsia" w:eastAsiaTheme="majorEastAsia" w:hAnsiTheme="majorEastAsia" w:hint="eastAsia"/>
          <w:b/>
          <w:color w:val="000000" w:themeColor="text1"/>
          <w:sz w:val="24"/>
          <w:szCs w:val="24"/>
          <w:bdr w:val="single" w:sz="4" w:space="0" w:color="auto"/>
        </w:rPr>
        <w:t xml:space="preserve">４　公共的施設等のバリアフリー化の推進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公共的施設については、岡山県福祉のまちづくり条例やバリアフリー法で定められる施設において、建築主、設置者等に対する基準の遵守が図られるように、県、市等が指導・助言を行い、障害のある人等が安全・快適に利用できるようバリアフリー化を積極的に進めます。</w:t>
      </w:r>
    </w:p>
    <w:p w:rsidR="00926F75" w:rsidRPr="00E04411" w:rsidRDefault="00926F75" w:rsidP="00926F75">
      <w:pPr>
        <w:overflowPunct w:val="0"/>
        <w:adjustRightInd w:val="0"/>
        <w:ind w:leftChars="171" w:left="399"/>
        <w:textAlignment w:val="baseline"/>
        <w:rPr>
          <w:rFonts w:ascii="HGSｺﾞｼｯｸM" w:eastAsia="HGSｺﾞｼｯｸM" w:hAnsi="Times New Roman"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strike/>
          <w:color w:val="000000" w:themeColor="text1"/>
          <w:kern w:val="0"/>
        </w:rPr>
      </w:pPr>
      <w:r w:rsidRPr="00E04411">
        <w:rPr>
          <w:rFonts w:ascii="HGSｺﾞｼｯｸM" w:eastAsia="HGSｺﾞｼｯｸM" w:hAnsi="HG丸ｺﾞｼｯｸM-PRO" w:cs="ＭＳ 明朝" w:hint="eastAsia"/>
          <w:color w:val="000000" w:themeColor="text1"/>
          <w:kern w:val="0"/>
        </w:rPr>
        <w:t>○　県有建築物を新設する場合は、岡山県福祉のまちづくり条例やバリアフリー法の整備基準を遵守するとともに、ユニバーサルデザインの概念</w:t>
      </w:r>
      <w:r w:rsidR="00147AB9">
        <w:rPr>
          <w:rFonts w:ascii="HGSｺﾞｼｯｸM" w:eastAsia="HGSｺﾞｼｯｸM" w:hAnsi="HG丸ｺﾞｼｯｸM-PRO" w:cs="ＭＳ 明朝" w:hint="eastAsia"/>
          <w:color w:val="000000" w:themeColor="text1"/>
          <w:kern w:val="0"/>
          <w:sz w:val="20"/>
          <w:szCs w:val="20"/>
        </w:rPr>
        <w:t>(*5</w:t>
      </w:r>
      <w:r w:rsidRPr="00E04411">
        <w:rPr>
          <w:rFonts w:ascii="HGSｺﾞｼｯｸM" w:eastAsia="HGSｺﾞｼｯｸM" w:hAnsi="HG丸ｺﾞｼｯｸM-PRO" w:cs="ＭＳ 明朝" w:hint="eastAsia"/>
          <w:color w:val="000000" w:themeColor="text1"/>
          <w:kern w:val="0"/>
          <w:sz w:val="20"/>
          <w:szCs w:val="20"/>
        </w:rPr>
        <w:t>)</w:t>
      </w:r>
      <w:r w:rsidRPr="00E04411">
        <w:rPr>
          <w:rFonts w:ascii="HGSｺﾞｼｯｸM" w:eastAsia="HGSｺﾞｼｯｸM" w:hAnsi="HG丸ｺﾞｼｯｸM-PRO" w:cs="ＭＳ 明朝" w:hint="eastAsia"/>
          <w:color w:val="000000" w:themeColor="text1"/>
          <w:kern w:val="0"/>
        </w:rPr>
        <w:t>を踏まえ、障害のある人等が安全・快適に利用できるよう整備を図ります。</w:t>
      </w:r>
    </w:p>
    <w:p w:rsidR="00926F75" w:rsidRPr="00E04411" w:rsidRDefault="00926F75" w:rsidP="00926F75">
      <w:pPr>
        <w:ind w:leftChars="400" w:left="934"/>
        <w:rPr>
          <w:rFonts w:ascii="HGSｺﾞｼｯｸM" w:eastAsia="HGSｺﾞｼｯｸM"/>
          <w:color w:val="000000" w:themeColor="text1"/>
        </w:rPr>
      </w:pPr>
    </w:p>
    <w:p w:rsidR="00926F75" w:rsidRPr="00E04411" w:rsidRDefault="00926F75" w:rsidP="00926F75">
      <w:pPr>
        <w:ind w:left="233" w:hangingChars="100" w:hanging="233"/>
        <w:rPr>
          <w:rFonts w:ascii="HGSｺﾞｼｯｸM" w:eastAsia="HGSｺﾞｼｯｸM"/>
          <w:b/>
          <w:strike/>
          <w:color w:val="000000" w:themeColor="text1"/>
        </w:rPr>
      </w:pPr>
      <w:r w:rsidRPr="00E04411">
        <w:rPr>
          <w:rFonts w:ascii="HGSｺﾞｼｯｸM" w:eastAsia="HGSｺﾞｼｯｸM" w:hAnsi="HG丸ｺﾞｼｯｸM-PRO" w:hint="eastAsia"/>
          <w:color w:val="000000" w:themeColor="text1"/>
        </w:rPr>
        <w:t>○　既</w:t>
      </w:r>
      <w:r w:rsidR="005D6C78">
        <w:rPr>
          <w:rFonts w:ascii="HGSｺﾞｼｯｸM" w:eastAsia="HGSｺﾞｼｯｸM" w:hAnsi="HG丸ｺﾞｼｯｸM-PRO" w:hint="eastAsia"/>
          <w:color w:val="000000" w:themeColor="text1"/>
        </w:rPr>
        <w:t>存施設については、重要度・緊急度の高いものから、段差解消やバリアフリー</w:t>
      </w:r>
      <w:r w:rsidRPr="00E04411">
        <w:rPr>
          <w:rFonts w:ascii="HGSｺﾞｼｯｸM" w:eastAsia="HGSｺﾞｼｯｸM" w:hAnsi="HG丸ｺﾞｼｯｸM-PRO" w:hint="eastAsia"/>
          <w:color w:val="000000" w:themeColor="text1"/>
        </w:rPr>
        <w:t>トイレの設置などバリアフリー化を図ります。一般県民と接することの多い窓口業務を行う施設については、特にバリアフリー化の推進を図ります。</w:t>
      </w:r>
    </w:p>
    <w:p w:rsidR="00926F75" w:rsidRPr="00E04411" w:rsidRDefault="00926F75" w:rsidP="00926F75">
      <w:pPr>
        <w:ind w:left="284" w:firstLineChars="100" w:firstLine="233"/>
        <w:rPr>
          <w:rFonts w:ascii="HGSｺﾞｼｯｸM" w:eastAsia="HGSｺﾞｼｯｸM"/>
          <w:color w:val="000000" w:themeColor="text1"/>
        </w:rPr>
      </w:pPr>
    </w:p>
    <w:p w:rsidR="00926F75" w:rsidRPr="00E04411" w:rsidRDefault="00926F75" w:rsidP="00926F75">
      <w:pPr>
        <w:overflowPunct w:val="0"/>
        <w:adjustRightInd w:val="0"/>
        <w:ind w:left="233" w:hangingChars="100" w:hanging="233"/>
        <w:textAlignment w:val="baseline"/>
        <w:rPr>
          <w:rFonts w:ascii="HGSｺﾞｼｯｸM" w:eastAsia="HGSｺﾞｼｯｸM" w:hAnsi="ＭＳ ゴシック" w:cs="ＭＳ 明朝"/>
          <w:b/>
          <w:strike/>
          <w:color w:val="000000" w:themeColor="text1"/>
          <w:kern w:val="0"/>
        </w:rPr>
      </w:pPr>
      <w:r w:rsidRPr="00E04411">
        <w:rPr>
          <w:rFonts w:ascii="HGSｺﾞｼｯｸM" w:eastAsia="HGSｺﾞｼｯｸM" w:hAnsi="HG丸ｺﾞｼｯｸM-PRO" w:cs="ＭＳ 明朝" w:hint="eastAsia"/>
          <w:color w:val="000000" w:themeColor="text1"/>
          <w:kern w:val="0"/>
        </w:rPr>
        <w:t>○　利用者参加によるバリアフリー施設整備の促進を図るため、県事業を対象に施設の整備計画・設計段階から高齢者や障害のある人等の意見を聴くバリアフリー相談検討会を開催します。また、これまで養成したバリアフリーアドバイザーの資質向上を図ります。</w:t>
      </w:r>
    </w:p>
    <w:p w:rsidR="00926F75" w:rsidRPr="00E04411" w:rsidRDefault="00926F75" w:rsidP="00926F75">
      <w:pPr>
        <w:spacing w:line="320" w:lineRule="exact"/>
        <w:ind w:left="2801" w:hangingChars="1200" w:hanging="2801"/>
        <w:jc w:val="left"/>
        <w:rPr>
          <w:rFonts w:ascii="HGSｺﾞｼｯｸM" w:eastAsia="HGSｺﾞｼｯｸM" w:hAnsi="HG丸ｺﾞｼｯｸM-PRO" w:cs="ＭＳ 明朝"/>
          <w:color w:val="000000" w:themeColor="text1"/>
          <w:kern w:val="0"/>
        </w:rPr>
      </w:pPr>
    </w:p>
    <w:p w:rsidR="00926F75" w:rsidRPr="00E04411" w:rsidRDefault="00147AB9" w:rsidP="00926F75">
      <w:pPr>
        <w:spacing w:line="320" w:lineRule="exact"/>
        <w:ind w:left="2321" w:hangingChars="1200" w:hanging="2321"/>
        <w:jc w:val="left"/>
        <w:rPr>
          <w:rFonts w:ascii="HGSｺﾞｼｯｸM" w:eastAsia="HGSｺﾞｼｯｸM" w:hAnsi="HG丸ｺﾞｼｯｸM-PRO" w:cs="ＭＳ 明朝"/>
          <w:color w:val="000000" w:themeColor="text1"/>
          <w:kern w:val="0"/>
          <w:sz w:val="18"/>
          <w:szCs w:val="18"/>
        </w:rPr>
      </w:pPr>
      <w:r>
        <w:rPr>
          <w:rFonts w:ascii="HGSｺﾞｼｯｸM" w:eastAsia="HGSｺﾞｼｯｸM" w:hAnsi="HG丸ｺﾞｼｯｸM-PRO" w:cs="ＭＳ 明朝" w:hint="eastAsia"/>
          <w:color w:val="000000" w:themeColor="text1"/>
          <w:kern w:val="0"/>
          <w:sz w:val="18"/>
          <w:szCs w:val="18"/>
        </w:rPr>
        <w:t>(*5</w:t>
      </w:r>
      <w:r w:rsidR="00926F75" w:rsidRPr="00E04411">
        <w:rPr>
          <w:rFonts w:ascii="HGSｺﾞｼｯｸM" w:eastAsia="HGSｺﾞｼｯｸM" w:hAnsi="HG丸ｺﾞｼｯｸM-PRO" w:cs="ＭＳ 明朝" w:hint="eastAsia"/>
          <w:color w:val="000000" w:themeColor="text1"/>
          <w:kern w:val="0"/>
          <w:sz w:val="18"/>
          <w:szCs w:val="18"/>
        </w:rPr>
        <w:t>)ユニバーサルデザインの概念---すべての人にとって安全で使いやすいものにするという考え方</w:t>
      </w:r>
    </w:p>
    <w:p w:rsidR="00926F75" w:rsidRPr="00E04411" w:rsidRDefault="00926F75" w:rsidP="00926F75">
      <w:pPr>
        <w:spacing w:line="320" w:lineRule="exact"/>
        <w:ind w:left="2321" w:hangingChars="1200" w:hanging="2321"/>
        <w:jc w:val="left"/>
        <w:rPr>
          <w:rFonts w:ascii="HGSｺﾞｼｯｸM" w:eastAsia="HGSｺﾞｼｯｸM" w:hAnsi="HG丸ｺﾞｼｯｸM-PRO" w:cs="ＭＳ 明朝"/>
          <w:color w:val="000000" w:themeColor="text1"/>
          <w:kern w:val="0"/>
          <w:sz w:val="18"/>
          <w:szCs w:val="18"/>
        </w:rPr>
      </w:pPr>
    </w:p>
    <w:p w:rsidR="00926F75" w:rsidRDefault="00926F75" w:rsidP="00926F75">
      <w:pPr>
        <w:jc w:val="left"/>
        <w:rPr>
          <w:rFonts w:ascii="HGSｺﾞｼｯｸM" w:eastAsia="HGSｺﾞｼｯｸM" w:hAnsi="HG丸ｺﾞｼｯｸM-PRO"/>
          <w:color w:val="000000" w:themeColor="text1"/>
          <w:spacing w:val="4"/>
        </w:rPr>
      </w:pPr>
    </w:p>
    <w:p w:rsidR="00EF3423" w:rsidRDefault="00EF3423" w:rsidP="00926F75">
      <w:pPr>
        <w:jc w:val="left"/>
        <w:rPr>
          <w:rFonts w:ascii="HGSｺﾞｼｯｸM" w:eastAsia="HGSｺﾞｼｯｸM" w:hAnsi="HG丸ｺﾞｼｯｸM-PRO"/>
          <w:color w:val="000000" w:themeColor="text1"/>
          <w:spacing w:val="4"/>
        </w:rPr>
      </w:pPr>
    </w:p>
    <w:p w:rsidR="00926F75" w:rsidRPr="00E04411" w:rsidRDefault="00926F75" w:rsidP="00926F75">
      <w:pPr>
        <w:overflowPunct w:val="0"/>
        <w:adjustRightInd w:val="0"/>
        <w:textAlignment w:val="baseline"/>
        <w:rPr>
          <w:rFonts w:ascii="HGSｺﾞｼｯｸM" w:eastAsia="HGSｺﾞｼｯｸM" w:hAnsi="Times New Roman" w:cs="ＭＳ 明朝"/>
          <w:b/>
          <w:noProof/>
          <w:color w:val="000000" w:themeColor="text1"/>
          <w:kern w:val="0"/>
          <w:sz w:val="24"/>
          <w:szCs w:val="24"/>
        </w:rPr>
      </w:pPr>
      <w:r w:rsidRPr="00E04411">
        <w:rPr>
          <w:rFonts w:ascii="HGSｺﾞｼｯｸM" w:eastAsia="HGSｺﾞｼｯｸM" w:hAnsi="HG丸ｺﾞｼｯｸM-PRO" w:cs="メイリオ" w:hint="eastAsia"/>
          <w:b/>
          <w:color w:val="000000" w:themeColor="text1"/>
          <w:kern w:val="0"/>
          <w:sz w:val="32"/>
          <w:szCs w:val="24"/>
          <w:u w:val="thick"/>
        </w:rPr>
        <w:t xml:space="preserve">Ⅲ　教育の振興　　　　　　　　　　　　　　　　　　　　　</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r w:rsidRPr="00E04411">
        <w:rPr>
          <w:rFonts w:ascii="HGSｺﾞｼｯｸM" w:eastAsia="HGSｺﾞｼｯｸM" w:hAnsi="Times New Roman" w:cs="ＭＳ 明朝" w:hint="eastAsia"/>
          <w:b/>
          <w:noProof/>
          <w:color w:val="000000" w:themeColor="text1"/>
          <w:kern w:val="0"/>
          <w:sz w:val="24"/>
          <w:szCs w:val="24"/>
        </w:rPr>
        <mc:AlternateContent>
          <mc:Choice Requires="wps">
            <w:drawing>
              <wp:anchor distT="0" distB="0" distL="114300" distR="114300" simplePos="0" relativeHeight="251684864" behindDoc="0" locked="0" layoutInCell="1" allowOverlap="1" wp14:anchorId="28FBA615" wp14:editId="591F3F15">
                <wp:simplePos x="0" y="0"/>
                <wp:positionH relativeFrom="margin">
                  <wp:posOffset>86995</wp:posOffset>
                </wp:positionH>
                <wp:positionV relativeFrom="paragraph">
                  <wp:posOffset>8255</wp:posOffset>
                </wp:positionV>
                <wp:extent cx="5935980" cy="1838325"/>
                <wp:effectExtent l="0" t="0" r="26670"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1838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423" w:rsidRPr="00147AB9" w:rsidRDefault="00EF3423" w:rsidP="00926F75">
                            <w:pPr>
                              <w:spacing w:line="320" w:lineRule="exact"/>
                              <w:jc w:val="left"/>
                              <w:rPr>
                                <w:rFonts w:ascii="HGSｺﾞｼｯｸM" w:eastAsia="HGSｺﾞｼｯｸM" w:hAnsiTheme="majorEastAsia"/>
                                <w:b/>
                                <w:sz w:val="28"/>
                                <w:szCs w:val="28"/>
                              </w:rPr>
                            </w:pPr>
                            <w:r w:rsidRPr="00147AB9">
                              <w:rPr>
                                <w:rFonts w:ascii="HGSｺﾞｼｯｸM" w:eastAsia="HGSｺﾞｼｯｸM" w:hAnsiTheme="majorEastAsia" w:hint="eastAsia"/>
                                <w:b/>
                                <w:sz w:val="28"/>
                                <w:szCs w:val="28"/>
                              </w:rPr>
                              <w:t>＜基本的な考え方＞</w:t>
                            </w:r>
                          </w:p>
                          <w:p w:rsidR="00EF3423" w:rsidRPr="005D6C78" w:rsidRDefault="00EF3423" w:rsidP="00926F75">
                            <w:pPr>
                              <w:spacing w:line="320" w:lineRule="exact"/>
                              <w:jc w:val="left"/>
                              <w:rPr>
                                <w:rFonts w:ascii="HGSｺﾞｼｯｸM" w:eastAsia="HGSｺﾞｼｯｸM" w:hAnsi="HG丸ｺﾞｼｯｸM-PRO"/>
                                <w:sz w:val="24"/>
                                <w:szCs w:val="24"/>
                              </w:rPr>
                            </w:pPr>
                            <w:r w:rsidRPr="005D6C78">
                              <w:rPr>
                                <w:rFonts w:ascii="HGSｺﾞｼｯｸM" w:eastAsia="HGSｺﾞｼｯｸM" w:hint="eastAsia"/>
                              </w:rPr>
                              <w:t xml:space="preserve">　</w:t>
                            </w:r>
                            <w:r w:rsidRPr="005D6C78">
                              <w:rPr>
                                <w:rFonts w:ascii="HGSｺﾞｼｯｸM" w:eastAsia="HGSｺﾞｼｯｸM" w:hAnsi="HG丸ｺﾞｼｯｸM-PRO" w:hint="eastAsia"/>
                                <w:sz w:val="24"/>
                                <w:szCs w:val="24"/>
                              </w:rPr>
                              <w:t>障害の有無に関わらず、可能な限りともに教育を受けることのできる仕組みの整備を進めるとともに、障害に対する理解を深めるための取組を推進します。また、高等教育における障害のある学生に対する支援を推進するため、合理的配慮の提供等の充実を図ります。さらに、障害のある人が学校卒業後も含めてその一生を通じて、自らの可能性を追求できる環境を整え、地域の一員として豊かな人生を送ることができるよう施策の一層の充実を図ります。</w:t>
                            </w:r>
                          </w:p>
                        </w:txbxContent>
                      </wps:txbx>
                      <wps:bodyPr rot="0" vert="horz" wrap="square" lIns="108000" tIns="180000" rIns="108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BA615" id="正方形/長方形 22" o:spid="_x0000_s1041" style="position:absolute;left:0;text-align:left;margin-left:6.85pt;margin-top:.65pt;width:467.4pt;height:144.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" filled="f" strokeweight="1pt">
                <v:textbox inset="3mm,5mm,3mm,5mm">
                  <w:txbxContent>
                    <w:p w:rsidR="00EF3423" w:rsidRPr="00147AB9" w:rsidRDefault="00EF3423" w:rsidP="00926F75">
                      <w:pPr>
                        <w:spacing w:line="320" w:lineRule="exact"/>
                        <w:jc w:val="left"/>
                        <w:rPr>
                          <w:rFonts w:ascii="HGSｺﾞｼｯｸM" w:eastAsia="HGSｺﾞｼｯｸM" w:hAnsiTheme="majorEastAsia"/>
                          <w:b/>
                          <w:sz w:val="28"/>
                          <w:szCs w:val="28"/>
                        </w:rPr>
                      </w:pPr>
                      <w:r w:rsidRPr="00147AB9">
                        <w:rPr>
                          <w:rFonts w:ascii="HGSｺﾞｼｯｸM" w:eastAsia="HGSｺﾞｼｯｸM" w:hAnsiTheme="majorEastAsia" w:hint="eastAsia"/>
                          <w:b/>
                          <w:sz w:val="28"/>
                          <w:szCs w:val="28"/>
                        </w:rPr>
                        <w:t>＜基本的な考え方＞</w:t>
                      </w:r>
                    </w:p>
                    <w:p w:rsidR="00EF3423" w:rsidRPr="005D6C78" w:rsidRDefault="00EF3423" w:rsidP="00926F75">
                      <w:pPr>
                        <w:spacing w:line="320" w:lineRule="exact"/>
                        <w:jc w:val="left"/>
                        <w:rPr>
                          <w:rFonts w:ascii="HGSｺﾞｼｯｸM" w:eastAsia="HGSｺﾞｼｯｸM" w:hAnsi="HG丸ｺﾞｼｯｸM-PRO"/>
                          <w:sz w:val="24"/>
                          <w:szCs w:val="24"/>
                        </w:rPr>
                      </w:pPr>
                      <w:r w:rsidRPr="005D6C78">
                        <w:rPr>
                          <w:rFonts w:ascii="HGSｺﾞｼｯｸM" w:eastAsia="HGSｺﾞｼｯｸM" w:hint="eastAsia"/>
                        </w:rPr>
                        <w:t xml:space="preserve">　</w:t>
                      </w:r>
                      <w:r w:rsidRPr="005D6C78">
                        <w:rPr>
                          <w:rFonts w:ascii="HGSｺﾞｼｯｸM" w:eastAsia="HGSｺﾞｼｯｸM" w:hAnsi="HG丸ｺﾞｼｯｸM-PRO" w:hint="eastAsia"/>
                          <w:sz w:val="24"/>
                          <w:szCs w:val="24"/>
                        </w:rPr>
                        <w:t>障害の有無に関わらず、可能な限りともに教育を受けることのできる仕組みの整備を進めるとともに、障害に対する理解を深めるための取組を推進します。また、高等教育における障害のある学生に対する支援を推進するため、合理的配慮の提供等の充実を図ります。さらに、障害のある人が学校卒業後も含めてその一生を通じて、自らの可能性を追求できる環境を整え、地域の一員として豊かな人生を送ることができるよう施策の一層の充実を図ります。</w:t>
                      </w:r>
                    </w:p>
                  </w:txbxContent>
                </v:textbox>
                <w10:wrap anchorx="margin"/>
              </v:rect>
            </w:pict>
          </mc:Fallback>
        </mc:AlternateConten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sz w:val="32"/>
          <w:szCs w:val="32"/>
          <w:bdr w:val="single" w:sz="4" w:space="0" w:color="auto"/>
          <w:shd w:val="pct15" w:color="auto" w:fill="FFFFFF"/>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現状と課題</w:t>
      </w:r>
    </w:p>
    <w:p w:rsidR="00926F75" w:rsidRPr="00ED0CEE" w:rsidRDefault="00926F75" w:rsidP="00926F75">
      <w:pPr>
        <w:overflowPunct w:val="0"/>
        <w:adjustRightInd w:val="0"/>
        <w:textAlignment w:val="baseline"/>
        <w:rPr>
          <w:rFonts w:ascii="HGSｺﾞｼｯｸM" w:eastAsia="HGSｺﾞｼｯｸM" w:hAnsiTheme="majorEastAsia"/>
          <w:noProof/>
          <w:color w:val="000000" w:themeColor="text1"/>
        </w:rPr>
      </w:pPr>
      <w:r w:rsidRPr="00414F5C">
        <w:rPr>
          <w:rFonts w:asciiTheme="majorEastAsia" w:eastAsiaTheme="majorEastAsia" w:hAnsiTheme="majorEastAsia" w:hint="eastAsia"/>
          <w:b/>
          <w:noProof/>
          <w:color w:val="000000" w:themeColor="text1"/>
          <w:sz w:val="24"/>
          <w:szCs w:val="24"/>
          <w:bdr w:val="single" w:sz="4" w:space="0" w:color="auto"/>
        </w:rPr>
        <w:t>特別支援学校の現状</w:t>
      </w:r>
      <w:r w:rsidRPr="00ED0CEE">
        <w:rPr>
          <w:rFonts w:asciiTheme="majorEastAsia" w:eastAsiaTheme="majorEastAsia" w:hAnsiTheme="majorEastAsia" w:hint="eastAsia"/>
          <w:b/>
          <w:noProof/>
          <w:color w:val="000000" w:themeColor="text1"/>
        </w:rPr>
        <w:t xml:space="preserve">　</w:t>
      </w:r>
      <w:r w:rsidR="00414F5C">
        <w:rPr>
          <w:rFonts w:ascii="HGSｺﾞｼｯｸM" w:eastAsia="HGSｺﾞｼｯｸM" w:hAnsiTheme="majorEastAsia" w:hint="eastAsia"/>
          <w:b/>
          <w:noProof/>
          <w:color w:val="000000" w:themeColor="text1"/>
        </w:rPr>
        <w:t xml:space="preserve">　　　　　　　　　　　　 </w:t>
      </w:r>
      <w:r w:rsidR="00ED0CEE">
        <w:rPr>
          <w:rFonts w:ascii="HGSｺﾞｼｯｸM" w:eastAsia="HGSｺﾞｼｯｸM" w:hAnsiTheme="majorEastAsia" w:hint="eastAsia"/>
          <w:noProof/>
          <w:color w:val="000000" w:themeColor="text1"/>
          <w:sz w:val="18"/>
          <w:szCs w:val="18"/>
        </w:rPr>
        <w:t>（</w:t>
      </w:r>
      <w:r w:rsidRPr="00ED0CEE">
        <w:rPr>
          <w:rFonts w:ascii="HGSｺﾞｼｯｸM" w:eastAsia="HGSｺﾞｼｯｸM" w:hAnsiTheme="majorEastAsia" w:hint="eastAsia"/>
          <w:noProof/>
          <w:color w:val="000000" w:themeColor="text1"/>
          <w:sz w:val="18"/>
          <w:szCs w:val="18"/>
        </w:rPr>
        <w:t>令和２（2020）年５月１日現在　2,265人</w:t>
      </w:r>
      <w:r w:rsidR="00ED0CEE">
        <w:rPr>
          <w:rFonts w:ascii="HGSｺﾞｼｯｸM" w:eastAsia="HGSｺﾞｼｯｸM" w:hAnsiTheme="majorEastAsia" w:hint="eastAsia"/>
          <w:noProof/>
          <w:color w:val="000000" w:themeColor="text1"/>
          <w:sz w:val="18"/>
          <w:szCs w:val="18"/>
        </w:rPr>
        <w:t>）</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u w:val="single"/>
        </w:rPr>
      </w:pPr>
      <w:r w:rsidRPr="00E04411">
        <w:rPr>
          <w:rFonts w:ascii="HGSｺﾞｼｯｸM" w:eastAsia="HGSｺﾞｼｯｸM" w:hint="eastAsia"/>
          <w:noProof/>
          <w:color w:val="000000" w:themeColor="text1"/>
        </w:rPr>
        <w:drawing>
          <wp:inline distT="0" distB="0" distL="0" distR="0" wp14:anchorId="1EC3DF19" wp14:editId="5B528D15">
            <wp:extent cx="5996940" cy="1645920"/>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6940" cy="1645920"/>
                    </a:xfrm>
                    <a:prstGeom prst="rect">
                      <a:avLst/>
                    </a:prstGeom>
                    <a:noFill/>
                    <a:ln>
                      <a:noFill/>
                    </a:ln>
                  </pic:spPr>
                </pic:pic>
              </a:graphicData>
            </a:graphic>
          </wp:inline>
        </w:drawing>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u w:val="single"/>
        </w:rPr>
      </w:pP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ED0CEE">
        <w:rPr>
          <w:rFonts w:asciiTheme="majorEastAsia" w:eastAsiaTheme="majorEastAsia" w:hAnsiTheme="majorEastAsia" w:cs="ＭＳ 明朝" w:hint="eastAsia"/>
          <w:b/>
          <w:color w:val="000000" w:themeColor="text1"/>
          <w:kern w:val="0"/>
          <w:u w:val="single"/>
        </w:rPr>
        <w:t>１　インクルーシブ教育システムの推進</w:t>
      </w: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b/>
          <w:color w:val="000000" w:themeColor="text1"/>
          <w:kern w:val="0"/>
        </w:rPr>
        <w:t>(１)特別支援学校における一人ひとりの教育的ニーズに対応した学校づくり</w:t>
      </w:r>
    </w:p>
    <w:p w:rsidR="00926F75" w:rsidRPr="00E04411" w:rsidRDefault="00926F75" w:rsidP="00926F75">
      <w:pPr>
        <w:overflowPunct w:val="0"/>
        <w:adjustRightInd w:val="0"/>
        <w:spacing w:line="310" w:lineRule="exact"/>
        <w:ind w:leftChars="100" w:left="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障害種別に対する専門性と併せて、幼児児童生徒一人ひとりの教育的ニーズに応じた教育課程の改善及び指導の充実が必要です。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D0CEE" w:rsidRDefault="00926F75" w:rsidP="00926F75">
      <w:pPr>
        <w:overflowPunct w:val="0"/>
        <w:adjustRightInd w:val="0"/>
        <w:spacing w:line="310" w:lineRule="exact"/>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b/>
          <w:color w:val="000000" w:themeColor="text1"/>
          <w:kern w:val="0"/>
        </w:rPr>
        <w:t>(２)就学前、小学校、中学校、高等学校等における特別支援教育の充実</w:t>
      </w:r>
    </w:p>
    <w:p w:rsidR="00926F75" w:rsidRPr="00ED0CEE" w:rsidRDefault="00926F75" w:rsidP="00926F75">
      <w:pPr>
        <w:overflowPunct w:val="0"/>
        <w:adjustRightInd w:val="0"/>
        <w:spacing w:line="310" w:lineRule="exact"/>
        <w:ind w:firstLineChars="100" w:firstLine="233"/>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color w:val="000000" w:themeColor="text1"/>
          <w:kern w:val="0"/>
        </w:rPr>
        <w:t>○</w:t>
      </w:r>
      <w:r w:rsidRPr="00ED0CEE">
        <w:rPr>
          <w:rFonts w:asciiTheme="majorEastAsia" w:eastAsiaTheme="majorEastAsia" w:hAnsiTheme="majorEastAsia" w:cs="ＭＳ 明朝" w:hint="eastAsia"/>
          <w:b/>
          <w:color w:val="000000" w:themeColor="text1"/>
          <w:kern w:val="0"/>
        </w:rPr>
        <w:t>就学前における特別支援教育の充実</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・令和元(2019)年度に実施した本県独自の調査によると、県内の公立幼稚園（５歳児を対象）に在籍する特別な支援を必要とする幼児の割合は21.7</w:t>
      </w:r>
      <w:r w:rsidR="00ED0CEE">
        <w:rPr>
          <w:rFonts w:ascii="HGSｺﾞｼｯｸM" w:eastAsia="HGSｺﾞｼｯｸM" w:hAnsi="HG丸ｺﾞｼｯｸM-PRO" w:cs="ＭＳ 明朝" w:hint="eastAsia"/>
          <w:color w:val="000000" w:themeColor="text1"/>
          <w:kern w:val="0"/>
        </w:rPr>
        <w:t>％であり、平成27</w:t>
      </w:r>
      <w:r w:rsidRPr="00E04411">
        <w:rPr>
          <w:rFonts w:ascii="HGSｺﾞｼｯｸM" w:eastAsia="HGSｺﾞｼｯｸM" w:hAnsi="HG丸ｺﾞｼｯｸM-PRO" w:cs="ＭＳ 明朝" w:hint="eastAsia"/>
          <w:color w:val="000000" w:themeColor="text1"/>
          <w:kern w:val="0"/>
        </w:rPr>
        <w:t>(2015)年度の17.6％に比べ大幅に増加していることから、早期からの適切な支援が求められており、特に「個別の教育支援計画」等を活用して、就学前の支援に関する情報を小学校等へ円滑に引き継ぐことが必要です。</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ED0CEE" w:rsidRDefault="00926F75" w:rsidP="00926F75">
      <w:pPr>
        <w:overflowPunct w:val="0"/>
        <w:adjustRightInd w:val="0"/>
        <w:spacing w:line="310" w:lineRule="exact"/>
        <w:ind w:firstLineChars="100" w:firstLine="233"/>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color w:val="000000" w:themeColor="text1"/>
          <w:kern w:val="0"/>
        </w:rPr>
        <w:t>○</w:t>
      </w:r>
      <w:r w:rsidRPr="00ED0CEE">
        <w:rPr>
          <w:rFonts w:asciiTheme="majorEastAsia" w:eastAsiaTheme="majorEastAsia" w:hAnsiTheme="majorEastAsia" w:cs="ＭＳ 明朝" w:hint="eastAsia"/>
          <w:b/>
          <w:color w:val="000000" w:themeColor="text1"/>
          <w:kern w:val="0"/>
        </w:rPr>
        <w:t>小・中学校における特別支援教育の充実</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小・中学校の特別支援学級に在籍する児童生徒数や通級指導教室で指導を受けている児童生徒が増加しています。令和元(2019)年度に実施した県調査によると、通常学級に在籍する特別な支援を必要とする児童生徒の割合は、小学校11.5％、中学校で8.1</w:t>
      </w:r>
      <w:r w:rsidR="00ED0CEE">
        <w:rPr>
          <w:rFonts w:ascii="HGSｺﾞｼｯｸM" w:eastAsia="HGSｺﾞｼｯｸM" w:hAnsi="HG丸ｺﾞｼｯｸM-PRO" w:cs="ＭＳ 明朝" w:hint="eastAsia"/>
          <w:color w:val="000000" w:themeColor="text1"/>
          <w:kern w:val="0"/>
        </w:rPr>
        <w:t>％であり、平成27</w:t>
      </w:r>
      <w:r w:rsidRPr="00E04411">
        <w:rPr>
          <w:rFonts w:ascii="HGSｺﾞｼｯｸM" w:eastAsia="HGSｺﾞｼｯｸM" w:hAnsi="HG丸ｺﾞｼｯｸM-PRO" w:cs="ＭＳ 明朝" w:hint="eastAsia"/>
          <w:color w:val="000000" w:themeColor="text1"/>
          <w:kern w:val="0"/>
        </w:rPr>
        <w:t>(2015)年度とほぼ同じ程度であり、継続した対応が必要です。</w:t>
      </w:r>
    </w:p>
    <w:p w:rsidR="00926F75" w:rsidRPr="00E04411" w:rsidRDefault="00ED0CEE" w:rsidP="00926F75">
      <w:pPr>
        <w:overflowPunct w:val="0"/>
        <w:adjustRightInd w:val="0"/>
        <w:spacing w:line="310" w:lineRule="exact"/>
        <w:ind w:leftChars="200" w:left="467"/>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（平成27</w:t>
      </w:r>
      <w:r w:rsidR="00926F75" w:rsidRPr="00E04411">
        <w:rPr>
          <w:rFonts w:ascii="HGSｺﾞｼｯｸM" w:eastAsia="HGSｺﾞｼｯｸM" w:hAnsi="HG丸ｺﾞｼｯｸM-PRO" w:cs="ＭＳ 明朝" w:hint="eastAsia"/>
          <w:color w:val="000000" w:themeColor="text1"/>
          <w:kern w:val="0"/>
        </w:rPr>
        <w:t>(2015)年度 小学校12.6％、中学校8.4％）</w:t>
      </w:r>
    </w:p>
    <w:p w:rsidR="00926F75" w:rsidRPr="00E04411" w:rsidRDefault="00926F75" w:rsidP="00926F75">
      <w:pPr>
        <w:overflowPunct w:val="0"/>
        <w:adjustRightInd w:val="0"/>
        <w:spacing w:line="310" w:lineRule="exact"/>
        <w:ind w:leftChars="115" w:left="501"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Chars="115" w:left="501"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・通常の学級において特別な支援を必要とする児童生徒の学習指導の充実を図るためには、個の障害特性と集団を配慮した授業づくりと学級経営づくりの充実が必要です。</w:t>
      </w:r>
    </w:p>
    <w:p w:rsidR="00926F75" w:rsidRPr="00E04411" w:rsidRDefault="00926F75" w:rsidP="00926F75">
      <w:pPr>
        <w:overflowPunct w:val="0"/>
        <w:adjustRightInd w:val="0"/>
        <w:spacing w:line="310" w:lineRule="exact"/>
        <w:ind w:leftChars="115" w:left="501"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Chars="115" w:left="501"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・特別支援学級では、自閉症・情緒障害特別支援学級の児童生徒数が急増するとともに、実態が多様化しており、児童生徒一人ひとりの障害の状態を踏まえ、</w:t>
      </w:r>
      <w:r w:rsidRPr="00E04411">
        <w:rPr>
          <w:rFonts w:ascii="HGSｺﾞｼｯｸM" w:eastAsia="HGSｺﾞｼｯｸM" w:hAnsi="HG丸ｺﾞｼｯｸM-PRO" w:cs="ＭＳ 明朝" w:hint="eastAsia"/>
          <w:kern w:val="0"/>
        </w:rPr>
        <w:t>学習上又は生活上の困難を主体的に改善・克服するための指導領域であるコミュニケーションや心理的安定などの</w:t>
      </w:r>
      <w:r w:rsidRPr="00E04411">
        <w:rPr>
          <w:rFonts w:ascii="HGSｺﾞｼｯｸM" w:eastAsia="HGSｺﾞｼｯｸM" w:hAnsi="HG丸ｺﾞｼｯｸM-PRO" w:cs="ＭＳ 明朝" w:hint="eastAsia"/>
          <w:color w:val="000000" w:themeColor="text1"/>
          <w:kern w:val="0"/>
        </w:rPr>
        <w:t>「自立活動」の指導の充実が求められています。</w:t>
      </w:r>
    </w:p>
    <w:p w:rsidR="00926F75" w:rsidRPr="00E04411" w:rsidRDefault="00926F75" w:rsidP="00926F75">
      <w:pPr>
        <w:overflowPunct w:val="0"/>
        <w:adjustRightInd w:val="0"/>
        <w:spacing w:line="310" w:lineRule="exact"/>
        <w:ind w:leftChars="115" w:left="501" w:hangingChars="100" w:hanging="233"/>
        <w:textAlignment w:val="baseline"/>
        <w:rPr>
          <w:rFonts w:ascii="HGSｺﾞｼｯｸM" w:eastAsia="HGSｺﾞｼｯｸM" w:hAnsi="HG丸ｺﾞｼｯｸM-PRO" w:cs="ＭＳ 明朝"/>
          <w:color w:val="000000" w:themeColor="text1"/>
          <w:kern w:val="0"/>
          <w:u w:val="single"/>
        </w:rPr>
      </w:pPr>
    </w:p>
    <w:p w:rsidR="00926F75" w:rsidRPr="00E04411" w:rsidRDefault="00926F75" w:rsidP="00926F75">
      <w:pPr>
        <w:overflowPunct w:val="0"/>
        <w:adjustRightInd w:val="0"/>
        <w:spacing w:line="310" w:lineRule="exact"/>
        <w:ind w:leftChars="115" w:left="501"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・小・中学校では、通級による指導を希望する児童生徒が増加しており、実態も多様化しています。また、中学校区を単位とした地域内の学校間で継続した取組も重要です。</w:t>
      </w:r>
    </w:p>
    <w:p w:rsidR="00926F75" w:rsidRPr="00E04411" w:rsidRDefault="00926F75" w:rsidP="00926F75">
      <w:pPr>
        <w:overflowPunct w:val="0"/>
        <w:adjustRightInd w:val="0"/>
        <w:spacing w:line="310" w:lineRule="exact"/>
        <w:ind w:leftChars="115" w:left="501" w:hangingChars="100" w:hanging="233"/>
        <w:textAlignment w:val="baseline"/>
        <w:rPr>
          <w:rFonts w:ascii="HGSｺﾞｼｯｸM" w:eastAsia="HGSｺﾞｼｯｸM" w:hAnsi="HG丸ｺﾞｼｯｸM-PRO" w:cs="ＭＳ 明朝"/>
          <w:color w:val="000000" w:themeColor="text1"/>
          <w:kern w:val="0"/>
        </w:rPr>
      </w:pPr>
    </w:p>
    <w:p w:rsidR="00926F75" w:rsidRPr="00ED0CEE" w:rsidRDefault="00926F75" w:rsidP="00926F75">
      <w:pPr>
        <w:overflowPunct w:val="0"/>
        <w:adjustRightInd w:val="0"/>
        <w:spacing w:line="310" w:lineRule="exact"/>
        <w:ind w:firstLineChars="100" w:firstLine="233"/>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color w:val="000000" w:themeColor="text1"/>
          <w:kern w:val="0"/>
        </w:rPr>
        <w:t>○</w:t>
      </w:r>
      <w:r w:rsidRPr="00ED0CEE">
        <w:rPr>
          <w:rFonts w:asciiTheme="majorEastAsia" w:eastAsiaTheme="majorEastAsia" w:hAnsiTheme="majorEastAsia" w:cs="ＭＳ 明朝" w:hint="eastAsia"/>
          <w:b/>
          <w:color w:val="000000" w:themeColor="text1"/>
          <w:kern w:val="0"/>
        </w:rPr>
        <w:t>高等学校における特別支援教育の充実</w:t>
      </w:r>
    </w:p>
    <w:p w:rsidR="00926F75" w:rsidRPr="00E04411" w:rsidRDefault="00926F75" w:rsidP="00926F75">
      <w:pPr>
        <w:overflowPunct w:val="0"/>
        <w:adjustRightInd w:val="0"/>
        <w:spacing w:line="310" w:lineRule="exact"/>
        <w:ind w:leftChars="115" w:left="501"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・令和元(2019)年度に実施した県調査では、特別な支援を必要とする生徒の割合は、全体で4.1</w:t>
      </w:r>
      <w:r w:rsidR="00ED0CEE">
        <w:rPr>
          <w:rFonts w:ascii="HGSｺﾞｼｯｸM" w:eastAsia="HGSｺﾞｼｯｸM" w:hAnsi="HG丸ｺﾞｼｯｸM-PRO" w:cs="ＭＳ 明朝" w:hint="eastAsia"/>
          <w:color w:val="000000" w:themeColor="text1"/>
          <w:kern w:val="0"/>
        </w:rPr>
        <w:t>％であり、平成27</w:t>
      </w:r>
      <w:r w:rsidRPr="00E04411">
        <w:rPr>
          <w:rFonts w:ascii="HGSｺﾞｼｯｸM" w:eastAsia="HGSｺﾞｼｯｸM" w:hAnsi="HG丸ｺﾞｼｯｸM-PRO" w:cs="ＭＳ 明朝" w:hint="eastAsia"/>
          <w:color w:val="000000" w:themeColor="text1"/>
          <w:kern w:val="0"/>
        </w:rPr>
        <w:t>(2015)年度に比べ増加しており、発達障害を含む特別な支援を必要とする生徒一人ひとりに対して、学習や生活面にお</w:t>
      </w:r>
      <w:r w:rsidR="00ED0CEE">
        <w:rPr>
          <w:rFonts w:ascii="HGSｺﾞｼｯｸM" w:eastAsia="HGSｺﾞｼｯｸM" w:hAnsi="HG丸ｺﾞｼｯｸM-PRO" w:cs="ＭＳ 明朝" w:hint="eastAsia"/>
          <w:color w:val="000000" w:themeColor="text1"/>
          <w:kern w:val="0"/>
        </w:rPr>
        <w:t>ける適切な指導・支援を行うことが一層求められています。（平成27</w:t>
      </w:r>
      <w:r w:rsidRPr="00E04411">
        <w:rPr>
          <w:rFonts w:ascii="HGSｺﾞｼｯｸM" w:eastAsia="HGSｺﾞｼｯｸM" w:hAnsi="HG丸ｺﾞｼｯｸM-PRO" w:cs="ＭＳ 明朝" w:hint="eastAsia"/>
          <w:color w:val="000000" w:themeColor="text1"/>
          <w:kern w:val="0"/>
        </w:rPr>
        <w:t>(2015)年度 全体3.7％）</w:t>
      </w:r>
    </w:p>
    <w:p w:rsidR="00926F75" w:rsidRPr="00E04411" w:rsidRDefault="00926F75" w:rsidP="00926F75">
      <w:pPr>
        <w:overflowPunct w:val="0"/>
        <w:adjustRightInd w:val="0"/>
        <w:spacing w:line="310" w:lineRule="exact"/>
        <w:ind w:leftChars="115" w:left="501"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Chars="115" w:left="501"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高等学校に在籍する特別な支援を必要とする生徒の自立と社会参加に向けて、一人ひとりの卒業後の生活を見据え、キャリア教育を充実させるとともに、教育相談や就労や進学などの進路相談等の充実を図ることが求められています。</w:t>
      </w:r>
    </w:p>
    <w:p w:rsidR="00926F75" w:rsidRPr="00E04411" w:rsidRDefault="00926F75" w:rsidP="00926F75">
      <w:pPr>
        <w:overflowPunct w:val="0"/>
        <w:adjustRightInd w:val="0"/>
        <w:spacing w:line="310" w:lineRule="exact"/>
        <w:ind w:left="266" w:hangingChars="114" w:hanging="266"/>
        <w:textAlignment w:val="baseline"/>
        <w:rPr>
          <w:rFonts w:ascii="HGSｺﾞｼｯｸM" w:eastAsia="HGSｺﾞｼｯｸM" w:hAnsi="HG丸ｺﾞｼｯｸM-PRO" w:cs="ＭＳ 明朝"/>
          <w:color w:val="000000" w:themeColor="text1"/>
          <w:kern w:val="0"/>
        </w:rPr>
      </w:pPr>
    </w:p>
    <w:p w:rsidR="00926F75" w:rsidRPr="00ED0CEE" w:rsidRDefault="00926F75" w:rsidP="00926F75">
      <w:pPr>
        <w:overflowPunct w:val="0"/>
        <w:adjustRightInd w:val="0"/>
        <w:spacing w:line="310" w:lineRule="exact"/>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b/>
          <w:color w:val="000000" w:themeColor="text1"/>
          <w:kern w:val="0"/>
        </w:rPr>
        <w:t>(３)発達障害のある子どもの支援</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全教職員の発達障害を含む障害への理解を深めるため、校内研修や県総合教育センター</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等での研修を充実していく必要があります。また、特別支援学校の教員からなる専門指導</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員や医療・福祉等外部の専門家を要請のあった学校に派遣するなど、特別な支援を必要と</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する生徒へ適切に対応するための助言・援助を充実させる必要があります。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D0CEE" w:rsidRDefault="00926F75" w:rsidP="00926F75">
      <w:pPr>
        <w:overflowPunct w:val="0"/>
        <w:adjustRightInd w:val="0"/>
        <w:textAlignment w:val="baseline"/>
        <w:rPr>
          <w:rFonts w:asciiTheme="majorEastAsia" w:eastAsiaTheme="majorEastAsia" w:hAnsiTheme="majorEastAsia" w:cs="ＭＳ 明朝"/>
          <w:color w:val="000000" w:themeColor="text1"/>
          <w:kern w:val="0"/>
          <w:sz w:val="24"/>
          <w:szCs w:val="24"/>
        </w:rPr>
      </w:pPr>
      <w:r w:rsidRPr="00ED0CEE">
        <w:rPr>
          <w:rFonts w:asciiTheme="majorEastAsia" w:eastAsiaTheme="majorEastAsia" w:hAnsiTheme="majorEastAsia" w:cs="ＭＳ 明朝" w:hint="eastAsia"/>
          <w:b/>
          <w:color w:val="000000" w:themeColor="text1"/>
          <w:kern w:val="0"/>
          <w:u w:val="single"/>
        </w:rPr>
        <w:t>２　教育環境の構築・整備</w:t>
      </w: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b/>
          <w:color w:val="000000" w:themeColor="text1"/>
          <w:kern w:val="0"/>
        </w:rPr>
        <w:t>(１)教員の専門性の向上</w:t>
      </w:r>
    </w:p>
    <w:p w:rsidR="00926F75" w:rsidRPr="00E04411" w:rsidRDefault="00926F75" w:rsidP="00926F75">
      <w:pPr>
        <w:overflowPunct w:val="0"/>
        <w:adjustRightInd w:val="0"/>
        <w:spacing w:line="31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すべての学校や学級において、発達障害等を含め特別な支援を必要とする児童生徒等が在籍する可能性があることから、すべての教職員が特別支援教育の担当者であるという意識をもつとともに、発達障害を含む様々な障害に適切に</w:t>
      </w:r>
      <w:r w:rsidRPr="00E04411">
        <w:rPr>
          <w:rFonts w:ascii="HGSｺﾞｼｯｸM" w:eastAsia="HGSｺﾞｼｯｸM" w:hAnsi="HG丸ｺﾞｼｯｸM-PRO" w:cs="ＭＳ 明朝" w:hint="eastAsia"/>
          <w:color w:val="000000" w:themeColor="text1"/>
          <w:kern w:val="0"/>
          <w:sz w:val="24"/>
          <w:szCs w:val="24"/>
        </w:rPr>
        <w:t>対応できる指導力</w:t>
      </w:r>
      <w:r w:rsidRPr="00E04411">
        <w:rPr>
          <w:rFonts w:ascii="HGSｺﾞｼｯｸM" w:eastAsia="HGSｺﾞｼｯｸM" w:hAnsi="HG丸ｺﾞｼｯｸM-PRO" w:cs="ＭＳ 明朝" w:hint="eastAsia"/>
          <w:color w:val="000000" w:themeColor="text1"/>
          <w:kern w:val="0"/>
        </w:rPr>
        <w:t>を身に付けることが求められています。</w:t>
      </w:r>
    </w:p>
    <w:p w:rsidR="00926F75" w:rsidRPr="00E04411" w:rsidRDefault="00926F75" w:rsidP="00926F75">
      <w:pPr>
        <w:overflowPunct w:val="0"/>
        <w:adjustRightInd w:val="0"/>
        <w:spacing w:line="310" w:lineRule="exact"/>
        <w:ind w:leftChars="100" w:left="233" w:firstLineChars="100" w:firstLine="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また、特別支援学校の教職員だけでなく、特別支援学級や通級指導担当者についても、特別支援学校教諭免許状の保有を一層推進することが必要です。</w:t>
      </w:r>
    </w:p>
    <w:p w:rsidR="00926F75" w:rsidRPr="00E04411" w:rsidRDefault="00926F75" w:rsidP="00926F75">
      <w:pPr>
        <w:overflowPunct w:val="0"/>
        <w:adjustRightInd w:val="0"/>
        <w:spacing w:line="310" w:lineRule="exact"/>
        <w:ind w:leftChars="50" w:left="350"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p>
    <w:p w:rsidR="00926F75" w:rsidRPr="00ED0CEE" w:rsidRDefault="00926F75" w:rsidP="00926F75">
      <w:pPr>
        <w:overflowPunct w:val="0"/>
        <w:adjustRightInd w:val="0"/>
        <w:spacing w:line="310" w:lineRule="exact"/>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b/>
          <w:color w:val="000000" w:themeColor="text1"/>
          <w:kern w:val="0"/>
        </w:rPr>
        <w:t>(２)特別支援学校のセンター的機能の充実</w:t>
      </w:r>
    </w:p>
    <w:p w:rsidR="00926F75" w:rsidRPr="00E04411" w:rsidRDefault="00926F75" w:rsidP="00926F75">
      <w:pPr>
        <w:overflowPunct w:val="0"/>
        <w:adjustRightInd w:val="0"/>
        <w:spacing w:line="31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学校教育法には、特別支援学校は、幼稚園（保育所）、小学校、中学校、高等学校等の要請に応じて、障害により教育上特別の支援を必要とする幼児児童生徒の教育に関して必要な助言又は援助を行うよう努めることが規定されています。また、小・中学校等からの助言の期待も高まっていることから、特別支援学校のセンター的機能の一層の充実に努める必要があります。</w:t>
      </w:r>
    </w:p>
    <w:p w:rsidR="00926F75" w:rsidRPr="00ED0CEE" w:rsidRDefault="00926F75" w:rsidP="00926F75">
      <w:pPr>
        <w:overflowPunct w:val="0"/>
        <w:adjustRightInd w:val="0"/>
        <w:textAlignment w:val="baseline"/>
        <w:rPr>
          <w:rFonts w:asciiTheme="majorEastAsia" w:eastAsiaTheme="majorEastAsia" w:hAnsiTheme="majorEastAsia" w:cs="ＭＳ 明朝"/>
          <w:color w:val="000000" w:themeColor="text1"/>
          <w:kern w:val="0"/>
        </w:rPr>
      </w:pP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ED0CEE">
        <w:rPr>
          <w:rFonts w:asciiTheme="majorEastAsia" w:eastAsiaTheme="majorEastAsia" w:hAnsiTheme="majorEastAsia" w:cs="ＭＳ 明朝" w:hint="eastAsia"/>
          <w:b/>
          <w:color w:val="000000" w:themeColor="text1"/>
          <w:kern w:val="0"/>
          <w:u w:val="single"/>
        </w:rPr>
        <w:t>３　高等教育等における障害のある学生支援の推進</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heme="majorEastAsia" w:cs="ＭＳ 明朝"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特別支援学校では、高等部入学後に、中学校等が行っていた指導・支援を適切に引き継ぐことができるよう、「個別の教育支援計画」等による適切な引継ぎを十分に行い、キャリア教育の充実や、就労に向けた企業等との連携・協力、重度の障害のある生徒の移行支援と進路先の保障等が必要です。</w:t>
      </w:r>
    </w:p>
    <w:p w:rsidR="00926F75" w:rsidRPr="00E04411" w:rsidRDefault="00926F75" w:rsidP="00926F75">
      <w:pPr>
        <w:overflowPunct w:val="0"/>
        <w:adjustRightInd w:val="0"/>
        <w:spacing w:line="310" w:lineRule="exact"/>
        <w:textAlignment w:val="baseline"/>
        <w:rPr>
          <w:rFonts w:ascii="HGSｺﾞｼｯｸM" w:eastAsia="HGSｺﾞｼｯｸM" w:hAnsi="Times New Roman"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　大学等への進学率が高まる中、障害のある学生についての理解の促進や、大学が提供する様々な機会におけるバリアフリー化の推進を図っていくことが求められてきています。併せて、障害のある学生が学べるよう、大学等において入学試験や授業面等で講じるべき合理的な配慮の提供が一層求められています。</w:t>
      </w: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p>
    <w:p w:rsidR="00926F75" w:rsidRPr="00ED0CEE" w:rsidRDefault="00926F75" w:rsidP="00926F75">
      <w:pPr>
        <w:overflowPunct w:val="0"/>
        <w:adjustRightInd w:val="0"/>
        <w:ind w:left="234" w:hangingChars="100" w:hanging="234"/>
        <w:textAlignment w:val="baseline"/>
        <w:rPr>
          <w:rFonts w:asciiTheme="majorEastAsia" w:eastAsiaTheme="majorEastAsia" w:hAnsiTheme="majorEastAsia" w:cs="ＭＳ 明朝"/>
          <w:b/>
          <w:color w:val="000000" w:themeColor="text1"/>
          <w:kern w:val="0"/>
          <w:u w:val="single"/>
        </w:rPr>
      </w:pPr>
      <w:r w:rsidRPr="00ED0CEE">
        <w:rPr>
          <w:rFonts w:asciiTheme="majorEastAsia" w:eastAsiaTheme="majorEastAsia" w:hAnsiTheme="majorEastAsia" w:cs="ＭＳ 明朝" w:hint="eastAsia"/>
          <w:b/>
          <w:color w:val="000000" w:themeColor="text1"/>
          <w:kern w:val="0"/>
          <w:u w:val="single"/>
        </w:rPr>
        <w:t>４　生涯を通じた多様な学習活動の推進</w:t>
      </w:r>
    </w:p>
    <w:p w:rsidR="00926F75" w:rsidRPr="00E04411" w:rsidRDefault="00926F75" w:rsidP="00926F75">
      <w:pPr>
        <w:overflowPunct w:val="0"/>
        <w:adjustRightInd w:val="0"/>
        <w:ind w:leftChars="100" w:left="233"/>
        <w:textAlignment w:val="baseline"/>
        <w:rPr>
          <w:rFonts w:ascii="HGSｺﾞｼｯｸM" w:eastAsia="HGSｺﾞｼｯｸM" w:hAnsi="Times New Roman"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障害の有無に関わらず、生涯にわたって自らの興味や関心に基づき学習する機会をもち、生活のゆとりや豊かさを実感し、社会参加を果たすことは極めて重要です。</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sz w:val="32"/>
          <w:szCs w:val="32"/>
          <w:bdr w:val="single" w:sz="4" w:space="0" w:color="auto"/>
          <w:shd w:val="pct15" w:color="auto" w:fill="FFFFFF"/>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取組の方向性</w:t>
      </w: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ED0CEE">
        <w:rPr>
          <w:rFonts w:asciiTheme="majorEastAsia" w:eastAsiaTheme="majorEastAsia" w:hAnsiTheme="majorEastAsia" w:cs="ＭＳ 明朝" w:hint="eastAsia"/>
          <w:b/>
          <w:color w:val="000000" w:themeColor="text1"/>
          <w:kern w:val="0"/>
          <w:sz w:val="24"/>
          <w:szCs w:val="24"/>
          <w:bdr w:val="single" w:sz="4" w:space="0" w:color="auto"/>
        </w:rPr>
        <w:t xml:space="preserve">１　インクルーシブ教育システムの推進　　　　　　　　　　     　　　　　　　</w:t>
      </w: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b/>
          <w:color w:val="000000" w:themeColor="text1"/>
          <w:kern w:val="0"/>
        </w:rPr>
        <w:t xml:space="preserve">(１)インクルーシブ教育システムの理念に基づく就学先決定への取組　　　　　　</w:t>
      </w:r>
    </w:p>
    <w:p w:rsidR="00926F75" w:rsidRPr="00E04411" w:rsidRDefault="00926F75" w:rsidP="00926F75">
      <w:pPr>
        <w:overflowPunct w:val="0"/>
        <w:adjustRightInd w:val="0"/>
        <w:ind w:leftChars="100" w:left="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市町村教育委員会は、障害のある児童生徒の就学先決定に当たり、障害の状態、本人の教育的ニーズ、本人・保護者の意見、教育学、医学、心理学等専門的見地からの意見、学校や地域の状況等を踏まえた総合的な観点から、就学先の判断を行うこととなります。</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なお、この場合において、市町村教育委員会が本人・保護者に対し十分な情報提供をしつつ、本人・保護者の意見を最大限尊重し、本人・保護者と市町村教育委員会、学校等が、教育的ニーズと必要な支援について合意形成を行うことを原則として、最終的には市町村教育委員会が行政上の役割として就学先を決定することとなります。</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4"/>
          <w:szCs w:val="24"/>
        </w:rPr>
      </w:pP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b/>
          <w:color w:val="000000" w:themeColor="text1"/>
          <w:kern w:val="0"/>
        </w:rPr>
        <w:t xml:space="preserve">(２)障害のある児童生徒に対する適切な合理的配慮の提供　　　　　　　　　　　</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障害のある児童生徒に対する合理的配慮については、児童生徒一人ひとりの障害の状態や教育的ニーズ等に応じて設置者・学校と本人・保護者間で可能な限り合意形成を図った上で決定し、提供されることが望ましいことを周知します。</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rPr>
      </w:pP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b/>
          <w:color w:val="000000" w:themeColor="text1"/>
          <w:kern w:val="0"/>
        </w:rPr>
        <w:t xml:space="preserve">(３)多様な学びの場の充実　　　　　　　　　　　　　　　　　　　　　　　　</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一人ひとりの教育的ニーズに最も的確に応える指導を提供できるよう、小・中学校等における通常の学級、通級による指導、特別支援学級、特別支援学校という連続性のある「多様な学びの場」のそれぞれの充実を図ります</w:t>
      </w:r>
      <w:r w:rsidRPr="00E04411">
        <w:rPr>
          <w:rFonts w:ascii="HGSｺﾞｼｯｸM" w:eastAsia="HGSｺﾞｼｯｸM" w:hAnsi="Times New Roman" w:cs="ＭＳ 明朝" w:hint="eastAsia"/>
          <w:color w:val="000000" w:themeColor="text1"/>
          <w:kern w:val="0"/>
        </w:rPr>
        <w:t>。</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rPr>
      </w:pP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ED0CEE">
        <w:rPr>
          <w:rFonts w:asciiTheme="majorEastAsia" w:eastAsiaTheme="majorEastAsia" w:hAnsiTheme="majorEastAsia" w:cs="ＭＳ 明朝" w:hint="eastAsia"/>
          <w:b/>
          <w:color w:val="000000" w:themeColor="text1"/>
          <w:kern w:val="0"/>
        </w:rPr>
        <w:t>(４)特別支援学校における一人ひとりの教育的ニーズに対応した学校づくり</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一人ひとりの教育的ニーズに応じて、これまで以上に、地域社会の中で共に学び、積極的に活動し、豊かに生活できるよう、地域の医療、保健、福祉、労働等の関係機関と連携を図ります。</w:t>
      </w:r>
      <w:r w:rsidRPr="00E04411">
        <w:rPr>
          <w:rFonts w:ascii="HGSｺﾞｼｯｸM" w:eastAsia="HGSｺﾞｼｯｸM" w:hAnsi="HG丸ｺﾞｼｯｸM-PRO" w:cs="ＭＳ 明朝" w:hint="eastAsia"/>
          <w:b/>
          <w:color w:val="000000" w:themeColor="text1"/>
          <w:kern w:val="0"/>
        </w:rPr>
        <w:t xml:space="preserve">　</w:t>
      </w:r>
    </w:p>
    <w:p w:rsidR="00926F75" w:rsidRPr="00E04411" w:rsidRDefault="00926F75" w:rsidP="00926F75">
      <w:pPr>
        <w:overflowPunct w:val="0"/>
        <w:adjustRightInd w:val="0"/>
        <w:ind w:firstLineChars="100" w:firstLine="233"/>
        <w:textAlignment w:val="baseline"/>
        <w:rPr>
          <w:rFonts w:ascii="HGSｺﾞｼｯｸM" w:eastAsia="HGSｺﾞｼｯｸM" w:hAnsiTheme="majorEastAsia"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ゴシック"/>
          <w:color w:val="000000" w:themeColor="text1"/>
          <w:kern w:val="0"/>
        </w:rPr>
      </w:pPr>
      <w:r w:rsidRPr="00E04411">
        <w:rPr>
          <w:rFonts w:ascii="HGSｺﾞｼｯｸM" w:eastAsia="HGSｺﾞｼｯｸM" w:hAnsi="HG丸ｺﾞｼｯｸM-PRO" w:cs="ＭＳ 明朝" w:hint="eastAsia"/>
          <w:color w:val="000000" w:themeColor="text1"/>
          <w:kern w:val="0"/>
        </w:rPr>
        <w:t xml:space="preserve">〇　</w:t>
      </w:r>
      <w:r w:rsidRPr="00E04411">
        <w:rPr>
          <w:rFonts w:ascii="HGSｺﾞｼｯｸM" w:eastAsia="HGSｺﾞｼｯｸM" w:hAnsi="HG丸ｺﾞｼｯｸM-PRO" w:cs="ＭＳ ゴシック" w:hint="eastAsia"/>
          <w:color w:val="000000" w:themeColor="text1"/>
          <w:kern w:val="0"/>
        </w:rPr>
        <w:t>地域資源の活用による各教科等の授業の改善・充実やＩＣＴの活用による個別最適化した学びの保障等、新しい</w:t>
      </w:r>
      <w:r w:rsidRPr="00E04411">
        <w:rPr>
          <w:rFonts w:ascii="HGSｺﾞｼｯｸM" w:eastAsia="HGSｺﾞｼｯｸM" w:hAnsi="HG丸ｺﾞｼｯｸM-PRO" w:cs="ＭＳ 明朝" w:hint="eastAsia"/>
          <w:color w:val="000000" w:themeColor="text1"/>
          <w:kern w:val="0"/>
        </w:rPr>
        <w:t>教育課題に対応した</w:t>
      </w:r>
      <w:r w:rsidRPr="00E04411">
        <w:rPr>
          <w:rFonts w:ascii="HGSｺﾞｼｯｸM" w:eastAsia="HGSｺﾞｼｯｸM" w:hAnsi="HG丸ｺﾞｼｯｸM-PRO" w:cs="ＭＳ ゴシック" w:hint="eastAsia"/>
          <w:color w:val="000000" w:themeColor="text1"/>
          <w:kern w:val="0"/>
        </w:rPr>
        <w:t>実践研究を行います。</w:t>
      </w:r>
    </w:p>
    <w:p w:rsidR="00926F75" w:rsidRPr="00E04411" w:rsidRDefault="00926F75" w:rsidP="00926F75">
      <w:pPr>
        <w:overflowPunct w:val="0"/>
        <w:adjustRightInd w:val="0"/>
        <w:ind w:leftChars="200" w:left="732" w:hangingChars="113" w:hanging="265"/>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ゴシック" w:hint="eastAsia"/>
          <w:bCs/>
          <w:color w:val="000000" w:themeColor="text1"/>
          <w:kern w:val="0"/>
        </w:rPr>
        <w:t xml:space="preserve">〇　</w:t>
      </w:r>
      <w:r w:rsidRPr="00E04411">
        <w:rPr>
          <w:rFonts w:ascii="HGSｺﾞｼｯｸM" w:eastAsia="HGSｺﾞｼｯｸM" w:hAnsi="HG丸ｺﾞｼｯｸM-PRO" w:cs="ＭＳ ゴシック" w:hint="eastAsia"/>
          <w:color w:val="000000" w:themeColor="text1"/>
          <w:kern w:val="0"/>
        </w:rPr>
        <w:t>低学年段階から居住地の小・中学校等と連携した居住地校交流を積極的に推進します</w:t>
      </w:r>
      <w:r w:rsidRPr="00E04411">
        <w:rPr>
          <w:rFonts w:ascii="HGSｺﾞｼｯｸM" w:eastAsia="HGSｺﾞｼｯｸM" w:hAnsi="HG丸ｺﾞｼｯｸM-PRO" w:cs="ＭＳ 明朝" w:hint="eastAsia"/>
          <w:color w:val="000000" w:themeColor="text1"/>
          <w:kern w:val="0"/>
        </w:rPr>
        <w:t>。</w:t>
      </w:r>
    </w:p>
    <w:p w:rsidR="00926F75" w:rsidRPr="00E04411" w:rsidRDefault="00926F75" w:rsidP="00926F75">
      <w:pPr>
        <w:overflowPunct w:val="0"/>
        <w:adjustRightInd w:val="0"/>
        <w:ind w:leftChars="90" w:left="21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〇　医療的ケアを安全に実施するため、看護師を配置するとともに、高度化する医療的ケアに対応する看護師の専門性の向上のため、医療機関と連携した看護師研修を充実させます。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ind w:left="467" w:hangingChars="200" w:hanging="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〇　生徒一人ひとりが卒業後の生活を見据え、自立への意欲を高めることができるよう、早</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期からのキャリア教育の視点を踏まえ、教育課程の見直しや教育実践に取り組みます。ま</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た、企業団体との協力関係を構築するとともに、就労支援の在り方について研究します。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b/>
          <w:color w:val="000000" w:themeColor="text1"/>
          <w:kern w:val="0"/>
        </w:rPr>
        <w:t xml:space="preserve">(５)就学前、小学校、中学校、高等学校等における特別支援教育の充実　</w:t>
      </w:r>
    </w:p>
    <w:p w:rsidR="00926F75" w:rsidRPr="00E04411" w:rsidRDefault="00926F75" w:rsidP="00926F75">
      <w:pPr>
        <w:overflowPunct w:val="0"/>
        <w:adjustRightInd w:val="0"/>
        <w:ind w:leftChars="200" w:left="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個別の教育支援計画等の活用による確実な引継ぎ、個別の教育支援計画等を進級、進学</w:t>
      </w:r>
    </w:p>
    <w:p w:rsidR="00926F75" w:rsidRPr="00E04411" w:rsidRDefault="00926F75" w:rsidP="00926F75">
      <w:pPr>
        <w:overflowPunct w:val="0"/>
        <w:adjustRightInd w:val="0"/>
        <w:ind w:leftChars="100" w:left="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の際の引継ぎのツールに使用するなどの更なる活用が促進されるよう、市町村教育委員会と連携して学校に働きかけます。また、特別支援教育コーディネーターや校内委員会が十分機能するよう、教職員研修等を通して働きかけます。さらに、関係機関が連携して、医療機関の受入体制を含めた院内学級の増設や、ＩＣＴ機器の活用により学習支援等の環境整備について研究を行います</w:t>
      </w:r>
      <w:r w:rsidRPr="00E04411">
        <w:rPr>
          <w:rFonts w:ascii="HGSｺﾞｼｯｸM" w:eastAsia="HGSｺﾞｼｯｸM" w:hAnsi="ＭＳ 明朝" w:cs="ＭＳ 明朝" w:hint="eastAsia"/>
          <w:color w:val="000000" w:themeColor="text1"/>
          <w:kern w:val="0"/>
        </w:rPr>
        <w:t>。</w:t>
      </w:r>
    </w:p>
    <w:p w:rsidR="00926F75" w:rsidRPr="00E04411" w:rsidRDefault="00926F75" w:rsidP="00926F75">
      <w:pPr>
        <w:overflowPunct w:val="0"/>
        <w:adjustRightInd w:val="0"/>
        <w:ind w:leftChars="100" w:left="233"/>
        <w:textAlignment w:val="baseline"/>
        <w:rPr>
          <w:rFonts w:ascii="HGSｺﾞｼｯｸM" w:eastAsia="HGSｺﾞｼｯｸM" w:hAnsi="HG丸ｺﾞｼｯｸM-PRO" w:cs="ＭＳ 明朝"/>
          <w:color w:val="000000" w:themeColor="text1"/>
          <w:kern w:val="0"/>
        </w:rPr>
      </w:pPr>
    </w:p>
    <w:p w:rsidR="00926F75" w:rsidRPr="00414F5C"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r w:rsidRPr="00414F5C">
        <w:rPr>
          <w:rFonts w:ascii="HGSｺﾞｼｯｸM" w:eastAsia="HGSｺﾞｼｯｸM" w:hAnsi="HG丸ｺﾞｼｯｸM-PRO" w:cs="ＭＳ 明朝" w:hint="eastAsia"/>
          <w:b/>
          <w:color w:val="000000" w:themeColor="text1"/>
          <w:kern w:val="0"/>
        </w:rPr>
        <w:t>①就学前における支援の充実</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〇　医療・保健・福祉機関等と連携して就学に関する必要な情報が届くようにするなどの支援体制の充実が図られるよう就学前巡回相談等、市町村の取組を支援します。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Chars="16" w:left="270"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〇　地域の医療機関や、保健・福祉等の関係機関と連携し、相談機関の一覧や就学手続等を示したリーフレットの活用を推進し、就学に関する情報を保護者に分かりやすく提供します。</w:t>
      </w:r>
    </w:p>
    <w:p w:rsidR="00926F75" w:rsidRPr="00E04411" w:rsidRDefault="00926F75" w:rsidP="00926F75">
      <w:pPr>
        <w:overflowPunct w:val="0"/>
        <w:adjustRightInd w:val="0"/>
        <w:spacing w:line="320" w:lineRule="exact"/>
        <w:textAlignment w:val="baseline"/>
        <w:rPr>
          <w:rFonts w:ascii="HGSｺﾞｼｯｸM" w:eastAsia="HGSｺﾞｼｯｸM" w:hAnsi="HG丸ｺﾞｼｯｸM-PRO" w:cs="ＭＳ 明朝"/>
          <w:color w:val="000000" w:themeColor="text1"/>
          <w:kern w:val="0"/>
        </w:rPr>
      </w:pPr>
    </w:p>
    <w:p w:rsidR="00926F75" w:rsidRPr="00ED0CEE" w:rsidRDefault="00926F75" w:rsidP="00926F75">
      <w:pPr>
        <w:overflowPunct w:val="0"/>
        <w:adjustRightInd w:val="0"/>
        <w:spacing w:line="320" w:lineRule="exact"/>
        <w:textAlignment w:val="baseline"/>
        <w:rPr>
          <w:rFonts w:ascii="HGSｺﾞｼｯｸM" w:eastAsia="HGSｺﾞｼｯｸM" w:hAnsi="HG丸ｺﾞｼｯｸM-PRO" w:cs="ＭＳ 明朝"/>
          <w:b/>
          <w:color w:val="000000" w:themeColor="text1"/>
          <w:kern w:val="0"/>
        </w:rPr>
      </w:pPr>
      <w:r w:rsidRPr="00ED0CEE">
        <w:rPr>
          <w:rFonts w:ascii="HGSｺﾞｼｯｸM" w:eastAsia="HGSｺﾞｼｯｸM" w:hAnsi="HG丸ｺﾞｼｯｸM-PRO" w:cs="ＭＳ 明朝" w:hint="eastAsia"/>
          <w:b/>
          <w:color w:val="000000" w:themeColor="text1"/>
          <w:kern w:val="0"/>
        </w:rPr>
        <w:t>②小・中学校における特別支援教育の充実</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学級で特別な支援が必要な児童生徒の障害特性に配慮した授業づくりと学級づくりの充実を図るため、市町村教育委員会と連携して小・中学校に指導・助言を行います。</w:t>
      </w:r>
    </w:p>
    <w:p w:rsidR="00926F75" w:rsidRPr="00E04411" w:rsidRDefault="00926F75" w:rsidP="00926F75">
      <w:pPr>
        <w:overflowPunct w:val="0"/>
        <w:adjustRightInd w:val="0"/>
        <w:spacing w:line="320" w:lineRule="exact"/>
        <w:textAlignment w:val="baseline"/>
        <w:rPr>
          <w:rFonts w:ascii="HGSｺﾞｼｯｸM" w:eastAsia="HGSｺﾞｼｯｸM" w:hAnsi="Times New Roman" w:cs="ＭＳ 明朝"/>
          <w:b/>
          <w:color w:val="000000" w:themeColor="text1"/>
          <w:kern w:val="0"/>
        </w:rPr>
      </w:pP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〇　中学校区等を単位とした地域内</w:t>
      </w:r>
      <w:r w:rsidRPr="00E04411">
        <w:rPr>
          <w:rFonts w:ascii="HGSｺﾞｼｯｸM" w:eastAsia="HGSｺﾞｼｯｸM" w:hAnsi="HG丸ｺﾞｼｯｸM-PRO" w:cs="ＭＳ 明朝" w:hint="eastAsia"/>
          <w:bCs/>
          <w:color w:val="000000" w:themeColor="text1"/>
          <w:kern w:val="0"/>
        </w:rPr>
        <w:t>の核となる教員の専門性と指導力を向上</w:t>
      </w:r>
      <w:r w:rsidRPr="00E04411">
        <w:rPr>
          <w:rFonts w:ascii="HGSｺﾞｼｯｸM" w:eastAsia="HGSｺﾞｼｯｸM" w:hAnsi="HG丸ｺﾞｼｯｸM-PRO" w:cs="ＭＳ 明朝" w:hint="eastAsia"/>
          <w:color w:val="000000" w:themeColor="text1"/>
          <w:kern w:val="0"/>
        </w:rPr>
        <w:t>させていきます。</w:t>
      </w:r>
    </w:p>
    <w:p w:rsidR="00926F75" w:rsidRPr="00E04411" w:rsidRDefault="00926F75" w:rsidP="00926F75">
      <w:pPr>
        <w:overflowPunct w:val="0"/>
        <w:adjustRightInd w:val="0"/>
        <w:spacing w:line="320" w:lineRule="exact"/>
        <w:ind w:firstLineChars="200" w:firstLine="469"/>
        <w:textAlignment w:val="baseline"/>
        <w:rPr>
          <w:rFonts w:ascii="HGSｺﾞｼｯｸM" w:eastAsia="HGSｺﾞｼｯｸM" w:hAnsi="Times New Roman"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〇　通級による指導を希望する児童生徒の増加に対応するよう、通級指導教室の充実に努めます。</w:t>
      </w:r>
    </w:p>
    <w:p w:rsidR="00926F75" w:rsidRPr="00E04411" w:rsidRDefault="00926F75" w:rsidP="00926F75">
      <w:pPr>
        <w:overflowPunct w:val="0"/>
        <w:adjustRightInd w:val="0"/>
        <w:ind w:leftChars="200" w:left="467" w:firstLineChars="100" w:firstLine="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467" w:hangingChars="200" w:hanging="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〇　特別支援学級において、個別の教育支援計画等を活用した適切な指導・支援が行われる</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よう市町村教育委員会と連携して、各学校での取組の徹底を図ります。併せて適切な学び</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の場について柔軟に見直すことについて理解を図ります。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〇　積極的な交流及び共同学習の推進について市町村教育委員会に指導・助言します。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D0CEE"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r w:rsidRPr="00ED0CEE">
        <w:rPr>
          <w:rFonts w:ascii="HGSｺﾞｼｯｸM" w:eastAsia="HGSｺﾞｼｯｸM" w:hAnsi="HG丸ｺﾞｼｯｸM-PRO" w:cs="ＭＳ 明朝" w:hint="eastAsia"/>
          <w:b/>
          <w:color w:val="000000" w:themeColor="text1"/>
          <w:kern w:val="0"/>
        </w:rPr>
        <w:t>③高等学校における特別支援教育の充実</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〇　入学時に中学校から個別の教育支援計画等を確実に引き継ぎ、合理的配慮を含む個別の配慮を個別の教育支援計画等に明記し、その内容を教職員が共通理解して、生徒指導や授業に生かしていくことができるよう指導していきます。</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〇　授業のユニバーサルデザイン化等の工夫と合わせて、ＩＣＴ機器を活用した授業づくりや板書の工夫等の仕掛けが効果的であるため、県総合教育センターや学校において、特別支援教育の観点を取り入れた授業づくりに関する研修を充実させます。</w:t>
      </w:r>
    </w:p>
    <w:p w:rsidR="00926F75" w:rsidRPr="00E04411" w:rsidRDefault="00926F75" w:rsidP="00926F75">
      <w:pPr>
        <w:overflowPunct w:val="0"/>
        <w:adjustRightInd w:val="0"/>
        <w:ind w:left="131" w:hangingChars="56" w:hanging="131"/>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467" w:hangingChars="200" w:hanging="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〇　障害のある生徒の高等学校への進学に対応するため、個別の状況に応じた入学者選抜に</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おける配慮を行います。</w:t>
      </w:r>
    </w:p>
    <w:p w:rsidR="00926F75" w:rsidRPr="00E04411" w:rsidRDefault="00926F75" w:rsidP="00926F75">
      <w:pPr>
        <w:overflowPunct w:val="0"/>
        <w:adjustRightInd w:val="0"/>
        <w:ind w:left="469" w:hangingChars="200" w:hanging="469"/>
        <w:textAlignment w:val="baseline"/>
        <w:rPr>
          <w:rFonts w:ascii="HGSｺﾞｼｯｸM" w:eastAsia="HGSｺﾞｼｯｸM" w:hAnsi="HG丸ｺﾞｼｯｸM-PRO" w:cs="ＭＳ 明朝"/>
          <w:b/>
          <w:color w:val="000000" w:themeColor="text1"/>
          <w:kern w:val="0"/>
          <w:u w:val="single"/>
        </w:rPr>
      </w:pPr>
    </w:p>
    <w:p w:rsidR="00926F75" w:rsidRPr="00ED0CEE"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ED0CEE">
        <w:rPr>
          <w:rFonts w:asciiTheme="majorEastAsia" w:eastAsiaTheme="majorEastAsia" w:hAnsiTheme="majorEastAsia" w:cs="ＭＳ 明朝" w:hint="eastAsia"/>
          <w:b/>
          <w:color w:val="000000" w:themeColor="text1"/>
          <w:kern w:val="0"/>
        </w:rPr>
        <w:t xml:space="preserve">(６)発達障害のある子どもの支援　　　　　　　　　　　　　　　　　　　　　　　　</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sz w:val="24"/>
          <w:szCs w:val="24"/>
        </w:rPr>
      </w:pPr>
      <w:r w:rsidRPr="00E04411">
        <w:rPr>
          <w:rFonts w:ascii="HGSｺﾞｼｯｸM" w:eastAsia="HGSｺﾞｼｯｸM" w:hAnsi="HG丸ｺﾞｼｯｸM-PRO" w:cs="ＭＳ 明朝" w:hint="eastAsia"/>
          <w:color w:val="000000" w:themeColor="text1"/>
          <w:kern w:val="0"/>
        </w:rPr>
        <w:t>発達障害のある子どもの支援のため、市町村、保健所、児童相談所、発達障害者</w:t>
      </w:r>
      <w:r w:rsidRPr="00E04411">
        <w:rPr>
          <w:rFonts w:ascii="HGSｺﾞｼｯｸM" w:eastAsia="HGSｺﾞｼｯｸM" w:hAnsi="HG丸ｺﾞｼｯｸM-PRO" w:cs="ＭＳ 明朝" w:hint="eastAsia"/>
          <w:color w:val="000000" w:themeColor="text1"/>
          <w:kern w:val="0"/>
          <w:sz w:val="24"/>
          <w:szCs w:val="24"/>
        </w:rPr>
        <w:t>支援セ</w:t>
      </w:r>
    </w:p>
    <w:p w:rsidR="00926F75" w:rsidRPr="00E04411" w:rsidRDefault="00926F75" w:rsidP="00926F75">
      <w:pPr>
        <w:overflowPunct w:val="0"/>
        <w:adjustRightInd w:val="0"/>
        <w:ind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ンター等が連携して、総合的な相談や障害の早期発見、早期療育に努めます。</w:t>
      </w:r>
    </w:p>
    <w:p w:rsidR="00926F75" w:rsidRDefault="00926F75" w:rsidP="00926F75">
      <w:pPr>
        <w:overflowPunct w:val="0"/>
        <w:adjustRightInd w:val="0"/>
        <w:ind w:firstLineChars="100" w:firstLine="233"/>
        <w:textAlignment w:val="baseline"/>
        <w:rPr>
          <w:rFonts w:ascii="HGSｺﾞｼｯｸM" w:eastAsia="HGSｺﾞｼｯｸM" w:hAnsi="HG丸ｺﾞｼｯｸM-PRO" w:cs="ＭＳ 明朝"/>
          <w:color w:val="000000" w:themeColor="text1"/>
          <w:kern w:val="0"/>
        </w:rPr>
      </w:pPr>
    </w:p>
    <w:p w:rsidR="00ED0CEE" w:rsidRPr="00E04411" w:rsidRDefault="00ED0CEE" w:rsidP="00926F75">
      <w:pPr>
        <w:overflowPunct w:val="0"/>
        <w:adjustRightInd w:val="0"/>
        <w:ind w:firstLineChars="100" w:firstLine="233"/>
        <w:textAlignment w:val="baseline"/>
        <w:rPr>
          <w:rFonts w:ascii="HGSｺﾞｼｯｸM" w:eastAsia="HGSｺﾞｼｯｸM" w:hAnsi="HG丸ｺﾞｼｯｸM-PRO" w:cs="ＭＳ 明朝"/>
          <w:color w:val="000000" w:themeColor="text1"/>
          <w:kern w:val="0"/>
        </w:rPr>
      </w:pPr>
    </w:p>
    <w:p w:rsidR="00926F75" w:rsidRPr="00414F5C" w:rsidRDefault="00926F75" w:rsidP="00926F75">
      <w:pPr>
        <w:overflowPunct w:val="0"/>
        <w:adjustRightInd w:val="0"/>
        <w:textAlignment w:val="baseline"/>
        <w:rPr>
          <w:rFonts w:asciiTheme="majorEastAsia" w:eastAsiaTheme="majorEastAsia" w:hAnsiTheme="majorEastAsia" w:cs="ＭＳ 明朝"/>
          <w:color w:val="000000" w:themeColor="text1"/>
          <w:kern w:val="0"/>
          <w:sz w:val="24"/>
          <w:szCs w:val="24"/>
        </w:rPr>
      </w:pPr>
      <w:r w:rsidRPr="00414F5C">
        <w:rPr>
          <w:rFonts w:asciiTheme="majorEastAsia" w:eastAsiaTheme="majorEastAsia" w:hAnsiTheme="majorEastAsia" w:cs="ＭＳ 明朝" w:hint="eastAsia"/>
          <w:b/>
          <w:color w:val="000000" w:themeColor="text1"/>
          <w:kern w:val="0"/>
          <w:sz w:val="24"/>
          <w:szCs w:val="24"/>
          <w:bdr w:val="single" w:sz="4" w:space="0" w:color="auto"/>
        </w:rPr>
        <w:t xml:space="preserve">２　教育環境の構築・整備　　　　　　　　　　　　　　　　　　　　　　　　　　　　　　</w:t>
      </w:r>
    </w:p>
    <w:p w:rsidR="00926F75" w:rsidRPr="00E04411" w:rsidRDefault="00926F75" w:rsidP="00926F75">
      <w:pPr>
        <w:overflowPunct w:val="0"/>
        <w:adjustRightInd w:val="0"/>
        <w:ind w:leftChars="16" w:left="270"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heme="majorEastAsia" w:cs="ＭＳ 明朝"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特別支援学校の特別支援学校教諭免許状の保有率の向上を図るため、特別支援学校を希望する免許状保有者の採用枠の拡大や、免許法認定講習の拡充に努めます。また、現在、特別支援学校に勤務している教員及び小・中学校の特別支援学級や通級指導担当者について、免許状の取得を更に推進し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Chars="16" w:left="270"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heme="majorEastAsia" w:cs="ＭＳ 明朝"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すべての学校において、全教職員が共生社会の形成に向けたインクルーシブ教育システム構築の理念や、合理的配慮について正しく理解するとともに、発達障害の特性や基本的な支援方法等、特別支援教育に関する知識･技能や専門的指導力を高めるための研修を一層充実させ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就学前から卒業後の福祉サービス利用まで、一貫した支援を継続するために、特別支援学校は、地域の自立支援協議会等関係機関と積極的に連携し、小・中学校等の支援に生かします。また、各地域の相談窓口について保護者や地域の方々への周知に努めます。</w:t>
      </w:r>
    </w:p>
    <w:p w:rsidR="00926F75" w:rsidRPr="00E04411" w:rsidRDefault="00926F75" w:rsidP="00926F75">
      <w:pPr>
        <w:overflowPunct w:val="0"/>
        <w:adjustRightInd w:val="0"/>
        <w:ind w:firstLineChars="200" w:firstLine="469"/>
        <w:textAlignment w:val="baseline"/>
        <w:rPr>
          <w:rFonts w:ascii="HGSｺﾞｼｯｸM" w:eastAsia="HGSｺﾞｼｯｸM" w:hAnsiTheme="majorEastAsia" w:cs="ＭＳ 明朝"/>
          <w:b/>
          <w:dstrike/>
          <w:color w:val="000000" w:themeColor="text1"/>
          <w:kern w:val="0"/>
        </w:rPr>
      </w:pPr>
    </w:p>
    <w:p w:rsidR="00926F75" w:rsidRPr="00E04411" w:rsidRDefault="00926F75" w:rsidP="00926F75">
      <w:pPr>
        <w:overflowPunct w:val="0"/>
        <w:adjustRightInd w:val="0"/>
        <w:ind w:leftChars="2" w:left="238" w:hangingChars="100" w:hanging="233"/>
        <w:textAlignment w:val="baseline"/>
        <w:rPr>
          <w:rFonts w:ascii="HGSｺﾞｼｯｸM" w:eastAsia="HGSｺﾞｼｯｸM" w:hAnsiTheme="majorEastAsia"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imes New Roman" w:cs="ＭＳ 明朝"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特別支援学校のセンター的機能として発達障害を含む障害のある幼児児童生徒一人ひとりに応じた適切な指導・支援の方法（アセスメントを含む。）、「個別の教育支援計画」等の作成、関係機関との連絡等に関する助言、援助等を行います。各学校で構成する連絡協議会を設置し、センター的機能の充実を努めます。</w:t>
      </w:r>
    </w:p>
    <w:p w:rsidR="00926F75" w:rsidRPr="00E04411" w:rsidRDefault="00926F75" w:rsidP="00926F75">
      <w:pPr>
        <w:overflowPunct w:val="0"/>
        <w:adjustRightInd w:val="0"/>
        <w:ind w:leftChars="100" w:left="688" w:hangingChars="195" w:hanging="455"/>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heme="majorEastAsia"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特別支援学校がセンター的機能を十分に発揮するため、障害の特性等について専門的な知識を有する専門指導員を任命し、地域の小・中学校等からの要請に応じて迅速・適切な対応ができるよう校内体制の整備に努め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sz w:val="24"/>
          <w:szCs w:val="24"/>
        </w:rPr>
        <w:t xml:space="preserve">○　</w:t>
      </w:r>
      <w:r w:rsidRPr="00E04411">
        <w:rPr>
          <w:rFonts w:ascii="HGSｺﾞｼｯｸM" w:eastAsia="HGSｺﾞｼｯｸM" w:hAnsi="HG丸ｺﾞｼｯｸM-PRO" w:cs="ＭＳ 明朝" w:hint="eastAsia"/>
          <w:color w:val="000000" w:themeColor="text1"/>
          <w:kern w:val="0"/>
        </w:rPr>
        <w:t>特別支援教育支援員を対象とした研修会の開催などにより、支援員の効果的な活用を</w:t>
      </w:r>
    </w:p>
    <w:p w:rsidR="00926F75" w:rsidRPr="00E04411" w:rsidRDefault="00926F75" w:rsidP="00926F75">
      <w:pPr>
        <w:overflowPunct w:val="0"/>
        <w:adjustRightInd w:val="0"/>
        <w:ind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図ります。</w:t>
      </w:r>
    </w:p>
    <w:p w:rsidR="00926F75" w:rsidRPr="00E04411" w:rsidRDefault="00926F75" w:rsidP="00926F75">
      <w:pPr>
        <w:widowControl/>
        <w:overflowPunct w:val="0"/>
        <w:adjustRightInd w:val="0"/>
        <w:jc w:val="left"/>
        <w:textAlignment w:val="baseline"/>
        <w:rPr>
          <w:rFonts w:ascii="HGSｺﾞｼｯｸM" w:eastAsia="HGSｺﾞｼｯｸM" w:hAnsi="Times New Roman"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児童生徒の一人ひとりの教育的ニーズに応じた教科書を始めとする教材の提供を推進するとともに、情報通信技術（ICT）を活用した分かりやすい授業等の実施により障害のある児童生徒の一人ひとりの障害の状態や特性等に応じた教育の充実に努めます。</w:t>
      </w:r>
    </w:p>
    <w:p w:rsidR="00926F75" w:rsidRPr="00E04411" w:rsidRDefault="00926F75" w:rsidP="00926F75">
      <w:pPr>
        <w:overflowPunct w:val="0"/>
        <w:adjustRightInd w:val="0"/>
        <w:ind w:leftChars="118" w:left="275" w:firstLineChars="100" w:firstLine="233"/>
        <w:textAlignment w:val="baseline"/>
        <w:rPr>
          <w:rFonts w:ascii="HGSｺﾞｼｯｸM" w:eastAsia="HGSｺﾞｼｯｸM" w:hAnsi="Times New Roman"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imes New Roman" w:cs="ＭＳ 明朝" w:hint="eastAsia"/>
          <w:color w:val="000000" w:themeColor="text1"/>
          <w:kern w:val="0"/>
        </w:rPr>
        <w:t xml:space="preserve">　災</w:t>
      </w:r>
      <w:r w:rsidRPr="00E04411">
        <w:rPr>
          <w:rFonts w:ascii="HGSｺﾞｼｯｸM" w:eastAsia="HGSｺﾞｼｯｸM" w:hAnsi="HG丸ｺﾞｼｯｸM-PRO" w:cs="ＭＳ 明朝" w:hint="eastAsia"/>
          <w:color w:val="000000" w:themeColor="text1"/>
          <w:kern w:val="0"/>
        </w:rPr>
        <w:t>害発生時における利用等の観点も踏まえつつ、ユニバーサルデザインの整備を計画的に進めていくとともに、必要なバリアフリー化の整備を推進していきます。</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rPr>
      </w:pPr>
    </w:p>
    <w:p w:rsidR="00926F75" w:rsidRPr="00414F5C"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rPr>
      </w:pPr>
      <w:r w:rsidRPr="00414F5C">
        <w:rPr>
          <w:rFonts w:asciiTheme="majorEastAsia" w:eastAsiaTheme="majorEastAsia" w:hAnsiTheme="majorEastAsia" w:cs="ＭＳ 明朝" w:hint="eastAsia"/>
          <w:b/>
          <w:color w:val="000000" w:themeColor="text1"/>
          <w:kern w:val="0"/>
          <w:sz w:val="24"/>
          <w:szCs w:val="24"/>
          <w:bdr w:val="single" w:sz="4" w:space="0" w:color="auto"/>
        </w:rPr>
        <w:t xml:space="preserve">３　高等教育等における障害のある学生支援の推進　　　</w:t>
      </w:r>
      <w:r w:rsidRPr="00414F5C">
        <w:rPr>
          <w:rFonts w:asciiTheme="majorEastAsia" w:eastAsiaTheme="majorEastAsia" w:hAnsiTheme="majorEastAsia" w:cs="ＭＳ 明朝" w:hint="eastAsia"/>
          <w:b/>
          <w:color w:val="000000" w:themeColor="text1"/>
          <w:kern w:val="0"/>
          <w:sz w:val="24"/>
          <w:szCs w:val="24"/>
        </w:rPr>
        <w:t xml:space="preserve">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heme="majorEastAsia" w:cs="ＭＳ 明朝"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大学入試の試験において実施されている障害のある受験者の配慮については、障害のある学生一人ひとりのニーズに応じてより柔軟な対応に努めるとともに、高等学校及び大学関係者に対し、配慮の取組について一層の周知を図るよう障害のある学生への国の支援指針等を参考に大学等に要請していきます。</w:t>
      </w:r>
    </w:p>
    <w:p w:rsidR="00926F75" w:rsidRPr="00E04411" w:rsidRDefault="00926F75" w:rsidP="00926F75">
      <w:pPr>
        <w:overflowPunct w:val="0"/>
        <w:adjustRightInd w:val="0"/>
        <w:ind w:firstLineChars="100" w:firstLine="234"/>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入試における配慮の内容、施設のバリアフリー化の状況、学生に対する支援内容・支援体制、障害のある学生の受入れ実績等に関する各大学等の情報公開を促進するよう、障害のある学生への国の支援指針等を参考に大学等に要請していきます。</w:t>
      </w:r>
    </w:p>
    <w:p w:rsidR="00926F75" w:rsidRPr="00E04411" w:rsidRDefault="00926F75" w:rsidP="00926F75">
      <w:pPr>
        <w:overflowPunct w:val="0"/>
        <w:adjustRightInd w:val="0"/>
        <w:textAlignment w:val="baseline"/>
        <w:rPr>
          <w:rFonts w:ascii="HGSｺﾞｼｯｸM" w:eastAsia="HGSｺﾞｼｯｸM" w:hAnsiTheme="majorEastAsia"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imes New Roman" w:cs="ＭＳ 明朝"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各大学等における相談窓口の統一や支援担当部署の設置など、支援体制の整備を促進するよう、障害のある学生への国の支援指針等を参考に要請するとともに、障害のある学生への修学支援に関する先進的な取組を行う大学等の事例収集等を実施するとともに、大学等間や地域の地方公共団体、高校及び特別支援学校等とのネットワーク形成を促進するよう努め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414F5C"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414F5C">
        <w:rPr>
          <w:rFonts w:asciiTheme="majorEastAsia" w:eastAsiaTheme="majorEastAsia" w:hAnsiTheme="majorEastAsia" w:cs="ＭＳ 明朝" w:hint="eastAsia"/>
          <w:b/>
          <w:color w:val="000000" w:themeColor="text1"/>
          <w:kern w:val="0"/>
          <w:sz w:val="24"/>
          <w:szCs w:val="24"/>
          <w:bdr w:val="single" w:sz="4" w:space="0" w:color="auto"/>
        </w:rPr>
        <w:t xml:space="preserve">４　生涯を通じた学習活動の推進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障害の有無に関わらず、生涯にわたって自らの興味や関心に基づき様々な学習活動に取り組むことができるよう、多様な学習機会や情報の提供などの充実を図ります。</w:t>
      </w:r>
    </w:p>
    <w:p w:rsidR="00926F75" w:rsidRPr="00E04411" w:rsidRDefault="00926F75" w:rsidP="00926F75">
      <w:pPr>
        <w:overflowPunct w:val="0"/>
        <w:adjustRightInd w:val="0"/>
        <w:ind w:firstLineChars="100" w:firstLine="253"/>
        <w:textAlignment w:val="baseline"/>
        <w:rPr>
          <w:rFonts w:ascii="HGSｺﾞｼｯｸM" w:eastAsia="HGSｺﾞｼｯｸM" w:hAnsi="HG丸ｺﾞｼｯｸM-PRO" w:cs="ＭＳ 明朝"/>
          <w:color w:val="000000" w:themeColor="text1"/>
          <w:kern w:val="0"/>
          <w:sz w:val="24"/>
          <w:szCs w:val="24"/>
        </w:rPr>
      </w:pPr>
    </w:p>
    <w:p w:rsidR="00926F75" w:rsidRPr="00E04411" w:rsidRDefault="00926F75" w:rsidP="00926F75">
      <w:pPr>
        <w:overflowPunct w:val="0"/>
        <w:adjustRightInd w:val="0"/>
        <w:ind w:firstLineChars="100" w:firstLine="253"/>
        <w:textAlignment w:val="baseline"/>
        <w:rPr>
          <w:rFonts w:ascii="HGSｺﾞｼｯｸM" w:eastAsia="HGSｺﾞｼｯｸM" w:hAnsi="HG丸ｺﾞｼｯｸM-PRO" w:cs="ＭＳ 明朝"/>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sz w:val="24"/>
          <w:szCs w:val="24"/>
        </w:rPr>
      </w:pPr>
    </w:p>
    <w:p w:rsidR="00926F75" w:rsidRPr="00E04411" w:rsidRDefault="00926F75" w:rsidP="00926F75">
      <w:pPr>
        <w:overflowPunct w:val="0"/>
        <w:adjustRightInd w:val="0"/>
        <w:ind w:firstLineChars="100" w:firstLine="253"/>
        <w:textAlignment w:val="baseline"/>
        <w:rPr>
          <w:rFonts w:ascii="HGSｺﾞｼｯｸM" w:eastAsia="HGSｺﾞｼｯｸM" w:hAnsi="HG丸ｺﾞｼｯｸM-PRO" w:cs="ＭＳ 明朝"/>
          <w:color w:val="000000" w:themeColor="text1"/>
          <w:kern w:val="0"/>
          <w:sz w:val="24"/>
          <w:szCs w:val="2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AB0627" w:rsidRDefault="00AB0627" w:rsidP="00926F75">
      <w:pPr>
        <w:jc w:val="left"/>
        <w:rPr>
          <w:rFonts w:ascii="HGSｺﾞｼｯｸM" w:eastAsia="HGSｺﾞｼｯｸM" w:hAnsi="HG丸ｺﾞｼｯｸM-PRO"/>
          <w:color w:val="000000" w:themeColor="text1"/>
          <w:spacing w:val="4"/>
        </w:rPr>
      </w:pPr>
      <w:r>
        <w:rPr>
          <w:rFonts w:ascii="HGSｺﾞｼｯｸM" w:eastAsia="HGSｺﾞｼｯｸM" w:hAnsi="HG丸ｺﾞｼｯｸM-PRO" w:hint="eastAsia"/>
          <w:color w:val="000000" w:themeColor="text1"/>
          <w:spacing w:val="4"/>
        </w:rPr>
        <w:t xml:space="preserve">　　　　　　　　　　　　　　　　　　　　　　　　　　</w:t>
      </w:r>
      <w:r>
        <w:rPr>
          <w:noProof/>
        </w:rPr>
        <w:drawing>
          <wp:inline distT="0" distB="0" distL="0" distR="0" wp14:anchorId="16936743" wp14:editId="2FED249F">
            <wp:extent cx="1702368" cy="1622150"/>
            <wp:effectExtent l="0" t="0" r="0" b="0"/>
            <wp:docPr id="81" name="図 80" descr="福祉介護04_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図 80" descr="福祉介護04_4C.gif"/>
                    <pic:cNvPicPr>
                      <a:picLocks noChangeAspect="1"/>
                    </pic:cNvPicPr>
                  </pic:nvPicPr>
                  <pic:blipFill>
                    <a:blip r:embed="rId12" cstate="print"/>
                    <a:stretch>
                      <a:fillRect/>
                    </a:stretch>
                  </pic:blipFill>
                  <pic:spPr>
                    <a:xfrm>
                      <a:off x="0" y="0"/>
                      <a:ext cx="1702368" cy="1622150"/>
                    </a:xfrm>
                    <a:prstGeom prst="rect">
                      <a:avLst/>
                    </a:prstGeom>
                  </pic:spPr>
                </pic:pic>
              </a:graphicData>
            </a:graphic>
          </wp:inline>
        </w:drawing>
      </w:r>
    </w:p>
    <w:p w:rsidR="00926F75" w:rsidRPr="00E04411" w:rsidRDefault="0093705F" w:rsidP="00926F75">
      <w:pPr>
        <w:jc w:val="left"/>
        <w:rPr>
          <w:rFonts w:ascii="HGSｺﾞｼｯｸM" w:eastAsia="HGSｺﾞｼｯｸM" w:hAnsi="HG丸ｺﾞｼｯｸM-PRO"/>
          <w:color w:val="000000" w:themeColor="text1"/>
          <w:spacing w:val="4"/>
        </w:rPr>
      </w:pPr>
      <w:r>
        <w:rPr>
          <w:rFonts w:ascii="HGSｺﾞｼｯｸM" w:eastAsia="HGSｺﾞｼｯｸM" w:hAnsi="HG丸ｺﾞｼｯｸM-PRO" w:hint="eastAsia"/>
          <w:color w:val="000000" w:themeColor="text1"/>
          <w:spacing w:val="4"/>
        </w:rPr>
        <w:t xml:space="preserve">　　　　　　　　　　　　　　　　　　　　　　　　　　　　</w:t>
      </w:r>
      <w:r w:rsidRPr="0093705F">
        <w:rPr>
          <w:rFonts w:ascii="HGSｺﾞｼｯｸM" w:eastAsia="HGSｺﾞｼｯｸM" w:hAnsi="HG丸ｺﾞｼｯｸM-PRO" w:hint="eastAsia"/>
          <w:spacing w:val="4"/>
          <w:sz w:val="18"/>
          <w:szCs w:val="18"/>
        </w:rPr>
        <w:t>©</w:t>
      </w:r>
      <w:r>
        <w:rPr>
          <w:rFonts w:ascii="HGSｺﾞｼｯｸM" w:eastAsia="HGSｺﾞｼｯｸM" w:hAnsi="HG丸ｺﾞｼｯｸM-PRO" w:hint="eastAsia"/>
          <w:spacing w:val="4"/>
          <w:sz w:val="18"/>
          <w:szCs w:val="18"/>
        </w:rPr>
        <w:t>岡山県「ももっち」</w:t>
      </w:r>
    </w:p>
    <w:p w:rsidR="00926F75" w:rsidRPr="00E04411" w:rsidRDefault="00926F75" w:rsidP="00926F75">
      <w:pPr>
        <w:overflowPunct w:val="0"/>
        <w:adjustRightInd w:val="0"/>
        <w:textAlignment w:val="baseline"/>
        <w:rPr>
          <w:rFonts w:ascii="HGSｺﾞｼｯｸM" w:eastAsia="HGSｺﾞｼｯｸM" w:hAnsi="HG丸ｺﾞｼｯｸM-PRO" w:cs="メイリオ"/>
          <w:b/>
          <w:color w:val="000000" w:themeColor="text1"/>
          <w:kern w:val="0"/>
          <w:sz w:val="32"/>
          <w:szCs w:val="24"/>
          <w:u w:val="thick"/>
        </w:rPr>
      </w:pPr>
      <w:r w:rsidRPr="00E04411">
        <w:rPr>
          <w:rFonts w:ascii="HGSｺﾞｼｯｸM" w:eastAsia="HGSｺﾞｼｯｸM" w:hAnsi="Times New Roman" w:cs="ＭＳ 明朝" w:hint="eastAsia"/>
          <w:b/>
          <w:noProof/>
          <w:color w:val="000000" w:themeColor="text1"/>
          <w:kern w:val="0"/>
          <w:sz w:val="24"/>
          <w:szCs w:val="24"/>
          <w:u w:val="thick"/>
        </w:rPr>
        <mc:AlternateContent>
          <mc:Choice Requires="wps">
            <w:drawing>
              <wp:anchor distT="0" distB="0" distL="114300" distR="114300" simplePos="0" relativeHeight="251685888" behindDoc="0" locked="0" layoutInCell="1" allowOverlap="1" wp14:anchorId="08FB5804" wp14:editId="2D6C4ED2">
                <wp:simplePos x="0" y="0"/>
                <wp:positionH relativeFrom="margin">
                  <wp:align>right</wp:align>
                </wp:positionH>
                <wp:positionV relativeFrom="paragraph">
                  <wp:posOffset>419100</wp:posOffset>
                </wp:positionV>
                <wp:extent cx="6012180" cy="2270760"/>
                <wp:effectExtent l="0" t="0" r="26670" b="152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2707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423" w:rsidRPr="005B5318" w:rsidRDefault="00EF3423" w:rsidP="00926F75">
                            <w:pPr>
                              <w:spacing w:line="320" w:lineRule="exact"/>
                              <w:jc w:val="left"/>
                              <w:rPr>
                                <w:rFonts w:ascii="HGSｺﾞｼｯｸM" w:eastAsia="HGSｺﾞｼｯｸM" w:hAnsiTheme="majorEastAsia"/>
                                <w:b/>
                                <w:sz w:val="28"/>
                                <w:szCs w:val="28"/>
                              </w:rPr>
                            </w:pPr>
                            <w:r w:rsidRPr="005B5318">
                              <w:rPr>
                                <w:rFonts w:ascii="HGSｺﾞｼｯｸM" w:eastAsia="HGSｺﾞｼｯｸM" w:hAnsiTheme="majorEastAsia" w:hint="eastAsia"/>
                                <w:b/>
                                <w:sz w:val="28"/>
                                <w:szCs w:val="28"/>
                              </w:rPr>
                              <w:t>＜基本的な考え方＞</w:t>
                            </w:r>
                          </w:p>
                          <w:p w:rsidR="00EF3423" w:rsidRPr="005B5318" w:rsidRDefault="00EF3423" w:rsidP="00926F75">
                            <w:pPr>
                              <w:spacing w:line="320" w:lineRule="exact"/>
                              <w:ind w:firstLineChars="100" w:firstLine="253"/>
                              <w:jc w:val="left"/>
                              <w:rPr>
                                <w:rFonts w:ascii="HGSｺﾞｼｯｸM" w:eastAsia="HGSｺﾞｼｯｸM" w:hAnsi="HG丸ｺﾞｼｯｸM-PRO"/>
                                <w:sz w:val="24"/>
                                <w:szCs w:val="24"/>
                              </w:rPr>
                            </w:pPr>
                            <w:r w:rsidRPr="005B5318">
                              <w:rPr>
                                <w:rFonts w:ascii="HGSｺﾞｼｯｸM" w:eastAsia="HGSｺﾞｼｯｸM" w:hAnsi="HG丸ｺﾞｼｯｸM-PRO" w:hint="eastAsia"/>
                                <w:sz w:val="24"/>
                                <w:szCs w:val="24"/>
                              </w:rPr>
                              <w:t>障害のある人が、文化芸術活動やスポーツ等を楽しむことで、心豊かな社会生活を送ることができるよう環境の整備等を推進していきます。</w:t>
                            </w:r>
                          </w:p>
                          <w:p w:rsidR="00EF3423" w:rsidRDefault="00EF3423" w:rsidP="00926F75">
                            <w:pPr>
                              <w:spacing w:line="320" w:lineRule="exact"/>
                              <w:jc w:val="left"/>
                              <w:rPr>
                                <w:rFonts w:ascii="HGSｺﾞｼｯｸM" w:eastAsia="HGSｺﾞｼｯｸM" w:hAnsi="HG丸ｺﾞｼｯｸM-PRO"/>
                                <w:sz w:val="24"/>
                                <w:szCs w:val="24"/>
                              </w:rPr>
                            </w:pPr>
                            <w:r w:rsidRPr="005B5318">
                              <w:rPr>
                                <w:rFonts w:ascii="HGSｺﾞｼｯｸM" w:eastAsia="HGSｺﾞｼｯｸM" w:hAnsi="HG丸ｺﾞｼｯｸM-PRO" w:hint="eastAsia"/>
                                <w:sz w:val="24"/>
                                <w:szCs w:val="24"/>
                              </w:rPr>
                              <w:t xml:space="preserve">　また、障害のある人の芸術及び文化活動への参加を通じて、障害への理解と認識を深め、障害のある人の自立と社会参加の促進に寄与します。</w:t>
                            </w:r>
                          </w:p>
                          <w:p w:rsidR="00EF3423" w:rsidRPr="005B5318" w:rsidRDefault="00EF3423" w:rsidP="00B9279C">
                            <w:pPr>
                              <w:spacing w:line="320" w:lineRule="exact"/>
                              <w:ind w:firstLineChars="100" w:firstLine="253"/>
                              <w:jc w:val="left"/>
                              <w:rPr>
                                <w:rFonts w:ascii="HGSｺﾞｼｯｸM" w:eastAsia="HGSｺﾞｼｯｸM" w:hAnsi="HG丸ｺﾞｼｯｸM-PRO"/>
                                <w:sz w:val="24"/>
                                <w:szCs w:val="24"/>
                              </w:rPr>
                            </w:pPr>
                            <w:r w:rsidRPr="005B5318">
                              <w:rPr>
                                <w:rFonts w:ascii="HGSｺﾞｼｯｸM" w:eastAsia="HGSｺﾞｼｯｸM" w:hAnsi="HG丸ｺﾞｼｯｸM-PRO" w:hint="eastAsia"/>
                                <w:sz w:val="24"/>
                                <w:szCs w:val="24"/>
                              </w:rPr>
                              <w:t>さらに、レクリエーション活動を通じて、障害のある人等の体力の増強や交流、余暇の充実等を図り、地域における障害者スポーツの一層の普及に努めるとともに、競技性の高い障害者スポーツにおけるアスリートの育成強化を図ります。</w:t>
                            </w:r>
                          </w:p>
                          <w:p w:rsidR="00EF3423" w:rsidRPr="005B5318" w:rsidRDefault="00EF3423" w:rsidP="00926F75">
                            <w:pPr>
                              <w:spacing w:line="300" w:lineRule="exact"/>
                              <w:ind w:firstLineChars="100" w:firstLine="9247"/>
                              <w:jc w:val="left"/>
                              <w:rPr>
                                <w:rFonts w:ascii="HGSｺﾞｼｯｸM" w:eastAsia="HGSｺﾞｼｯｸM"/>
                                <w:sz w:val="24"/>
                                <w:szCs w:val="24"/>
                              </w:rPr>
                            </w:pPr>
                            <w:r w:rsidRPr="005B5318">
                              <w:rPr>
                                <w:rFonts w:ascii="HGSｺﾞｼｯｸM" w:eastAsia="HGSｺﾞｼｯｸM" w:hAnsi="ＭＳ 明朝" w:hint="eastAsia"/>
                                <w:spacing w:val="4497"/>
                                <w:kern w:val="0"/>
                                <w:sz w:val="24"/>
                                <w:szCs w:val="24"/>
                                <w:fitText w:val="9235" w:id="983715584"/>
                              </w:rPr>
                              <w:t>。</w:t>
                            </w:r>
                          </w:p>
                        </w:txbxContent>
                      </wps:txbx>
                      <wps:bodyPr rot="0" vert="horz" wrap="square" lIns="108000" tIns="180000" rIns="108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B5804" id="正方形/長方形 17" o:spid="_x0000_s1042" style="position:absolute;left:0;text-align:left;margin-left:422.2pt;margin-top:33pt;width:473.4pt;height:178.8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" filled="f" strokeweight="1pt">
                <v:textbox inset="3mm,5mm,3mm,5mm">
                  <w:txbxContent>
                    <w:p w:rsidR="00EF3423" w:rsidRPr="005B5318" w:rsidRDefault="00EF3423" w:rsidP="00926F75">
                      <w:pPr>
                        <w:spacing w:line="320" w:lineRule="exact"/>
                        <w:jc w:val="left"/>
                        <w:rPr>
                          <w:rFonts w:ascii="HGSｺﾞｼｯｸM" w:eastAsia="HGSｺﾞｼｯｸM" w:hAnsiTheme="majorEastAsia"/>
                          <w:b/>
                          <w:sz w:val="28"/>
                          <w:szCs w:val="28"/>
                        </w:rPr>
                      </w:pPr>
                      <w:r w:rsidRPr="005B5318">
                        <w:rPr>
                          <w:rFonts w:ascii="HGSｺﾞｼｯｸM" w:eastAsia="HGSｺﾞｼｯｸM" w:hAnsiTheme="majorEastAsia" w:hint="eastAsia"/>
                          <w:b/>
                          <w:sz w:val="28"/>
                          <w:szCs w:val="28"/>
                        </w:rPr>
                        <w:t>＜基本的な考え方＞</w:t>
                      </w:r>
                    </w:p>
                    <w:p w:rsidR="00EF3423" w:rsidRPr="005B5318" w:rsidRDefault="00EF3423" w:rsidP="00926F75">
                      <w:pPr>
                        <w:spacing w:line="320" w:lineRule="exact"/>
                        <w:ind w:firstLineChars="100" w:firstLine="253"/>
                        <w:jc w:val="left"/>
                        <w:rPr>
                          <w:rFonts w:ascii="HGSｺﾞｼｯｸM" w:eastAsia="HGSｺﾞｼｯｸM" w:hAnsi="HG丸ｺﾞｼｯｸM-PRO"/>
                          <w:sz w:val="24"/>
                          <w:szCs w:val="24"/>
                        </w:rPr>
                      </w:pPr>
                      <w:r w:rsidRPr="005B5318">
                        <w:rPr>
                          <w:rFonts w:ascii="HGSｺﾞｼｯｸM" w:eastAsia="HGSｺﾞｼｯｸM" w:hAnsi="HG丸ｺﾞｼｯｸM-PRO" w:hint="eastAsia"/>
                          <w:sz w:val="24"/>
                          <w:szCs w:val="24"/>
                        </w:rPr>
                        <w:t>障害のある人が、文化芸術活動やスポーツ等を楽しむことで、心豊かな社会生活を送ることができるよう環境の整備等を推進していきます。</w:t>
                      </w:r>
                    </w:p>
                    <w:p w:rsidR="00EF3423" w:rsidRDefault="00EF3423" w:rsidP="00926F75">
                      <w:pPr>
                        <w:spacing w:line="320" w:lineRule="exact"/>
                        <w:jc w:val="left"/>
                        <w:rPr>
                          <w:rFonts w:ascii="HGSｺﾞｼｯｸM" w:eastAsia="HGSｺﾞｼｯｸM" w:hAnsi="HG丸ｺﾞｼｯｸM-PRO"/>
                          <w:sz w:val="24"/>
                          <w:szCs w:val="24"/>
                        </w:rPr>
                      </w:pPr>
                      <w:r w:rsidRPr="005B5318">
                        <w:rPr>
                          <w:rFonts w:ascii="HGSｺﾞｼｯｸM" w:eastAsia="HGSｺﾞｼｯｸM" w:hAnsi="HG丸ｺﾞｼｯｸM-PRO" w:hint="eastAsia"/>
                          <w:sz w:val="24"/>
                          <w:szCs w:val="24"/>
                        </w:rPr>
                        <w:t xml:space="preserve">　また、障害のある人の芸術及び文化活動への参加を通じて、障害への理解と認識を深め、障害のある人の自立と社会参加の促進に寄与します。</w:t>
                      </w:r>
                    </w:p>
                    <w:p w:rsidR="00EF3423" w:rsidRPr="005B5318" w:rsidRDefault="00EF3423" w:rsidP="00B9279C">
                      <w:pPr>
                        <w:spacing w:line="320" w:lineRule="exact"/>
                        <w:ind w:firstLineChars="100" w:firstLine="253"/>
                        <w:jc w:val="left"/>
                        <w:rPr>
                          <w:rFonts w:ascii="HGSｺﾞｼｯｸM" w:eastAsia="HGSｺﾞｼｯｸM" w:hAnsi="HG丸ｺﾞｼｯｸM-PRO"/>
                          <w:sz w:val="24"/>
                          <w:szCs w:val="24"/>
                        </w:rPr>
                      </w:pPr>
                      <w:r w:rsidRPr="005B5318">
                        <w:rPr>
                          <w:rFonts w:ascii="HGSｺﾞｼｯｸM" w:eastAsia="HGSｺﾞｼｯｸM" w:hAnsi="HG丸ｺﾞｼｯｸM-PRO" w:hint="eastAsia"/>
                          <w:sz w:val="24"/>
                          <w:szCs w:val="24"/>
                        </w:rPr>
                        <w:t>さらに、レクリエーション活動を通じて、障害のある人等の体力の増強や交流、余暇の充実等を図り、地域における障害者スポーツの一層の普及に努めるとともに、競技性の高い障害者スポーツにおけるアスリートの育成強化を図ります。</w:t>
                      </w:r>
                    </w:p>
                    <w:p w:rsidR="00EF3423" w:rsidRPr="005B5318" w:rsidRDefault="00EF3423" w:rsidP="00926F75">
                      <w:pPr>
                        <w:spacing w:line="300" w:lineRule="exact"/>
                        <w:ind w:firstLineChars="100" w:firstLine="9247"/>
                        <w:jc w:val="left"/>
                        <w:rPr>
                          <w:rFonts w:ascii="HGSｺﾞｼｯｸM" w:eastAsia="HGSｺﾞｼｯｸM"/>
                          <w:sz w:val="24"/>
                          <w:szCs w:val="24"/>
                        </w:rPr>
                      </w:pPr>
                      <w:r w:rsidRPr="005B5318">
                        <w:rPr>
                          <w:rFonts w:ascii="HGSｺﾞｼｯｸM" w:eastAsia="HGSｺﾞｼｯｸM" w:hAnsi="ＭＳ 明朝" w:hint="eastAsia"/>
                          <w:spacing w:val="4497"/>
                          <w:kern w:val="0"/>
                          <w:sz w:val="24"/>
                          <w:szCs w:val="24"/>
                          <w:fitText w:val="9235" w:id="983715584"/>
                        </w:rPr>
                        <w:t>。</w:t>
                      </w:r>
                    </w:p>
                  </w:txbxContent>
                </v:textbox>
                <w10:wrap anchorx="margin"/>
              </v:rect>
            </w:pict>
          </mc:Fallback>
        </mc:AlternateContent>
      </w:r>
      <w:r w:rsidRPr="00E04411">
        <w:rPr>
          <w:rFonts w:ascii="HGSｺﾞｼｯｸM" w:eastAsia="HGSｺﾞｼｯｸM" w:hAnsi="HG丸ｺﾞｼｯｸM-PRO" w:cs="メイリオ" w:hint="eastAsia"/>
          <w:b/>
          <w:color w:val="000000" w:themeColor="text1"/>
          <w:kern w:val="0"/>
          <w:sz w:val="32"/>
          <w:szCs w:val="24"/>
          <w:u w:val="thick"/>
        </w:rPr>
        <w:t xml:space="preserve">Ⅳ　文化芸術活動・スポーツ・国際交流等の推進　　　　　　　</w:t>
      </w: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926F75" w:rsidRDefault="00926F75" w:rsidP="00926F75">
      <w:pPr>
        <w:overflowPunct w:val="0"/>
        <w:adjustRightInd w:val="0"/>
        <w:textAlignment w:val="baseline"/>
        <w:rPr>
          <w:rFonts w:ascii="HGSｺﾞｼｯｸM" w:eastAsia="HGSｺﾞｼｯｸM" w:hAnsi="Times New Roman" w:cs="ＭＳ 明朝"/>
          <w:b/>
          <w:color w:val="000000" w:themeColor="text1"/>
          <w:kern w:val="0"/>
          <w:sz w:val="28"/>
          <w:szCs w:val="24"/>
          <w:shd w:val="pct10" w:color="auto" w:fill="FFFFFF"/>
        </w:rPr>
      </w:pPr>
    </w:p>
    <w:p w:rsidR="00E04411" w:rsidRPr="00E04411" w:rsidRDefault="00E04411" w:rsidP="00926F75">
      <w:pPr>
        <w:overflowPunct w:val="0"/>
        <w:adjustRightInd w:val="0"/>
        <w:textAlignment w:val="baseline"/>
        <w:rPr>
          <w:rFonts w:ascii="HGSｺﾞｼｯｸM" w:eastAsia="HGSｺﾞｼｯｸM" w:hAnsi="Times New Roman" w:cs="ＭＳ 明朝"/>
          <w:b/>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sz w:val="32"/>
          <w:szCs w:val="32"/>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現状と課題</w:t>
      </w:r>
      <w:r w:rsidRPr="00E04411">
        <w:rPr>
          <w:rFonts w:ascii="HGSｺﾞｼｯｸM" w:eastAsia="HGSｺﾞｼｯｸM" w:hAnsiTheme="majorEastAsia" w:cs="ＭＳ 明朝" w:hint="eastAsia"/>
          <w:b/>
          <w:color w:val="000000" w:themeColor="text1"/>
          <w:kern w:val="0"/>
          <w:sz w:val="32"/>
          <w:szCs w:val="32"/>
        </w:rPr>
        <w:t xml:space="preserve">　</w:t>
      </w:r>
    </w:p>
    <w:p w:rsidR="00926F75" w:rsidRPr="00B9279C" w:rsidRDefault="00926F75" w:rsidP="00926F75">
      <w:pPr>
        <w:overflowPunct w:val="0"/>
        <w:adjustRightInd w:val="0"/>
        <w:ind w:leftChars="-50" w:left="-117"/>
        <w:textAlignment w:val="baseline"/>
        <w:rPr>
          <w:rFonts w:asciiTheme="majorEastAsia" w:eastAsiaTheme="majorEastAsia" w:hAnsiTheme="majorEastAsia" w:cs="ＭＳ 明朝"/>
          <w:b/>
          <w:color w:val="000000" w:themeColor="text1"/>
          <w:kern w:val="0"/>
          <w:u w:val="single"/>
        </w:rPr>
      </w:pPr>
      <w:r w:rsidRPr="00B9279C">
        <w:rPr>
          <w:rFonts w:asciiTheme="majorEastAsia" w:eastAsiaTheme="majorEastAsia" w:hAnsiTheme="majorEastAsia" w:cs="ＭＳ 明朝" w:hint="eastAsia"/>
          <w:b/>
          <w:color w:val="000000" w:themeColor="text1"/>
          <w:kern w:val="0"/>
          <w:u w:val="single"/>
        </w:rPr>
        <w:t xml:space="preserve">１　文化芸術活動について　</w:t>
      </w:r>
    </w:p>
    <w:p w:rsidR="00926F75" w:rsidRPr="00E04411" w:rsidRDefault="00926F75" w:rsidP="00926F75">
      <w:pPr>
        <w:overflowPunct w:val="0"/>
        <w:adjustRightInd w:val="0"/>
        <w:ind w:leftChars="-50" w:left="116" w:hangingChars="100" w:hanging="233"/>
        <w:textAlignment w:val="baseline"/>
        <w:rPr>
          <w:rFonts w:ascii="HGSｺﾞｼｯｸM" w:eastAsia="HGSｺﾞｼｯｸM" w:hAnsiTheme="majorEastAsia"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　令和２(2020)年２月に行われた世論調査</w:t>
      </w:r>
      <w:r w:rsidRPr="00E04411">
        <w:rPr>
          <w:rFonts w:ascii="HGSｺﾞｼｯｸM" w:eastAsia="HGSｺﾞｼｯｸM" w:hAnsi="HG丸ｺﾞｼｯｸM-PRO" w:cs="ＭＳ 明朝" w:hint="eastAsia"/>
          <w:color w:val="000000" w:themeColor="text1"/>
          <w:kern w:val="0"/>
          <w:sz w:val="20"/>
          <w:szCs w:val="20"/>
        </w:rPr>
        <w:t>(*1)</w:t>
      </w:r>
      <w:r w:rsidRPr="00E04411">
        <w:rPr>
          <w:rFonts w:ascii="HGSｺﾞｼｯｸM" w:eastAsia="HGSｺﾞｼｯｸM" w:hAnsi="HG丸ｺﾞｼｯｸM-PRO" w:cs="ＭＳ 明朝" w:hint="eastAsia"/>
          <w:color w:val="000000" w:themeColor="text1"/>
          <w:kern w:val="0"/>
        </w:rPr>
        <w:t>によると、成人一般で、過去１年間に文化芸術活動を鑑賞したことのある人の割合は、67.3</w:t>
      </w:r>
      <w:r w:rsidR="00B9279C">
        <w:rPr>
          <w:rFonts w:ascii="HGSｺﾞｼｯｸM" w:eastAsia="HGSｺﾞｼｯｸM" w:hAnsi="HG丸ｺﾞｼｯｸM-PRO" w:cs="ＭＳ 明朝" w:hint="eastAsia"/>
          <w:color w:val="000000" w:themeColor="text1"/>
          <w:kern w:val="0"/>
        </w:rPr>
        <w:t>％となっています。一方で、平成29</w:t>
      </w:r>
      <w:r w:rsidRPr="00E04411">
        <w:rPr>
          <w:rFonts w:ascii="HGSｺﾞｼｯｸM" w:eastAsia="HGSｺﾞｼｯｸM" w:hAnsi="HG丸ｺﾞｼｯｸM-PRO" w:cs="ＭＳ 明朝" w:hint="eastAsia"/>
          <w:color w:val="000000" w:themeColor="text1"/>
          <w:kern w:val="0"/>
        </w:rPr>
        <w:t>(2017)</w:t>
      </w:r>
      <w:r w:rsidR="00B9279C">
        <w:rPr>
          <w:rFonts w:ascii="HGSｺﾞｼｯｸM" w:eastAsia="HGSｺﾞｼｯｸM" w:hAnsi="HG丸ｺﾞｼｯｸM-PRO" w:cs="ＭＳ 明朝" w:hint="eastAsia"/>
          <w:color w:val="000000" w:themeColor="text1"/>
          <w:kern w:val="0"/>
        </w:rPr>
        <w:t>年10</w:t>
      </w:r>
      <w:r w:rsidRPr="00E04411">
        <w:rPr>
          <w:rFonts w:ascii="HGSｺﾞｼｯｸM" w:eastAsia="HGSｺﾞｼｯｸM" w:hAnsi="HG丸ｺﾞｼｯｸM-PRO" w:cs="ＭＳ 明朝" w:hint="eastAsia"/>
          <w:color w:val="000000" w:themeColor="text1"/>
          <w:kern w:val="0"/>
        </w:rPr>
        <w:t>月に行われた調査</w:t>
      </w:r>
      <w:r w:rsidRPr="00E04411">
        <w:rPr>
          <w:rFonts w:ascii="HGSｺﾞｼｯｸM" w:eastAsia="HGSｺﾞｼｯｸM" w:hAnsi="HG丸ｺﾞｼｯｸM-PRO" w:cs="ＭＳ 明朝" w:hint="eastAsia"/>
          <w:color w:val="000000" w:themeColor="text1"/>
          <w:kern w:val="0"/>
          <w:sz w:val="20"/>
          <w:szCs w:val="20"/>
        </w:rPr>
        <w:t>(*2)</w:t>
      </w:r>
      <w:r w:rsidRPr="00E04411">
        <w:rPr>
          <w:rFonts w:ascii="HGSｺﾞｼｯｸM" w:eastAsia="HGSｺﾞｼｯｸM" w:hAnsi="HG丸ｺﾞｼｯｸM-PRO" w:cs="ＭＳ 明朝" w:hint="eastAsia"/>
          <w:color w:val="000000" w:themeColor="text1"/>
          <w:kern w:val="0"/>
        </w:rPr>
        <w:t>によると、障害のある人（７歳以上）で、過去１年間に文化芸術活動を鑑賞したことのある人の割合は44.6％にとどまっています。</w:t>
      </w:r>
    </w:p>
    <w:p w:rsidR="00926F75" w:rsidRPr="00E04411" w:rsidRDefault="00926F75" w:rsidP="00926F75">
      <w:pPr>
        <w:overflowPunct w:val="0"/>
        <w:adjustRightInd w:val="0"/>
        <w:ind w:leftChars="-50" w:left="117" w:hangingChars="100" w:hanging="234"/>
        <w:textAlignment w:val="baseline"/>
        <w:rPr>
          <w:rFonts w:ascii="HGSｺﾞｼｯｸM" w:eastAsia="HGSｺﾞｼｯｸM" w:hAnsiTheme="majorEastAsia" w:cs="ＭＳ 明朝"/>
          <w:b/>
          <w:color w:val="000000" w:themeColor="text1"/>
          <w:kern w:val="0"/>
          <w:u w:val="single"/>
        </w:rPr>
      </w:pPr>
    </w:p>
    <w:p w:rsidR="00926F75" w:rsidRPr="00E04411" w:rsidRDefault="00B9279C" w:rsidP="00926F75">
      <w:pPr>
        <w:overflowPunct w:val="0"/>
        <w:adjustRightInd w:val="0"/>
        <w:ind w:leftChars="-50" w:left="116" w:hangingChars="100" w:hanging="233"/>
        <w:textAlignment w:val="baseline"/>
        <w:rPr>
          <w:rFonts w:ascii="HGSｺﾞｼｯｸM" w:eastAsia="HGSｺﾞｼｯｸM" w:hAnsiTheme="majorEastAsia" w:cs="ＭＳ 明朝"/>
          <w:b/>
          <w:color w:val="000000" w:themeColor="text1"/>
          <w:kern w:val="0"/>
        </w:rPr>
      </w:pPr>
      <w:r>
        <w:rPr>
          <w:rFonts w:ascii="HGSｺﾞｼｯｸM" w:eastAsia="HGSｺﾞｼｯｸM" w:hAnsi="HG丸ｺﾞｼｯｸM-PRO" w:cs="ＭＳ 明朝" w:hint="eastAsia"/>
          <w:color w:val="000000" w:themeColor="text1"/>
          <w:kern w:val="0"/>
        </w:rPr>
        <w:t>○　また、県が実施した、障害のある人を対象と</w:t>
      </w:r>
      <w:r w:rsidR="00926F75" w:rsidRPr="00E04411">
        <w:rPr>
          <w:rFonts w:ascii="HGSｺﾞｼｯｸM" w:eastAsia="HGSｺﾞｼｯｸM" w:hAnsi="HG丸ｺﾞｼｯｸM-PRO" w:cs="ＭＳ 明朝" w:hint="eastAsia"/>
          <w:color w:val="000000" w:themeColor="text1"/>
          <w:kern w:val="0"/>
        </w:rPr>
        <w:t>したアンケートによると、文化芸術活動の頻度は、「週１回以上」と回答した人は全体の</w:t>
      </w:r>
      <w:r>
        <w:rPr>
          <w:rFonts w:ascii="HGSｺﾞｼｯｸM" w:eastAsia="HGSｺﾞｼｯｸM" w:hAnsi="HG丸ｺﾞｼｯｸM-PRO" w:cs="ＭＳ 明朝" w:hint="eastAsia"/>
          <w:color w:val="000000" w:themeColor="text1"/>
          <w:kern w:val="0"/>
        </w:rPr>
        <w:t>1</w:t>
      </w:r>
      <w:r>
        <w:rPr>
          <w:rFonts w:ascii="HGSｺﾞｼｯｸM" w:eastAsia="HGSｺﾞｼｯｸM" w:hAnsi="HG丸ｺﾞｼｯｸM-PRO" w:cs="ＭＳ 明朝"/>
          <w:color w:val="000000" w:themeColor="text1"/>
          <w:kern w:val="0"/>
        </w:rPr>
        <w:t>5.9</w:t>
      </w:r>
      <w:r w:rsidR="00926F75" w:rsidRPr="00E04411">
        <w:rPr>
          <w:rFonts w:ascii="HGSｺﾞｼｯｸM" w:eastAsia="HGSｺﾞｼｯｸM" w:hAnsi="HG丸ｺﾞｼｯｸM-PRO" w:cs="ＭＳ 明朝" w:hint="eastAsia"/>
          <w:color w:val="000000" w:themeColor="text1"/>
          <w:kern w:val="0"/>
        </w:rPr>
        <w:t>％にとどまっています。文化芸術活動をしない理由は、全体では「興味がない」が42.2％と最も高く、次いで「できる種目・種類がない」（22.4％）、「きっかけがない」（20.8％）、「施設が近くにない」（13.0％）、「仲間がいない」（11.7％）となっています。</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B9279C" w:rsidRDefault="00926F75" w:rsidP="00926F75">
      <w:pPr>
        <w:overflowPunct w:val="0"/>
        <w:adjustRightInd w:val="0"/>
        <w:ind w:leftChars="-50" w:left="-117"/>
        <w:textAlignment w:val="baseline"/>
        <w:rPr>
          <w:rFonts w:asciiTheme="majorEastAsia" w:eastAsiaTheme="majorEastAsia" w:hAnsiTheme="majorEastAsia" w:cs="ＭＳ 明朝"/>
          <w:b/>
          <w:color w:val="000000" w:themeColor="text1"/>
          <w:kern w:val="0"/>
          <w:sz w:val="24"/>
          <w:szCs w:val="24"/>
        </w:rPr>
      </w:pPr>
      <w:r w:rsidRPr="00B9279C">
        <w:rPr>
          <w:rFonts w:asciiTheme="majorEastAsia" w:eastAsiaTheme="majorEastAsia" w:hAnsiTheme="majorEastAsia" w:cs="ＭＳ 明朝" w:hint="eastAsia"/>
          <w:b/>
          <w:color w:val="000000" w:themeColor="text1"/>
          <w:kern w:val="0"/>
          <w:sz w:val="24"/>
          <w:szCs w:val="24"/>
          <w:u w:val="single"/>
        </w:rPr>
        <w:t>２</w:t>
      </w:r>
      <w:r w:rsidRPr="00B9279C">
        <w:rPr>
          <w:rFonts w:asciiTheme="majorEastAsia" w:eastAsiaTheme="majorEastAsia" w:hAnsiTheme="majorEastAsia" w:cs="ＭＳ 明朝" w:hint="eastAsia"/>
          <w:b/>
          <w:color w:val="000000" w:themeColor="text1"/>
          <w:kern w:val="0"/>
          <w:u w:val="single"/>
        </w:rPr>
        <w:t xml:space="preserve">　スポーツ等について</w:t>
      </w:r>
    </w:p>
    <w:p w:rsidR="00926F75" w:rsidRPr="00E04411" w:rsidRDefault="00926F75" w:rsidP="00926F75">
      <w:pPr>
        <w:overflowPunct w:val="0"/>
        <w:adjustRightInd w:val="0"/>
        <w:ind w:leftChars="-50" w:left="116" w:hangingChars="100" w:hanging="233"/>
        <w:textAlignment w:val="baseline"/>
        <w:rPr>
          <w:rFonts w:ascii="HGSｺﾞｼｯｸM" w:eastAsia="HGSｺﾞｼｯｸM" w:hAnsiTheme="majorEastAsia" w:cs="ＭＳ 明朝"/>
          <w:b/>
          <w:color w:val="000000" w:themeColor="text1"/>
          <w:kern w:val="0"/>
          <w:u w:val="single"/>
        </w:rPr>
      </w:pPr>
      <w:r w:rsidRPr="00E04411">
        <w:rPr>
          <w:rFonts w:ascii="HGSｺﾞｼｯｸM" w:eastAsia="HGSｺﾞｼｯｸM" w:hAnsi="HG丸ｺﾞｼｯｸM-PRO" w:cs="ＭＳ 明朝" w:hint="eastAsia"/>
          <w:color w:val="000000" w:themeColor="text1"/>
          <w:kern w:val="0"/>
        </w:rPr>
        <w:t>○　スポーツは、誰もが日常生活の中で楽しむことができるものから競技性の高いものまで、障害の状況に応じて</w:t>
      </w:r>
      <w:r w:rsidRPr="00E04411">
        <w:rPr>
          <w:rFonts w:ascii="HGSｺﾞｼｯｸM" w:eastAsia="HGSｺﾞｼｯｸM" w:hAnsi="HG丸ｺﾞｼｯｸM-PRO" w:cs="ＭＳ 明朝" w:hint="eastAsia"/>
          <w:kern w:val="0"/>
        </w:rPr>
        <w:t>取り組むことができるため、スポーツが有する様々な効用を踏まえ</w:t>
      </w:r>
      <w:r w:rsidRPr="00E04411">
        <w:rPr>
          <w:rFonts w:ascii="HGSｺﾞｼｯｸM" w:eastAsia="HGSｺﾞｼｯｸM" w:hAnsi="HG丸ｺﾞｼｯｸM-PRO" w:cs="ＭＳ 明朝" w:hint="eastAsia"/>
          <w:color w:val="000000" w:themeColor="text1"/>
          <w:kern w:val="0"/>
        </w:rPr>
        <w:t>幅広く積極的に推進する必要があります。</w:t>
      </w:r>
    </w:p>
    <w:p w:rsidR="00926F75" w:rsidRPr="00E04411" w:rsidRDefault="00926F75" w:rsidP="00926F75">
      <w:pPr>
        <w:overflowPunct w:val="0"/>
        <w:adjustRightInd w:val="0"/>
        <w:ind w:leftChars="-50" w:left="11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Chars="-50" w:left="116" w:hangingChars="100" w:hanging="233"/>
        <w:textAlignment w:val="baseline"/>
        <w:rPr>
          <w:rFonts w:ascii="HGSｺﾞｼｯｸM" w:eastAsia="HGSｺﾞｼｯｸM" w:hAnsiTheme="majorEastAsia" w:cs="ＭＳ 明朝"/>
          <w:b/>
          <w:color w:val="000000" w:themeColor="text1"/>
          <w:kern w:val="0"/>
          <w:u w:val="single"/>
        </w:rPr>
      </w:pPr>
      <w:r w:rsidRPr="00E04411">
        <w:rPr>
          <w:rFonts w:ascii="HGSｺﾞｼｯｸM" w:eastAsia="HGSｺﾞｼｯｸM" w:hAnsi="HG丸ｺﾞｼｯｸM-PRO" w:cs="ＭＳ 明朝" w:hint="eastAsia"/>
          <w:color w:val="000000" w:themeColor="text1"/>
          <w:kern w:val="0"/>
        </w:rPr>
        <w:t>○　令和元(2019)</w:t>
      </w:r>
      <w:r w:rsidR="00B9279C">
        <w:rPr>
          <w:rFonts w:ascii="HGSｺﾞｼｯｸM" w:eastAsia="HGSｺﾞｼｯｸM" w:hAnsi="HG丸ｺﾞｼｯｸM-PRO" w:cs="ＭＳ 明朝" w:hint="eastAsia"/>
          <w:color w:val="000000" w:themeColor="text1"/>
          <w:kern w:val="0"/>
        </w:rPr>
        <w:t>年11～12</w:t>
      </w:r>
      <w:r w:rsidRPr="00E04411">
        <w:rPr>
          <w:rFonts w:ascii="HGSｺﾞｼｯｸM" w:eastAsia="HGSｺﾞｼｯｸM" w:hAnsi="HG丸ｺﾞｼｯｸM-PRO" w:cs="ＭＳ 明朝" w:hint="eastAsia"/>
          <w:color w:val="000000" w:themeColor="text1"/>
          <w:kern w:val="0"/>
        </w:rPr>
        <w:t>月に行われた世論調査</w:t>
      </w:r>
      <w:r w:rsidRPr="00E04411">
        <w:rPr>
          <w:rFonts w:ascii="HGSｺﾞｼｯｸM" w:eastAsia="HGSｺﾞｼｯｸM" w:hAnsi="HG丸ｺﾞｼｯｸM-PRO" w:cs="ＭＳ 明朝" w:hint="eastAsia"/>
          <w:color w:val="000000" w:themeColor="text1"/>
          <w:kern w:val="0"/>
          <w:sz w:val="20"/>
          <w:szCs w:val="20"/>
        </w:rPr>
        <w:t>(*3)</w:t>
      </w:r>
      <w:r w:rsidRPr="00E04411">
        <w:rPr>
          <w:rFonts w:ascii="HGSｺﾞｼｯｸM" w:eastAsia="HGSｺﾞｼｯｸM" w:hAnsi="HG丸ｺﾞｼｯｸM-PRO" w:cs="ＭＳ 明朝" w:hint="eastAsia"/>
          <w:color w:val="000000" w:themeColor="text1"/>
          <w:kern w:val="0"/>
        </w:rPr>
        <w:t>によると、成人の週１回以上のスポーツ実施率は53.6％となっています。一方で、令和元(2019)</w:t>
      </w:r>
      <w:r w:rsidR="00B9279C">
        <w:rPr>
          <w:rFonts w:ascii="HGSｺﾞｼｯｸM" w:eastAsia="HGSｺﾞｼｯｸM" w:hAnsi="HG丸ｺﾞｼｯｸM-PRO" w:cs="ＭＳ 明朝" w:hint="eastAsia"/>
          <w:color w:val="000000" w:themeColor="text1"/>
          <w:kern w:val="0"/>
        </w:rPr>
        <w:t>年11</w:t>
      </w:r>
      <w:r w:rsidRPr="00E04411">
        <w:rPr>
          <w:rFonts w:ascii="HGSｺﾞｼｯｸM" w:eastAsia="HGSｺﾞｼｯｸM" w:hAnsi="HG丸ｺﾞｼｯｸM-PRO" w:cs="ＭＳ 明朝" w:hint="eastAsia"/>
          <w:color w:val="000000" w:themeColor="text1"/>
          <w:kern w:val="0"/>
        </w:rPr>
        <w:t>月に行われた調査</w:t>
      </w:r>
      <w:r w:rsidRPr="00E04411">
        <w:rPr>
          <w:rFonts w:ascii="HGSｺﾞｼｯｸM" w:eastAsia="HGSｺﾞｼｯｸM" w:hAnsi="HG丸ｺﾞｼｯｸM-PRO" w:cs="ＭＳ 明朝" w:hint="eastAsia"/>
          <w:color w:val="000000" w:themeColor="text1"/>
          <w:kern w:val="0"/>
          <w:sz w:val="21"/>
          <w:szCs w:val="21"/>
        </w:rPr>
        <w:t>(*4)</w:t>
      </w:r>
      <w:r w:rsidR="00B9279C">
        <w:rPr>
          <w:rFonts w:ascii="HGSｺﾞｼｯｸM" w:eastAsia="HGSｺﾞｼｯｸM" w:hAnsi="HG丸ｺﾞｼｯｸM-PRO" w:cs="ＭＳ 明朝" w:hint="eastAsia"/>
          <w:color w:val="000000" w:themeColor="text1"/>
          <w:kern w:val="0"/>
        </w:rPr>
        <w:t>によると、障害のある人（成人）の週１</w:t>
      </w:r>
      <w:r w:rsidRPr="00E04411">
        <w:rPr>
          <w:rFonts w:ascii="HGSｺﾞｼｯｸM" w:eastAsia="HGSｺﾞｼｯｸM" w:hAnsi="HG丸ｺﾞｼｯｸM-PRO" w:cs="ＭＳ 明朝" w:hint="eastAsia"/>
          <w:color w:val="000000" w:themeColor="text1"/>
          <w:kern w:val="0"/>
        </w:rPr>
        <w:t>回以上のスポーツ・レクリエーション実施率は25.3％にとどまっています。</w:t>
      </w:r>
    </w:p>
    <w:p w:rsidR="00926F75" w:rsidRPr="00E04411" w:rsidRDefault="00926F75" w:rsidP="00926F75">
      <w:pPr>
        <w:overflowPunct w:val="0"/>
        <w:adjustRightInd w:val="0"/>
        <w:ind w:leftChars="106" w:left="247" w:firstLineChars="200" w:firstLine="427"/>
        <w:textAlignment w:val="baseline"/>
        <w:rPr>
          <w:rFonts w:ascii="HGSｺﾞｼｯｸM" w:eastAsia="HGSｺﾞｼｯｸM" w:hAnsi="HG丸ｺﾞｼｯｸM-PRO" w:cs="ＭＳ 明朝"/>
          <w:color w:val="000000" w:themeColor="text1"/>
          <w:kern w:val="0"/>
          <w:sz w:val="20"/>
          <w:szCs w:val="20"/>
          <w:u w:val="single"/>
        </w:rPr>
      </w:pPr>
    </w:p>
    <w:p w:rsidR="00B9279C" w:rsidRDefault="00B9279C"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障害のある人を対象とした</w:t>
      </w:r>
      <w:r w:rsidR="00926F75" w:rsidRPr="00E04411">
        <w:rPr>
          <w:rFonts w:ascii="HGSｺﾞｼｯｸM" w:eastAsia="HGSｺﾞｼｯｸM" w:hAnsi="HG丸ｺﾞｼｯｸM-PRO" w:cs="ＭＳ 明朝" w:hint="eastAsia"/>
          <w:color w:val="000000" w:themeColor="text1"/>
          <w:kern w:val="0"/>
        </w:rPr>
        <w:t>アンケートによると、運動・スポーツの活動頻度は、全体では「ほとんどしない」が38.8％と最も高く、次いで「週に１・２回程度する」（14.0％）、「月に１・２回程度する」（11.0％）、「週に4・5回程度する」（</w:t>
      </w:r>
      <w:r>
        <w:rPr>
          <w:rFonts w:ascii="HGSｺﾞｼｯｸM" w:eastAsia="HGSｺﾞｼｯｸM" w:hAnsi="HG丸ｺﾞｼｯｸM-PRO" w:cs="ＭＳ 明朝" w:hint="eastAsia"/>
          <w:color w:val="000000" w:themeColor="text1"/>
          <w:kern w:val="0"/>
        </w:rPr>
        <w:t>7.</w:t>
      </w:r>
      <w:r>
        <w:rPr>
          <w:rFonts w:ascii="HGSｺﾞｼｯｸM" w:eastAsia="HGSｺﾞｼｯｸM" w:hAnsi="HG丸ｺﾞｼｯｸM-PRO" w:cs="ＭＳ 明朝"/>
          <w:color w:val="000000" w:themeColor="text1"/>
          <w:kern w:val="0"/>
        </w:rPr>
        <w:t>0</w:t>
      </w:r>
      <w:r w:rsidR="00926F75" w:rsidRPr="00E04411">
        <w:rPr>
          <w:rFonts w:ascii="HGSｺﾞｼｯｸM" w:eastAsia="HGSｺﾞｼｯｸM" w:hAnsi="HG丸ｺﾞｼｯｸM-PRO" w:cs="ＭＳ 明朝" w:hint="eastAsia"/>
          <w:color w:val="000000" w:themeColor="text1"/>
          <w:kern w:val="0"/>
        </w:rPr>
        <w:t>％）となっています。</w:t>
      </w:r>
    </w:p>
    <w:p w:rsidR="00926F75" w:rsidRPr="00E04411" w:rsidRDefault="00B9279C" w:rsidP="00B9279C">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障害別にみると、発達障害のある人、</w:t>
      </w:r>
      <w:r w:rsidR="00926F75" w:rsidRPr="00E04411">
        <w:rPr>
          <w:rFonts w:ascii="HGSｺﾞｼｯｸM" w:eastAsia="HGSｺﾞｼｯｸM" w:hAnsi="HG丸ｺﾞｼｯｸM-PRO" w:cs="ＭＳ 明朝" w:hint="eastAsia"/>
          <w:color w:val="000000" w:themeColor="text1"/>
          <w:kern w:val="0"/>
        </w:rPr>
        <w:t>精神障害のある人（在宅者）</w:t>
      </w:r>
      <w:r>
        <w:rPr>
          <w:rFonts w:ascii="HGSｺﾞｼｯｸM" w:eastAsia="HGSｺﾞｼｯｸM" w:hAnsi="HG丸ｺﾞｼｯｸM-PRO" w:cs="ＭＳ 明朝" w:hint="eastAsia"/>
          <w:color w:val="000000" w:themeColor="text1"/>
          <w:kern w:val="0"/>
        </w:rPr>
        <w:t>、精神障害のある人（入院患者）</w:t>
      </w:r>
      <w:r w:rsidR="00926F75" w:rsidRPr="00E04411">
        <w:rPr>
          <w:rFonts w:ascii="HGSｺﾞｼｯｸM" w:eastAsia="HGSｺﾞｼｯｸM" w:hAnsi="HG丸ｺﾞｼｯｸM-PRO" w:cs="ＭＳ 明朝" w:hint="eastAsia"/>
          <w:color w:val="000000" w:themeColor="text1"/>
          <w:kern w:val="0"/>
        </w:rPr>
        <w:t>は「ほとんどしない」が4割を超えています。</w:t>
      </w:r>
    </w:p>
    <w:p w:rsidR="00926F75" w:rsidRPr="00E04411" w:rsidRDefault="00926F75" w:rsidP="00B9279C">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運動・スポーツをしない理由」として、全体では「興味がない」が37.0％と最も多く次いで「できる種目・種類がない」（29.8％）、「きっかけがない」（20.7％）、「疲れやすい」（20.0％）、「施設が近くにない」（14.7％）となっています。</w:t>
      </w:r>
    </w:p>
    <w:p w:rsidR="00926F75" w:rsidRPr="00E04411" w:rsidRDefault="00926F75" w:rsidP="00926F75">
      <w:pPr>
        <w:overflowPunct w:val="0"/>
        <w:adjustRightInd w:val="0"/>
        <w:spacing w:line="304" w:lineRule="exact"/>
        <w:textAlignment w:val="baseline"/>
        <w:rPr>
          <w:rFonts w:ascii="HGSｺﾞｼｯｸM" w:eastAsia="HGSｺﾞｼｯｸM" w:hAnsi="HG丸ｺﾞｼｯｸM-PRO" w:cs="ＭＳ 明朝"/>
          <w:color w:val="000000" w:themeColor="text1"/>
          <w:kern w:val="0"/>
        </w:rPr>
      </w:pPr>
    </w:p>
    <w:p w:rsidR="00926F75" w:rsidRPr="00B9279C"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B9279C">
        <w:rPr>
          <w:rFonts w:asciiTheme="majorEastAsia" w:eastAsiaTheme="majorEastAsia" w:hAnsiTheme="majorEastAsia" w:cs="ＭＳ 明朝" w:hint="eastAsia"/>
          <w:b/>
          <w:color w:val="000000" w:themeColor="text1"/>
          <w:kern w:val="0"/>
          <w:u w:val="single"/>
        </w:rPr>
        <w:t>３　国際交流について</w:t>
      </w: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国際化が進展する中</w:t>
      </w:r>
      <w:r w:rsidRPr="00E04411">
        <w:rPr>
          <w:rFonts w:ascii="HGSｺﾞｼｯｸM" w:eastAsia="HGSｺﾞｼｯｸM" w:hAnsi="HG丸ｺﾞｼｯｸM-PRO" w:cs="ＭＳ 明朝" w:hint="eastAsia"/>
          <w:kern w:val="0"/>
        </w:rPr>
        <w:t>で、共生社会を実現するためには、障害を含む福祉分野においても国際交流による相互理解や、福祉施策や先進的取組の情報交換等が求められます。</w:t>
      </w:r>
      <w:r w:rsidRPr="00E04411">
        <w:rPr>
          <w:rFonts w:ascii="HGSｺﾞｼｯｸM" w:eastAsia="HGSｺﾞｼｯｸM" w:hAnsi="HG丸ｺﾞｼｯｸM-PRO" w:cs="ＭＳ 明朝" w:hint="eastAsia"/>
          <w:color w:val="000000" w:themeColor="text1"/>
          <w:kern w:val="0"/>
        </w:rPr>
        <w:t>障害のある人をはじめ県民すべてが国際社会の一員として、国際的な視野を持って障害のある人を取り巻く様々な問題に取り組み、また国際性豊かな人づくりを進めるために、一層の国際交流の推進が必要で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sz w:val="18"/>
          <w:szCs w:val="18"/>
        </w:rPr>
      </w:pPr>
    </w:p>
    <w:p w:rsidR="00926F75" w:rsidRPr="00E04411" w:rsidRDefault="00926F75" w:rsidP="00926F75">
      <w:pPr>
        <w:overflowPunct w:val="0"/>
        <w:adjustRightInd w:val="0"/>
        <w:ind w:firstLineChars="200" w:firstLine="387"/>
        <w:textAlignment w:val="baseline"/>
        <w:rPr>
          <w:rFonts w:ascii="HGSｺﾞｼｯｸM" w:eastAsia="HGSｺﾞｼｯｸM" w:hAnsi="HG丸ｺﾞｼｯｸM-PRO" w:cs="ＭＳ 明朝"/>
          <w:color w:val="000000" w:themeColor="text1"/>
          <w:kern w:val="0"/>
          <w:sz w:val="18"/>
          <w:szCs w:val="18"/>
        </w:rPr>
      </w:pPr>
      <w:r w:rsidRPr="00E04411">
        <w:rPr>
          <w:rFonts w:ascii="HGSｺﾞｼｯｸM" w:eastAsia="HGSｺﾞｼｯｸM" w:hAnsi="HG丸ｺﾞｼｯｸM-PRO" w:cs="ＭＳ 明朝" w:hint="eastAsia"/>
          <w:color w:val="000000" w:themeColor="text1"/>
          <w:kern w:val="0"/>
          <w:sz w:val="18"/>
          <w:szCs w:val="18"/>
        </w:rPr>
        <w:t>(*1)：内閣府「文化に関する世論調査」</w:t>
      </w:r>
    </w:p>
    <w:p w:rsidR="00926F75" w:rsidRPr="00E04411" w:rsidRDefault="00926F75" w:rsidP="00926F75">
      <w:pPr>
        <w:overflowPunct w:val="0"/>
        <w:adjustRightInd w:val="0"/>
        <w:ind w:firstLineChars="200" w:firstLine="387"/>
        <w:textAlignment w:val="baseline"/>
        <w:rPr>
          <w:rFonts w:ascii="HGSｺﾞｼｯｸM" w:eastAsia="HGSｺﾞｼｯｸM" w:hAnsi="HG丸ｺﾞｼｯｸM-PRO" w:cs="ＭＳ 明朝"/>
          <w:color w:val="000000" w:themeColor="text1"/>
          <w:kern w:val="0"/>
          <w:sz w:val="18"/>
          <w:szCs w:val="18"/>
        </w:rPr>
      </w:pPr>
      <w:r w:rsidRPr="00E04411">
        <w:rPr>
          <w:rFonts w:ascii="HGSｺﾞｼｯｸM" w:eastAsia="HGSｺﾞｼｯｸM" w:hAnsi="HG丸ｺﾞｼｯｸM-PRO" w:cs="ＭＳ 明朝" w:hint="eastAsia"/>
          <w:color w:val="000000" w:themeColor="text1"/>
          <w:kern w:val="0"/>
          <w:sz w:val="18"/>
          <w:szCs w:val="18"/>
        </w:rPr>
        <w:t>(*2)：文化庁「障害者の文化芸術の鑑賞活動及び創作活動実態調査」</w:t>
      </w:r>
    </w:p>
    <w:p w:rsidR="00926F75" w:rsidRPr="00E04411" w:rsidRDefault="00926F75" w:rsidP="00926F75">
      <w:pPr>
        <w:overflowPunct w:val="0"/>
        <w:adjustRightInd w:val="0"/>
        <w:ind w:firstLineChars="200" w:firstLine="387"/>
        <w:textAlignment w:val="baseline"/>
        <w:rPr>
          <w:rFonts w:ascii="HGSｺﾞｼｯｸM" w:eastAsia="HGSｺﾞｼｯｸM" w:hAnsi="HG丸ｺﾞｼｯｸM-PRO" w:cs="ＭＳ 明朝"/>
          <w:color w:val="000000" w:themeColor="text1"/>
          <w:kern w:val="0"/>
          <w:sz w:val="18"/>
          <w:szCs w:val="18"/>
        </w:rPr>
      </w:pPr>
      <w:r w:rsidRPr="00E04411">
        <w:rPr>
          <w:rFonts w:ascii="HGSｺﾞｼｯｸM" w:eastAsia="HGSｺﾞｼｯｸM" w:hAnsi="HG丸ｺﾞｼｯｸM-PRO" w:cs="ＭＳ 明朝" w:hint="eastAsia"/>
          <w:color w:val="000000" w:themeColor="text1"/>
          <w:kern w:val="0"/>
          <w:sz w:val="18"/>
          <w:szCs w:val="18"/>
        </w:rPr>
        <w:t>(*3)：内閣府「スポーツの実施状況等に関する世論調査」</w:t>
      </w:r>
    </w:p>
    <w:p w:rsidR="00926F75" w:rsidRPr="00E04411" w:rsidRDefault="00926F75" w:rsidP="00926F75">
      <w:pPr>
        <w:overflowPunct w:val="0"/>
        <w:adjustRightInd w:val="0"/>
        <w:ind w:firstLineChars="200" w:firstLine="387"/>
        <w:textAlignment w:val="baseline"/>
        <w:rPr>
          <w:rFonts w:ascii="HGSｺﾞｼｯｸM" w:eastAsia="HGSｺﾞｼｯｸM" w:hAnsi="HG丸ｺﾞｼｯｸM-PRO" w:cs="ＭＳ 明朝"/>
          <w:color w:val="000000" w:themeColor="text1"/>
          <w:kern w:val="0"/>
          <w:sz w:val="18"/>
          <w:szCs w:val="18"/>
        </w:rPr>
      </w:pPr>
      <w:r w:rsidRPr="00E04411">
        <w:rPr>
          <w:rFonts w:ascii="HGSｺﾞｼｯｸM" w:eastAsia="HGSｺﾞｼｯｸM" w:hAnsi="HG丸ｺﾞｼｯｸM-PRO" w:cs="ＭＳ 明朝" w:hint="eastAsia"/>
          <w:color w:val="000000" w:themeColor="text1"/>
          <w:kern w:val="0"/>
          <w:sz w:val="18"/>
          <w:szCs w:val="18"/>
        </w:rPr>
        <w:t>(*4)：スポーツ庁委託事業「『障害者スポーツ推進プロジェクト（障害者のスポーツ参加促進に関する調査</w:t>
      </w:r>
    </w:p>
    <w:p w:rsidR="00926F75" w:rsidRPr="00E04411" w:rsidRDefault="00926F75" w:rsidP="00926F75">
      <w:pPr>
        <w:overflowPunct w:val="0"/>
        <w:adjustRightInd w:val="0"/>
        <w:ind w:firstLineChars="500" w:firstLine="967"/>
        <w:textAlignment w:val="baseline"/>
        <w:rPr>
          <w:rFonts w:ascii="HGSｺﾞｼｯｸM" w:eastAsia="HGSｺﾞｼｯｸM" w:hAnsi="HG丸ｺﾞｼｯｸM-PRO" w:cs="ＭＳ 明朝"/>
          <w:color w:val="000000" w:themeColor="text1"/>
          <w:kern w:val="0"/>
          <w:sz w:val="18"/>
          <w:szCs w:val="18"/>
        </w:rPr>
      </w:pPr>
      <w:r w:rsidRPr="00E04411">
        <w:rPr>
          <w:rFonts w:ascii="HGSｺﾞｼｯｸM" w:eastAsia="HGSｺﾞｼｯｸM" w:hAnsi="HG丸ｺﾞｼｯｸM-PRO" w:cs="ＭＳ 明朝" w:hint="eastAsia"/>
          <w:color w:val="000000" w:themeColor="text1"/>
          <w:kern w:val="0"/>
          <w:sz w:val="18"/>
          <w:szCs w:val="18"/>
        </w:rPr>
        <w:t>研究）』報告書」</w:t>
      </w:r>
    </w:p>
    <w:p w:rsidR="00926F75" w:rsidRPr="00E04411" w:rsidRDefault="00926F75" w:rsidP="00926F75">
      <w:pPr>
        <w:overflowPunct w:val="0"/>
        <w:adjustRightInd w:val="0"/>
        <w:textAlignment w:val="baseline"/>
        <w:rPr>
          <w:rFonts w:ascii="HGSｺﾞｼｯｸM" w:eastAsia="HGSｺﾞｼｯｸM" w:hAnsi="Times New Roman" w:cs="ＭＳ 明朝"/>
          <w:color w:val="000000" w:themeColor="text1"/>
          <w:kern w:val="0"/>
        </w:rPr>
      </w:pPr>
    </w:p>
    <w:p w:rsidR="00926F75" w:rsidRPr="00E04411" w:rsidRDefault="00926F75" w:rsidP="00926F75">
      <w:pPr>
        <w:overflowPunct w:val="0"/>
        <w:adjustRightInd w:val="0"/>
        <w:textAlignment w:val="baseline"/>
        <w:rPr>
          <w:rFonts w:ascii="HGSｺﾞｼｯｸM" w:eastAsia="HGSｺﾞｼｯｸM" w:hAnsiTheme="majorEastAsia" w:cs="ＭＳ 明朝"/>
          <w:color w:val="000000" w:themeColor="text1"/>
          <w:kern w:val="0"/>
          <w:sz w:val="32"/>
          <w:szCs w:val="32"/>
          <w:bdr w:val="single" w:sz="4" w:space="0" w:color="auto"/>
          <w:shd w:val="pct15" w:color="auto" w:fill="FFFFFF"/>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取組の方向性</w:t>
      </w:r>
    </w:p>
    <w:p w:rsidR="00926F75" w:rsidRPr="00B9279C"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B9279C">
        <w:rPr>
          <w:rFonts w:asciiTheme="majorEastAsia" w:eastAsiaTheme="majorEastAsia" w:hAnsiTheme="majorEastAsia" w:cs="ＭＳ 明朝" w:hint="eastAsia"/>
          <w:b/>
          <w:color w:val="000000" w:themeColor="text1"/>
          <w:kern w:val="0"/>
          <w:sz w:val="24"/>
          <w:szCs w:val="24"/>
          <w:bdr w:val="single" w:sz="4" w:space="0" w:color="auto"/>
        </w:rPr>
        <w:t xml:space="preserve">１　文化芸術活動の推進　　　　　　　　　　　　　　　　　　　　　　　　　　　</w:t>
      </w:r>
    </w:p>
    <w:p w:rsidR="00926F75" w:rsidRPr="00E04411" w:rsidRDefault="00926F75" w:rsidP="00926F75">
      <w:pPr>
        <w:overflowPunct w:val="0"/>
        <w:adjustRightInd w:val="0"/>
        <w:ind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東京２０２０</w:t>
      </w:r>
      <w:r w:rsidR="003F719C">
        <w:rPr>
          <w:rFonts w:ascii="HGSｺﾞｼｯｸM" w:eastAsia="HGSｺﾞｼｯｸM" w:hAnsi="HG丸ｺﾞｼｯｸM-PRO" w:cs="ＭＳ 明朝" w:hint="eastAsia"/>
          <w:color w:val="000000" w:themeColor="text1"/>
          <w:kern w:val="0"/>
        </w:rPr>
        <w:t>オリンピック・</w:t>
      </w:r>
      <w:r w:rsidRPr="00E04411">
        <w:rPr>
          <w:rFonts w:ascii="HGSｺﾞｼｯｸM" w:eastAsia="HGSｺﾞｼｯｸM" w:hAnsi="HG丸ｺﾞｼｯｸM-PRO" w:cs="ＭＳ 明朝" w:hint="eastAsia"/>
          <w:color w:val="000000" w:themeColor="text1"/>
          <w:kern w:val="0"/>
        </w:rPr>
        <w:t>パラリンピックを契機に、障害のある人の個性と能力の発揮及び社会参加の促</w:t>
      </w:r>
      <w:r w:rsidR="003F719C">
        <w:rPr>
          <w:rFonts w:ascii="HGSｺﾞｼｯｸM" w:eastAsia="HGSｺﾞｼｯｸM" w:hAnsi="HG丸ｺﾞｼｯｸM-PRO" w:cs="ＭＳ 明朝" w:hint="eastAsia"/>
          <w:color w:val="000000" w:themeColor="text1"/>
          <w:kern w:val="0"/>
        </w:rPr>
        <w:t>進が図られるよう、障害者文化芸術活動推進法</w:t>
      </w:r>
      <w:r w:rsidRPr="00E04411">
        <w:rPr>
          <w:rFonts w:ascii="HGSｺﾞｼｯｸM" w:eastAsia="HGSｺﾞｼｯｸM" w:hAnsi="HG丸ｺﾞｼｯｸM-PRO" w:cs="ＭＳ 明朝" w:hint="eastAsia"/>
          <w:color w:val="000000" w:themeColor="text1"/>
          <w:kern w:val="0"/>
        </w:rPr>
        <w:t>の趣旨を踏まえ、障害のある人の創作活動や交流促進、人材育成・権利擁護を推進するとともに、作品発表等の機会をさらに拡大し、障害のある人の作品の魅力を力強く発信します。</w:t>
      </w:r>
    </w:p>
    <w:p w:rsidR="00926F75" w:rsidRPr="00E04411" w:rsidRDefault="00926F75" w:rsidP="00926F75">
      <w:pPr>
        <w:overflowPunct w:val="0"/>
        <w:adjustRightInd w:val="0"/>
        <w:textAlignment w:val="baseline"/>
        <w:rPr>
          <w:rFonts w:ascii="HGSｺﾞｼｯｸM" w:eastAsia="HGSｺﾞｼｯｸM" w:hAnsi="Times New Roman" w:cs="ＭＳ 明朝"/>
          <w:color w:val="000000" w:themeColor="text1"/>
          <w:kern w:val="0"/>
        </w:rPr>
      </w:pPr>
    </w:p>
    <w:p w:rsidR="00926F75" w:rsidRPr="003F719C"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3F719C">
        <w:rPr>
          <w:rFonts w:asciiTheme="majorEastAsia" w:eastAsiaTheme="majorEastAsia" w:hAnsiTheme="majorEastAsia" w:cs="ＭＳ 明朝" w:hint="eastAsia"/>
          <w:b/>
          <w:color w:val="000000" w:themeColor="text1"/>
          <w:kern w:val="0"/>
        </w:rPr>
        <w:t>(</w:t>
      </w:r>
      <w:r w:rsidRPr="003F719C">
        <w:rPr>
          <w:rFonts w:asciiTheme="majorEastAsia" w:eastAsiaTheme="majorEastAsia" w:hAnsiTheme="majorEastAsia" w:cs="ＭＳ 明朝" w:hint="eastAsia"/>
          <w:b/>
          <w:color w:val="000000" w:themeColor="text1"/>
          <w:kern w:val="0"/>
          <w:u w:val="single"/>
        </w:rPr>
        <w:t>１)文化芸術の創造・発表及び鑑賞の機会の拡大</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東京２０２０</w:t>
      </w:r>
      <w:r w:rsidR="003F719C">
        <w:rPr>
          <w:rFonts w:ascii="HGSｺﾞｼｯｸM" w:eastAsia="HGSｺﾞｼｯｸM" w:hAnsi="HG丸ｺﾞｼｯｸM-PRO" w:cs="ＭＳ 明朝" w:hint="eastAsia"/>
          <w:color w:val="000000" w:themeColor="text1"/>
          <w:kern w:val="0"/>
        </w:rPr>
        <w:t>オリンピック・</w:t>
      </w:r>
      <w:r w:rsidRPr="00E04411">
        <w:rPr>
          <w:rFonts w:ascii="HGSｺﾞｼｯｸM" w:eastAsia="HGSｺﾞｼｯｸM" w:hAnsi="HG丸ｺﾞｼｯｸM-PRO" w:cs="ＭＳ 明朝" w:hint="eastAsia"/>
          <w:color w:val="000000" w:themeColor="text1"/>
          <w:kern w:val="0"/>
        </w:rPr>
        <w:t>パラリンピックを契機に、「おかやま県民文化祭」主催事業として全県公募展を開催することにより、作品発表の機会や情報発信力の拡充を図り、多くの県民に障害者アートの魅力・素晴らしさに触れてもらうとともに、更なる障害への理解促進を図ります。</w:t>
      </w:r>
    </w:p>
    <w:p w:rsidR="00926F75" w:rsidRPr="00E04411" w:rsidRDefault="00926F75" w:rsidP="00926F75">
      <w:pPr>
        <w:overflowPunct w:val="0"/>
        <w:adjustRightInd w:val="0"/>
        <w:ind w:leftChars="100" w:left="233"/>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HG丸ｺﾞｼｯｸM-PRO"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障害のある人が、創作活動を頑張る契機となるよう、個性輝く作品を県庁１階県民室で定期的に展示し、県民に鑑賞してもらえる場を提供します。</w:t>
      </w:r>
    </w:p>
    <w:p w:rsidR="00926F75" w:rsidRPr="00E04411" w:rsidRDefault="00926F75" w:rsidP="00926F75">
      <w:pPr>
        <w:overflowPunct w:val="0"/>
        <w:adjustRightInd w:val="0"/>
        <w:ind w:leftChars="60" w:left="140" w:firstLineChars="100" w:firstLine="234"/>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おかやま県民文化祭主催事業の岡山県美術展覧会「県展」や「岡山県文学選奨」等を周知し、障害のある人の作品発表の機会を増やすとともに、障害のある人とない人との交流に努めます。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r w:rsidRPr="00E04411">
        <w:rPr>
          <w:rFonts w:ascii="HGSｺﾞｼｯｸM" w:eastAsia="HGSｺﾞｼｯｸM" w:hAnsi="HG丸ｺﾞｼｯｸM-PRO" w:cs="ＭＳ 明朝" w:hint="eastAsia"/>
          <w:kern w:val="0"/>
        </w:rPr>
        <w:t>劇場、</w:t>
      </w:r>
      <w:r w:rsidRPr="00E04411">
        <w:rPr>
          <w:rFonts w:ascii="HGSｺﾞｼｯｸM" w:eastAsia="HGSｺﾞｼｯｸM" w:hAnsi="HG丸ｺﾞｼｯｸM-PRO" w:hint="eastAsia"/>
        </w:rPr>
        <w:t>博物館や</w:t>
      </w:r>
      <w:r w:rsidRPr="00E04411">
        <w:rPr>
          <w:rFonts w:ascii="HGSｺﾞｼｯｸM" w:eastAsia="HGSｺﾞｼｯｸM" w:hAnsi="HG丸ｺﾞｼｯｸM-PRO" w:hint="eastAsia"/>
          <w:color w:val="000000" w:themeColor="text1"/>
        </w:rPr>
        <w:t>美術館等における公演・展示等において、字幕や音声案内サービスの提供等、障害のある人のニーズに応じた工夫・配慮が提供されるように努めます。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3F719C"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3F719C">
        <w:rPr>
          <w:rFonts w:asciiTheme="majorEastAsia" w:eastAsiaTheme="majorEastAsia" w:hAnsiTheme="majorEastAsia" w:cs="ＭＳ 明朝" w:hint="eastAsia"/>
          <w:b/>
          <w:color w:val="000000" w:themeColor="text1"/>
          <w:kern w:val="0"/>
          <w:u w:val="single"/>
        </w:rPr>
        <w:t>(２)文化芸術活動を通じた交流の促進</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アートや創作活動等に取り組んでいる人を講師とした体験型ワークショップ等を開催し、障害のある人の創作活動を支援するとともに、障害</w:t>
      </w:r>
      <w:r w:rsidR="003F719C">
        <w:rPr>
          <w:rFonts w:ascii="HGSｺﾞｼｯｸM" w:eastAsia="HGSｺﾞｼｯｸM" w:hAnsi="HG丸ｺﾞｼｯｸM-PRO" w:cs="ＭＳ 明朝" w:hint="eastAsia"/>
          <w:color w:val="000000" w:themeColor="text1"/>
          <w:kern w:val="0"/>
        </w:rPr>
        <w:t>のある人とない人が一緒に楽しみ、交流できる場を創出する等の</w:t>
      </w:r>
      <w:r w:rsidRPr="00E04411">
        <w:rPr>
          <w:rFonts w:ascii="HGSｺﾞｼｯｸM" w:eastAsia="HGSｺﾞｼｯｸM" w:hAnsi="HG丸ｺﾞｼｯｸM-PRO" w:cs="ＭＳ 明朝" w:hint="eastAsia"/>
          <w:color w:val="000000" w:themeColor="text1"/>
          <w:kern w:val="0"/>
        </w:rPr>
        <w:t>取組を通じて、障害の特性や障害のある人の持つ優れた才能に対する理解を深めていきます。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3F719C"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3F719C">
        <w:rPr>
          <w:rFonts w:asciiTheme="majorEastAsia" w:eastAsiaTheme="majorEastAsia" w:hAnsiTheme="majorEastAsia" w:cs="ＭＳ 明朝" w:hint="eastAsia"/>
          <w:b/>
          <w:color w:val="000000" w:themeColor="text1"/>
          <w:kern w:val="0"/>
          <w:u w:val="single"/>
        </w:rPr>
        <w:t>(３)人材の育成、関係者の連携協力等</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障害福祉サービス事業所職員や文化芸術関係者等を対象とした講演等を通じて、障害のある人の文化芸術活動を支援する人材の育成や文化芸術活動において必要な権利擁護の知識等の習得を図ります。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sz w:val="24"/>
          <w:szCs w:val="24"/>
        </w:rPr>
      </w:pPr>
      <w:r w:rsidRPr="00E04411">
        <w:rPr>
          <w:rFonts w:ascii="HGSｺﾞｼｯｸM" w:eastAsia="HGSｺﾞｼｯｸM" w:hAnsi="HG丸ｺﾞｼｯｸM-PRO" w:cs="ＭＳ 明朝" w:hint="eastAsia"/>
          <w:color w:val="000000" w:themeColor="text1"/>
          <w:kern w:val="0"/>
        </w:rPr>
        <w:t>○　文化芸術活動に携わる関係者間のネットワークづくりを支援し、障害のある人の文化芸術活動に関する様々な相談への対応や情報提供を行うことができるよう、体制・環境づくりに取り組みます</w:t>
      </w:r>
      <w:r w:rsidRPr="00E04411">
        <w:rPr>
          <w:rFonts w:ascii="HGSｺﾞｼｯｸM" w:eastAsia="HGSｺﾞｼｯｸM" w:hAnsi="HG丸ｺﾞｼｯｸM-PRO" w:cs="ＭＳ 明朝" w:hint="eastAsia"/>
          <w:color w:val="000000" w:themeColor="text1"/>
          <w:kern w:val="0"/>
          <w:sz w:val="24"/>
          <w:szCs w:val="24"/>
        </w:rPr>
        <w:t>。</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sz w:val="24"/>
          <w:szCs w:val="24"/>
        </w:rPr>
      </w:pPr>
    </w:p>
    <w:p w:rsidR="00926F75" w:rsidRPr="003F719C"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3F719C">
        <w:rPr>
          <w:rFonts w:asciiTheme="majorEastAsia" w:eastAsiaTheme="majorEastAsia" w:hAnsiTheme="majorEastAsia" w:cs="ＭＳ 明朝" w:hint="eastAsia"/>
          <w:b/>
          <w:color w:val="000000" w:themeColor="text1"/>
          <w:kern w:val="0"/>
          <w:sz w:val="24"/>
          <w:szCs w:val="24"/>
          <w:bdr w:val="single" w:sz="4" w:space="0" w:color="auto"/>
        </w:rPr>
        <w:t xml:space="preserve">２　障害者スポーツの推進　　　　　　　　　　　　　　　　　　　　　　　　   </w:t>
      </w: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color w:val="000000" w:themeColor="text1"/>
          <w:kern w:val="0"/>
          <w:sz w:val="24"/>
          <w:szCs w:val="24"/>
          <w:bdr w:val="single" w:sz="4" w:space="0" w:color="auto"/>
        </w:rPr>
      </w:pPr>
      <w:r w:rsidRPr="00E04411">
        <w:rPr>
          <w:rFonts w:ascii="HGSｺﾞｼｯｸM" w:eastAsia="HGSｺﾞｼｯｸM" w:hAnsi="HG丸ｺﾞｼｯｸM-PRO" w:cs="ＭＳ 明朝" w:hint="eastAsia"/>
          <w:color w:val="000000" w:themeColor="text1"/>
          <w:kern w:val="0"/>
        </w:rPr>
        <w:t>○　岡山県障害者スポーツ大会の開催や全国障害者スポーツ大会への派遣を通じて、障害のある人のスポーツの普及を図るとともに、民間団体等が行うスポーツ等に関する取組を支援します。</w:t>
      </w:r>
    </w:p>
    <w:p w:rsidR="00926F75" w:rsidRPr="00E04411" w:rsidRDefault="00926F75" w:rsidP="00926F75">
      <w:pPr>
        <w:overflowPunct w:val="0"/>
        <w:adjustRightInd w:val="0"/>
        <w:ind w:leftChars="100" w:left="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p>
    <w:p w:rsidR="00926F75" w:rsidRPr="00E04411" w:rsidRDefault="003F719C"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これまで</w:t>
      </w:r>
      <w:r w:rsidR="00926F75" w:rsidRPr="00E04411">
        <w:rPr>
          <w:rFonts w:ascii="HGSｺﾞｼｯｸM" w:eastAsia="HGSｺﾞｼｯｸM" w:hAnsi="HG丸ｺﾞｼｯｸM-PRO" w:cs="ＭＳ 明朝" w:hint="eastAsia"/>
          <w:color w:val="000000" w:themeColor="text1"/>
          <w:kern w:val="0"/>
        </w:rPr>
        <w:t>スポーツに参加する機会が少なかった障害のある人もスポーツ活動を行うことができるよう、環境づくりに取り組みます。また、身体障害のある人や知的障害のある人のスポーツに比べるとまだ普及が進んでいない精神障害のある人のスポーツの振興に取り組み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東京</w:t>
      </w:r>
      <w:r w:rsidR="003F719C">
        <w:rPr>
          <w:rFonts w:ascii="HGSｺﾞｼｯｸM" w:eastAsia="HGSｺﾞｼｯｸM" w:hAnsi="HG丸ｺﾞｼｯｸM-PRO" w:cs="ＭＳ 明朝" w:hint="eastAsia"/>
          <w:color w:val="000000" w:themeColor="text1"/>
          <w:kern w:val="0"/>
        </w:rPr>
        <w:t>２０２０オリンピック・パラリンピック</w:t>
      </w:r>
      <w:r w:rsidRPr="00E04411">
        <w:rPr>
          <w:rFonts w:ascii="HGSｺﾞｼｯｸM" w:eastAsia="HGSｺﾞｼｯｸM" w:hAnsi="HG丸ｺﾞｼｯｸM-PRO" w:cs="ＭＳ 明朝" w:hint="eastAsia"/>
          <w:color w:val="000000" w:themeColor="text1"/>
          <w:kern w:val="0"/>
        </w:rPr>
        <w:t>を契機に、障害者スポーツの国際大会等に出場経験のある選手による講演会等を開催することにより、障害に対する理解促進に取り組みます。</w:t>
      </w:r>
    </w:p>
    <w:p w:rsidR="00926F75" w:rsidRPr="00E04411" w:rsidRDefault="00926F75" w:rsidP="00926F75">
      <w:pPr>
        <w:overflowPunct w:val="0"/>
        <w:adjustRightInd w:val="0"/>
        <w:ind w:leftChars="61" w:left="142"/>
        <w:textAlignment w:val="baseline"/>
        <w:rPr>
          <w:rFonts w:ascii="HGSｺﾞｼｯｸM" w:eastAsia="HGSｺﾞｼｯｸM" w:hAnsi="Times New Roman" w:cs="ＭＳ 明朝"/>
          <w:color w:val="000000" w:themeColor="text1"/>
          <w:kern w:val="0"/>
          <w:sz w:val="24"/>
          <w:szCs w:val="24"/>
        </w:rPr>
      </w:pPr>
    </w:p>
    <w:p w:rsidR="00926F75" w:rsidRPr="00E04411" w:rsidRDefault="003F719C" w:rsidP="00926F75">
      <w:pPr>
        <w:overflowPunct w:val="0"/>
        <w:adjustRightInd w:val="0"/>
        <w:ind w:left="233" w:hangingChars="100" w:hanging="233"/>
        <w:textAlignment w:val="baseline"/>
        <w:rPr>
          <w:rFonts w:ascii="HGSｺﾞｼｯｸM" w:eastAsia="HGSｺﾞｼｯｸM" w:hAnsiTheme="majorEastAsia" w:cs="ＭＳ 明朝"/>
          <w:b/>
          <w:color w:val="000000" w:themeColor="text1"/>
          <w:kern w:val="0"/>
        </w:rPr>
      </w:pPr>
      <w:r>
        <w:rPr>
          <w:rFonts w:ascii="HGSｺﾞｼｯｸM" w:eastAsia="HGSｺﾞｼｯｸM" w:hAnsi="HG丸ｺﾞｼｯｸM-PRO" w:cs="ＭＳ 明朝" w:hint="eastAsia"/>
          <w:color w:val="000000" w:themeColor="text1"/>
          <w:kern w:val="0"/>
        </w:rPr>
        <w:t>○　パラリンピック等への参加の支援等、スポーツ</w:t>
      </w:r>
      <w:r w:rsidR="00926F75" w:rsidRPr="00E04411">
        <w:rPr>
          <w:rFonts w:ascii="HGSｺﾞｼｯｸM" w:eastAsia="HGSｺﾞｼｯｸM" w:hAnsi="HG丸ｺﾞｼｯｸM-PRO" w:cs="ＭＳ 明朝" w:hint="eastAsia"/>
          <w:color w:val="000000" w:themeColor="text1"/>
          <w:kern w:val="0"/>
        </w:rPr>
        <w:t>における障害のある人の国内外の交流を支援するとともに、パラリンピック等の競技性の高い障害者スポーツにおけるアスリートの育成を支援します。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r w:rsidRPr="00E04411">
        <w:rPr>
          <w:rFonts w:ascii="HGSｺﾞｼｯｸM" w:eastAsia="HGSｺﾞｼｯｸM" w:hAnsiTheme="majorEastAsia" w:cs="ＭＳ 明朝" w:hint="eastAsia"/>
          <w:b/>
          <w:color w:val="000000" w:themeColor="text1"/>
          <w:kern w:val="0"/>
        </w:rPr>
        <w:t xml:space="preserve">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地域住民の誰もが気軽に参加できるスポーツ活動の場を提供し、子どもから高齢者、障害のある人を含めて、それぞれの特性に応じて主体的にスポーツ活動に参加できる環境づくりを推進します。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専門的な知識や指導技術を有し、地域での活動の中心的な役割を担うスポーツ指導者を養成します。また、障害者スポーツに関する関心を高め、ボランティア活動への参加を推進します。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必要な時にガイドヘルパー（外出介護従業者）の派遣ができるように人材の確保を図るとともに、都道府県間の利用が可能となるよう体制の充実に努めます。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障害のある人が、旅行、観光、娯楽等により充実したレクリエーション活動を楽しむことができるように、県内の情報を集約して、県のホームページで公表する等、情報提供の充実を図ります。</w:t>
      </w:r>
    </w:p>
    <w:p w:rsidR="00926F75" w:rsidRPr="00E04411" w:rsidRDefault="00926F75" w:rsidP="00926F75">
      <w:pPr>
        <w:overflowPunct w:val="0"/>
        <w:adjustRightInd w:val="0"/>
        <w:textAlignment w:val="baseline"/>
        <w:rPr>
          <w:rFonts w:ascii="HGSｺﾞｼｯｸM" w:eastAsia="HGSｺﾞｼｯｸM" w:hAnsi="ＭＳ ゴシック" w:cs="ＭＳ 明朝"/>
          <w:color w:val="000000" w:themeColor="text1"/>
          <w:kern w:val="0"/>
        </w:rPr>
      </w:pPr>
    </w:p>
    <w:p w:rsidR="00926F75" w:rsidRPr="003F719C"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3F719C">
        <w:rPr>
          <w:rFonts w:asciiTheme="majorEastAsia" w:eastAsiaTheme="majorEastAsia" w:hAnsiTheme="majorEastAsia" w:cs="ＭＳ 明朝" w:hint="eastAsia"/>
          <w:b/>
          <w:color w:val="000000" w:themeColor="text1"/>
          <w:kern w:val="0"/>
          <w:sz w:val="24"/>
          <w:szCs w:val="24"/>
          <w:bdr w:val="single" w:sz="4" w:space="0" w:color="auto"/>
        </w:rPr>
        <w:t xml:space="preserve">３　障害のある人等の国際交流の推進　　　　　　　　　　　　　　　　　　　 　</w:t>
      </w: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Times New Roman" w:cs="ＭＳ 明朝"/>
          <w:color w:val="000000" w:themeColor="text1"/>
          <w:kern w:val="0"/>
          <w:u w:val="wave"/>
        </w:rPr>
      </w:pPr>
      <w:r w:rsidRPr="00E04411">
        <w:rPr>
          <w:rFonts w:ascii="HGSｺﾞｼｯｸM" w:eastAsia="HGSｺﾞｼｯｸM" w:hAnsi="HG丸ｺﾞｼｯｸM-PRO" w:cs="ＭＳ 明朝" w:hint="eastAsia"/>
          <w:color w:val="000000" w:themeColor="text1"/>
          <w:kern w:val="0"/>
        </w:rPr>
        <w:t>○　グローバル化が進展する中、障害をはじめとした福祉分野においても、国際交流</w:t>
      </w:r>
      <w:r w:rsidRPr="00E04411">
        <w:rPr>
          <w:rFonts w:ascii="HGSｺﾞｼｯｸM" w:eastAsia="HGSｺﾞｼｯｸM" w:hAnsi="HG丸ｺﾞｼｯｸM-PRO" w:cs="ＭＳ 明朝" w:hint="eastAsia"/>
          <w:kern w:val="0"/>
        </w:rPr>
        <w:t>の</w:t>
      </w:r>
      <w:r w:rsidRPr="00E04411">
        <w:rPr>
          <w:rFonts w:ascii="HGSｺﾞｼｯｸM" w:eastAsia="HGSｺﾞｼｯｸM" w:hAnsi="HG丸ｺﾞｼｯｸM-PRO" w:cs="ＭＳ 明朝" w:hint="eastAsia"/>
          <w:color w:val="000000" w:themeColor="text1"/>
          <w:kern w:val="0"/>
        </w:rPr>
        <w:t>取組を促進することがこれまで以上に重要となっています</w:t>
      </w:r>
      <w:r w:rsidRPr="00E04411">
        <w:rPr>
          <w:rFonts w:ascii="HGSｺﾞｼｯｸM" w:eastAsia="HGSｺﾞｼｯｸM" w:hAnsi="HG丸ｺﾞｼｯｸM-PRO" w:cs="ＭＳ 明朝" w:hint="eastAsia"/>
          <w:color w:val="000000" w:themeColor="text1"/>
          <w:kern w:val="0"/>
          <w:sz w:val="24"/>
          <w:szCs w:val="24"/>
        </w:rPr>
        <w:t>。</w:t>
      </w:r>
      <w:r w:rsidRPr="00E04411">
        <w:rPr>
          <w:rFonts w:ascii="HGSｺﾞｼｯｸM" w:eastAsia="HGSｺﾞｼｯｸM" w:hAnsi="HG丸ｺﾞｼｯｸM-PRO" w:cs="ＭＳ 明朝" w:hint="eastAsia"/>
          <w:color w:val="000000" w:themeColor="text1"/>
          <w:kern w:val="0"/>
        </w:rPr>
        <w:t>国際交流団体が行う各種活動や在住外国人との交流等、又は諸外国における障害のある人を取り巻く状況や諸福祉施策等の情報交換等を通してネットワークの構築等に努めます。</w:t>
      </w:r>
    </w:p>
    <w:p w:rsidR="00926F75" w:rsidRPr="00E04411" w:rsidRDefault="00926F75" w:rsidP="00926F75">
      <w:pPr>
        <w:suppressAutoHyphens/>
        <w:kinsoku w:val="0"/>
        <w:wordWrap w:val="0"/>
        <w:overflowPunct w:val="0"/>
        <w:autoSpaceDE w:val="0"/>
        <w:autoSpaceDN w:val="0"/>
        <w:adjustRightInd w:val="0"/>
        <w:spacing w:line="362" w:lineRule="atLeast"/>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suppressAutoHyphens/>
        <w:kinsoku w:val="0"/>
        <w:wordWrap w:val="0"/>
        <w:overflowPunct w:val="0"/>
        <w:autoSpaceDE w:val="0"/>
        <w:autoSpaceDN w:val="0"/>
        <w:adjustRightInd w:val="0"/>
        <w:spacing w:line="362" w:lineRule="atLeast"/>
        <w:ind w:left="233" w:hangingChars="100" w:hanging="233"/>
        <w:jc w:val="left"/>
        <w:textAlignment w:val="baseline"/>
        <w:rPr>
          <w:rFonts w:ascii="HGSｺﾞｼｯｸM" w:eastAsia="HGSｺﾞｼｯｸM" w:hAnsi="Times New Roman"/>
          <w:color w:val="000000" w:themeColor="text1"/>
          <w:spacing w:val="18"/>
          <w:kern w:val="0"/>
          <w:sz w:val="24"/>
          <w:szCs w:val="24"/>
        </w:rPr>
      </w:pPr>
      <w:r w:rsidRPr="00E04411">
        <w:rPr>
          <w:rFonts w:ascii="HGSｺﾞｼｯｸM" w:eastAsia="HGSｺﾞｼｯｸM" w:hAnsi="HG丸ｺﾞｼｯｸM-PRO" w:cs="ＭＳ 明朝" w:hint="eastAsia"/>
          <w:color w:val="000000" w:themeColor="text1"/>
          <w:kern w:val="0"/>
        </w:rPr>
        <w:t>○　パラリンピック等への参加等、民間団体等が行う障害者スポーツを通じた国際交流の取組を支援します</w:t>
      </w:r>
      <w:r w:rsidRPr="00E04411">
        <w:rPr>
          <w:rFonts w:ascii="HGSｺﾞｼｯｸM" w:eastAsia="HGSｺﾞｼｯｸM" w:hAnsi="HG丸ｺﾞｼｯｸM-PRO" w:cs="ＭＳ 明朝" w:hint="eastAsia"/>
          <w:color w:val="000000" w:themeColor="text1"/>
          <w:kern w:val="0"/>
          <w:sz w:val="24"/>
          <w:szCs w:val="24"/>
        </w:rPr>
        <w:t>。</w:t>
      </w:r>
    </w:p>
    <w:p w:rsidR="00926F75" w:rsidRPr="00E04411" w:rsidRDefault="00926F75" w:rsidP="00926F75">
      <w:pPr>
        <w:suppressAutoHyphens/>
        <w:kinsoku w:val="0"/>
        <w:wordWrap w:val="0"/>
        <w:overflowPunct w:val="0"/>
        <w:autoSpaceDE w:val="0"/>
        <w:autoSpaceDN w:val="0"/>
        <w:adjustRightInd w:val="0"/>
        <w:spacing w:line="362" w:lineRule="atLeast"/>
        <w:jc w:val="left"/>
        <w:textAlignment w:val="baseline"/>
        <w:rPr>
          <w:rFonts w:ascii="HGSｺﾞｼｯｸM" w:eastAsia="HGSｺﾞｼｯｸM" w:hAnsi="Times New Roman"/>
          <w:color w:val="000000" w:themeColor="text1"/>
          <w:spacing w:val="18"/>
          <w:kern w:val="0"/>
          <w:sz w:val="24"/>
          <w:szCs w:val="24"/>
        </w:rPr>
      </w:pPr>
    </w:p>
    <w:p w:rsidR="00926F75" w:rsidRPr="00E04411" w:rsidRDefault="00926F75" w:rsidP="00926F75">
      <w:pPr>
        <w:spacing w:line="320" w:lineRule="exact"/>
        <w:ind w:left="273" w:hangingChars="117" w:hanging="273"/>
        <w:jc w:val="left"/>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民間団体等が開催する障害のある人の作品展等、文化芸術活動を通じた国際交流の取組を支援します。</w:t>
      </w: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3F719C">
      <w:pPr>
        <w:widowControl/>
        <w:overflowPunct w:val="0"/>
        <w:adjustRightInd w:val="0"/>
        <w:ind w:firstLineChars="100" w:firstLine="335"/>
        <w:jc w:val="left"/>
        <w:textAlignment w:val="baseline"/>
        <w:rPr>
          <w:rFonts w:ascii="HGSｺﾞｼｯｸM" w:eastAsia="HGSｺﾞｼｯｸM" w:hAnsi="HG丸ｺﾞｼｯｸM-PRO" w:cs="メイリオ"/>
          <w:b/>
          <w:color w:val="000000" w:themeColor="text1"/>
          <w:kern w:val="0"/>
          <w:sz w:val="32"/>
          <w:szCs w:val="24"/>
          <w:u w:val="thick"/>
        </w:rPr>
      </w:pPr>
      <w:r w:rsidRPr="00E04411">
        <w:rPr>
          <w:rFonts w:ascii="HGSｺﾞｼｯｸM" w:eastAsia="HGSｺﾞｼｯｸM" w:hAnsi="HG丸ｺﾞｼｯｸM-PRO" w:cs="メイリオ" w:hint="eastAsia"/>
          <w:b/>
          <w:color w:val="000000" w:themeColor="text1"/>
          <w:kern w:val="0"/>
          <w:sz w:val="32"/>
          <w:szCs w:val="24"/>
          <w:u w:val="thick"/>
        </w:rPr>
        <w:t xml:space="preserve">Ⅴ 雇用・就業、経済的自立の支援　　　　　　　　　　　　　　 </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shd w:val="pct10" w:color="auto" w:fill="FFFFFF"/>
        </w:rPr>
      </w:pPr>
      <w:r w:rsidRPr="00E04411">
        <w:rPr>
          <w:rFonts w:ascii="HGSｺﾞｼｯｸM" w:eastAsia="HGSｺﾞｼｯｸM" w:hAnsi="HG丸ｺﾞｼｯｸM-PRO" w:cs="ＭＳ 明朝" w:hint="eastAsia"/>
          <w:b/>
          <w:noProof/>
          <w:color w:val="000000" w:themeColor="text1"/>
          <w:kern w:val="0"/>
          <w:sz w:val="24"/>
          <w:szCs w:val="24"/>
        </w:rPr>
        <mc:AlternateContent>
          <mc:Choice Requires="wps">
            <w:drawing>
              <wp:anchor distT="0" distB="0" distL="114300" distR="114300" simplePos="0" relativeHeight="251686912" behindDoc="0" locked="0" layoutInCell="1" allowOverlap="1" wp14:anchorId="2F189F10" wp14:editId="5E9AFB4F">
                <wp:simplePos x="0" y="0"/>
                <wp:positionH relativeFrom="margin">
                  <wp:align>right</wp:align>
                </wp:positionH>
                <wp:positionV relativeFrom="paragraph">
                  <wp:posOffset>63500</wp:posOffset>
                </wp:positionV>
                <wp:extent cx="5905500" cy="1744980"/>
                <wp:effectExtent l="0" t="0" r="19050" b="2667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7449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423" w:rsidRPr="003F719C" w:rsidRDefault="00EF3423" w:rsidP="00926F75">
                            <w:pPr>
                              <w:spacing w:line="320" w:lineRule="exact"/>
                              <w:jc w:val="left"/>
                              <w:rPr>
                                <w:rFonts w:ascii="HGSｺﾞｼｯｸM" w:eastAsia="HGSｺﾞｼｯｸM" w:hAnsiTheme="majorEastAsia"/>
                                <w:b/>
                                <w:sz w:val="28"/>
                                <w:szCs w:val="28"/>
                              </w:rPr>
                            </w:pPr>
                            <w:r w:rsidRPr="003F719C">
                              <w:rPr>
                                <w:rFonts w:ascii="HGSｺﾞｼｯｸM" w:eastAsia="HGSｺﾞｼｯｸM" w:hAnsiTheme="majorEastAsia" w:hint="eastAsia"/>
                                <w:b/>
                                <w:sz w:val="28"/>
                                <w:szCs w:val="28"/>
                              </w:rPr>
                              <w:t>＜基本的な考え方＞</w:t>
                            </w:r>
                          </w:p>
                          <w:p w:rsidR="00EF3423" w:rsidRPr="003F719C" w:rsidRDefault="00EF3423" w:rsidP="003F719C">
                            <w:pPr>
                              <w:spacing w:line="320" w:lineRule="exact"/>
                              <w:ind w:firstLineChars="100" w:firstLine="253"/>
                              <w:jc w:val="left"/>
                              <w:rPr>
                                <w:rFonts w:ascii="HGSｺﾞｼｯｸM" w:eastAsia="HGSｺﾞｼｯｸM" w:hAnsi="HG丸ｺﾞｼｯｸM-PRO"/>
                                <w:sz w:val="24"/>
                                <w:szCs w:val="24"/>
                              </w:rPr>
                            </w:pPr>
                            <w:r w:rsidRPr="003F719C">
                              <w:rPr>
                                <w:rFonts w:ascii="HGSｺﾞｼｯｸM" w:eastAsia="HGSｺﾞｼｯｸM" w:hAnsi="HG丸ｺﾞｼｯｸM-PRO" w:hint="eastAsia"/>
                                <w:sz w:val="24"/>
                                <w:szCs w:val="24"/>
                              </w:rPr>
                              <w:t>障害のある人が地域で自立した生活を営むためには、就労が重要であるという考え方のもと、働く意欲のある障害のある人がその適性に応じて能力を十分に発揮できるよう、多様な就業の機会の確保や障害特性に応じた就労支援に努めます。また、一般就労が困難な人には福祉的就労の底上げにより工賃の水準が向上するよう支援を行います</w:t>
                            </w:r>
                            <w:r>
                              <w:rPr>
                                <w:rFonts w:ascii="HG丸ｺﾞｼｯｸM-PRO" w:eastAsia="HG丸ｺﾞｼｯｸM-PRO" w:hAnsi="HG丸ｺﾞｼｯｸM-PRO"/>
                              </w:rPr>
                              <w:t>。</w:t>
                            </w:r>
                          </w:p>
                          <w:p w:rsidR="00EF3423" w:rsidRPr="00633148" w:rsidRDefault="00EF3423" w:rsidP="00926F75">
                            <w:pPr>
                              <w:spacing w:line="300" w:lineRule="exact"/>
                              <w:ind w:firstLineChars="100" w:firstLine="9247"/>
                              <w:jc w:val="left"/>
                            </w:pPr>
                            <w:r w:rsidRPr="00A83AB2">
                              <w:rPr>
                                <w:rFonts w:ascii="ＭＳ 明朝" w:hAnsi="ＭＳ 明朝"/>
                                <w:spacing w:val="4507"/>
                                <w:fitText w:val="9235" w:id="983715584"/>
                              </w:rPr>
                              <w:t>。</w:t>
                            </w:r>
                          </w:p>
                        </w:txbxContent>
                      </wps:txbx>
                      <wps:bodyPr rot="0" vert="horz" wrap="square" lIns="108000" tIns="180000" rIns="108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89F10" id="正方形/長方形 31" o:spid="_x0000_s1043" style="position:absolute;left:0;text-align:left;margin-left:413.8pt;margin-top:5pt;width:465pt;height:137.4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" filled="f" strokeweight="1pt">
                <v:textbox inset="3mm,5mm,3mm,5mm">
                  <w:txbxContent>
                    <w:p w:rsidR="00EF3423" w:rsidRPr="003F719C" w:rsidRDefault="00EF3423" w:rsidP="00926F75">
                      <w:pPr>
                        <w:spacing w:line="320" w:lineRule="exact"/>
                        <w:jc w:val="left"/>
                        <w:rPr>
                          <w:rFonts w:ascii="HGSｺﾞｼｯｸM" w:eastAsia="HGSｺﾞｼｯｸM" w:hAnsiTheme="majorEastAsia"/>
                          <w:b/>
                          <w:sz w:val="28"/>
                          <w:szCs w:val="28"/>
                        </w:rPr>
                      </w:pPr>
                      <w:r w:rsidRPr="003F719C">
                        <w:rPr>
                          <w:rFonts w:ascii="HGSｺﾞｼｯｸM" w:eastAsia="HGSｺﾞｼｯｸM" w:hAnsiTheme="majorEastAsia" w:hint="eastAsia"/>
                          <w:b/>
                          <w:sz w:val="28"/>
                          <w:szCs w:val="28"/>
                        </w:rPr>
                        <w:t>＜基本的な考え方＞</w:t>
                      </w:r>
                    </w:p>
                    <w:p w:rsidR="00EF3423" w:rsidRPr="003F719C" w:rsidRDefault="00EF3423" w:rsidP="003F719C">
                      <w:pPr>
                        <w:spacing w:line="320" w:lineRule="exact"/>
                        <w:ind w:firstLineChars="100" w:firstLine="253"/>
                        <w:jc w:val="left"/>
                        <w:rPr>
                          <w:rFonts w:ascii="HGSｺﾞｼｯｸM" w:eastAsia="HGSｺﾞｼｯｸM" w:hAnsi="HG丸ｺﾞｼｯｸM-PRO"/>
                          <w:sz w:val="24"/>
                          <w:szCs w:val="24"/>
                        </w:rPr>
                      </w:pPr>
                      <w:r w:rsidRPr="003F719C">
                        <w:rPr>
                          <w:rFonts w:ascii="HGSｺﾞｼｯｸM" w:eastAsia="HGSｺﾞｼｯｸM" w:hAnsi="HG丸ｺﾞｼｯｸM-PRO" w:hint="eastAsia"/>
                          <w:sz w:val="24"/>
                          <w:szCs w:val="24"/>
                        </w:rPr>
                        <w:t>障害のある人が地域で自立した生活を営むためには、就労が重要であるという考え方のもと、働く意欲のある障害のある人がその適性に応じて能力を十分に発揮できるよう、多様な就業の機会の確保や障害特性に応じた就労支援に努めます。また、一般就労が困難な人には福祉的就労の底上げにより工賃の水準が向上するよう支援を行います</w:t>
                      </w:r>
                      <w:r>
                        <w:rPr>
                          <w:rFonts w:ascii="HG丸ｺﾞｼｯｸM-PRO" w:eastAsia="HG丸ｺﾞｼｯｸM-PRO" w:hAnsi="HG丸ｺﾞｼｯｸM-PRO"/>
                        </w:rPr>
                        <w:t>。</w:t>
                      </w:r>
                    </w:p>
                    <w:p w:rsidR="00EF3423" w:rsidRPr="00633148" w:rsidRDefault="00EF3423" w:rsidP="00926F75">
                      <w:pPr>
                        <w:spacing w:line="300" w:lineRule="exact"/>
                        <w:ind w:firstLineChars="100" w:firstLine="9247"/>
                        <w:jc w:val="left"/>
                      </w:pPr>
                      <w:r w:rsidRPr="00A83AB2">
                        <w:rPr>
                          <w:rFonts w:ascii="ＭＳ 明朝" w:hAnsi="ＭＳ 明朝"/>
                          <w:spacing w:val="4507"/>
                          <w:fitText w:val="9235" w:id="983715584"/>
                        </w:rPr>
                        <w:t>。</w:t>
                      </w:r>
                    </w:p>
                  </w:txbxContent>
                </v:textbox>
                <w10:wrap anchorx="margin"/>
              </v:rect>
            </w:pict>
          </mc:Fallback>
        </mc:AlternateConten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sz w:val="32"/>
          <w:szCs w:val="32"/>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現状と課題</w:t>
      </w:r>
      <w:r w:rsidRPr="00E04411">
        <w:rPr>
          <w:rFonts w:ascii="HGSｺﾞｼｯｸM" w:eastAsia="HGSｺﾞｼｯｸM" w:hAnsiTheme="majorEastAsia" w:cs="ＭＳ 明朝" w:hint="eastAsia"/>
          <w:b/>
          <w:color w:val="000000" w:themeColor="text1"/>
          <w:kern w:val="0"/>
          <w:sz w:val="32"/>
          <w:szCs w:val="32"/>
        </w:rPr>
        <w:t xml:space="preserve">　</w:t>
      </w:r>
    </w:p>
    <w:p w:rsidR="00926F75" w:rsidRPr="003F719C"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32"/>
          <w:szCs w:val="32"/>
        </w:rPr>
      </w:pPr>
      <w:r w:rsidRPr="003F719C">
        <w:rPr>
          <w:rFonts w:asciiTheme="majorEastAsia" w:eastAsiaTheme="majorEastAsia" w:hAnsiTheme="majorEastAsia" w:cs="ＭＳ 明朝" w:hint="eastAsia"/>
          <w:b/>
          <w:color w:val="000000" w:themeColor="text1"/>
          <w:kern w:val="0"/>
          <w:u w:val="single"/>
        </w:rPr>
        <w:t>１　障害のある人の雇用の推進</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障害のある人の就業については、令和２(2020)</w:t>
      </w:r>
      <w:r w:rsidR="003F719C">
        <w:rPr>
          <w:rFonts w:ascii="HGSｺﾞｼｯｸM" w:eastAsia="HGSｺﾞｼｯｸM" w:hAnsi="HG丸ｺﾞｼｯｸM-PRO" w:cs="ＭＳ 明朝" w:hint="eastAsia"/>
          <w:color w:val="000000" w:themeColor="text1"/>
          <w:kern w:val="0"/>
        </w:rPr>
        <w:t>年度に障害者雇用促進法</w:t>
      </w:r>
      <w:r w:rsidRPr="00E04411">
        <w:rPr>
          <w:rFonts w:ascii="HGSｺﾞｼｯｸM" w:eastAsia="HGSｺﾞｼｯｸM" w:hAnsi="HG丸ｺﾞｼｯｸM-PRO" w:cs="ＭＳ 明朝" w:hint="eastAsia"/>
          <w:color w:val="000000" w:themeColor="text1"/>
          <w:kern w:val="0"/>
        </w:rPr>
        <w:t>に基づく法定雇用率が2.2％から2.3％に引き上げられ、障害のある人の就労意欲の高まりもあり、雇用者数は年々増加しています。引き続き障害のある人がその適性や能力に応じて働くことができるよう、就業支援や雇用の促進に取り組む必要があります。</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4" w:lineRule="exac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法定雇用率　　　民間企業　　　　　　　　　　2.3％　</w:t>
      </w:r>
    </w:p>
    <w:p w:rsidR="00926F75" w:rsidRPr="00E04411" w:rsidRDefault="00926F75" w:rsidP="00926F75">
      <w:pPr>
        <w:overflowPunct w:val="0"/>
        <w:adjustRightInd w:val="0"/>
        <w:spacing w:line="304" w:lineRule="exact"/>
        <w:ind w:firstLineChars="1000" w:firstLine="2334"/>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国・地方公共団体等　　　　　2.6％</w:t>
      </w:r>
    </w:p>
    <w:p w:rsidR="00926F75" w:rsidRPr="00E04411" w:rsidRDefault="00926F75" w:rsidP="00926F75">
      <w:pPr>
        <w:overflowPunct w:val="0"/>
        <w:adjustRightInd w:val="0"/>
        <w:spacing w:line="320" w:lineRule="exact"/>
        <w:ind w:firstLineChars="200" w:firstLine="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都道府県等の教育委員会　　　2.5％</w:t>
      </w:r>
    </w:p>
    <w:p w:rsidR="00926F75" w:rsidRPr="00E04411" w:rsidRDefault="00926F75" w:rsidP="00926F75">
      <w:pPr>
        <w:overflowPunct w:val="0"/>
        <w:adjustRightInd w:val="0"/>
        <w:spacing w:line="320" w:lineRule="exact"/>
        <w:ind w:firstLineChars="200" w:firstLine="467"/>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20" w:lineRule="exact"/>
        <w:ind w:firstLineChars="200" w:firstLine="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岡山県の民間企業実雇用率　　　　　　　　　　2.45％</w:t>
      </w:r>
    </w:p>
    <w:p w:rsidR="00926F75" w:rsidRPr="00E04411" w:rsidRDefault="00926F75" w:rsidP="00926F75">
      <w:pPr>
        <w:overflowPunct w:val="0"/>
        <w:adjustRightInd w:val="0"/>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（令和元(2019)</w:t>
      </w:r>
      <w:r w:rsidRPr="00E04411">
        <w:rPr>
          <w:rFonts w:ascii="HGSｺﾞｼｯｸM" w:eastAsia="HGSｺﾞｼｯｸM" w:hAnsi="HG丸ｺﾞｼｯｸM-PRO" w:cs="・ｭ・ｳ 繧ｴ繧ｷ繝・け" w:hint="eastAsia"/>
          <w:color w:val="000000" w:themeColor="text1"/>
          <w:kern w:val="0"/>
        </w:rPr>
        <w:t>年 ６月時点 全国2.11％ 対 前年比0.07％増）</w:t>
      </w:r>
    </w:p>
    <w:p w:rsidR="00926F75" w:rsidRPr="00E04411" w:rsidRDefault="00926F75" w:rsidP="00926F75">
      <w:pPr>
        <w:overflowPunct w:val="0"/>
        <w:adjustRightInd w:val="0"/>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同法に</w:t>
      </w:r>
      <w:r w:rsidR="003F719C">
        <w:rPr>
          <w:rFonts w:ascii="HGSｺﾞｼｯｸM" w:eastAsia="HGSｺﾞｼｯｸM" w:hAnsi="HG丸ｺﾞｼｯｸM-PRO" w:cs="ＭＳ 明朝" w:hint="eastAsia"/>
          <w:color w:val="000000" w:themeColor="text1"/>
          <w:kern w:val="0"/>
        </w:rPr>
        <w:t>基づき、精神障害のある人も法定雇用率の算定対象となった（平成30</w:t>
      </w:r>
      <w:r w:rsidRPr="00E04411">
        <w:rPr>
          <w:rFonts w:ascii="HGSｺﾞｼｯｸM" w:eastAsia="HGSｺﾞｼｯｸM" w:hAnsi="HG丸ｺﾞｼｯｸM-PRO" w:cs="ＭＳ 明朝" w:hint="eastAsia"/>
          <w:color w:val="000000" w:themeColor="text1"/>
          <w:kern w:val="0"/>
        </w:rPr>
        <w:t>(2018)年４月施行）ことも踏まえ、精神障害のある人の雇用の促進のための取組を充実させる必要があります。</w:t>
      </w:r>
    </w:p>
    <w:p w:rsidR="00926F75" w:rsidRPr="003F719C"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3F719C"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障害のある人を対象と</w:t>
      </w:r>
      <w:r w:rsidR="00926F75" w:rsidRPr="00E04411">
        <w:rPr>
          <w:rFonts w:ascii="HGSｺﾞｼｯｸM" w:eastAsia="HGSｺﾞｼｯｸM" w:hAnsi="HG丸ｺﾞｼｯｸM-PRO" w:cs="ＭＳ 明朝" w:hint="eastAsia"/>
          <w:color w:val="000000" w:themeColor="text1"/>
          <w:kern w:val="0"/>
        </w:rPr>
        <w:t>したアンケートでは、「平日の日中の主な過ごし方」として、全体では「会社勤めや、自営業、家業等で収入を得て仕事をしている」が14.1％でした。また、仕事をしていない人では、今後の就労意向は、「仕事をしたい」（38.5％）となっていて、約</w:t>
      </w:r>
      <w:r>
        <w:rPr>
          <w:rFonts w:ascii="HGSｺﾞｼｯｸM" w:eastAsia="HGSｺﾞｼｯｸM" w:hAnsi="HG丸ｺﾞｼｯｸM-PRO" w:cs="ＭＳ 明朝" w:hint="eastAsia"/>
          <w:color w:val="000000" w:themeColor="text1"/>
          <w:kern w:val="0"/>
        </w:rPr>
        <w:t>４</w:t>
      </w:r>
      <w:r w:rsidR="00926F75" w:rsidRPr="00E04411">
        <w:rPr>
          <w:rFonts w:ascii="HGSｺﾞｼｯｸM" w:eastAsia="HGSｺﾞｼｯｸM" w:hAnsi="HG丸ｺﾞｼｯｸM-PRO" w:cs="ＭＳ 明朝" w:hint="eastAsia"/>
          <w:color w:val="000000" w:themeColor="text1"/>
          <w:kern w:val="0"/>
        </w:rPr>
        <w:t>割の人が就労意欲があるにも関わらず就労できていない実態もあり、一層の就労に向けた支援が必要となっています。</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3F719C"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sz w:val="24"/>
          <w:szCs w:val="24"/>
        </w:rPr>
      </w:pPr>
      <w:r>
        <w:rPr>
          <w:rFonts w:ascii="HGSｺﾞｼｯｸM" w:eastAsia="HGSｺﾞｼｯｸM" w:hAnsi="HG丸ｺﾞｼｯｸM-PRO" w:cs="ＭＳ 明朝" w:hint="eastAsia"/>
          <w:color w:val="000000" w:themeColor="text1"/>
          <w:kern w:val="0"/>
        </w:rPr>
        <w:t>○　同</w:t>
      </w:r>
      <w:r w:rsidR="00926F75" w:rsidRPr="00E04411">
        <w:rPr>
          <w:rFonts w:ascii="HGSｺﾞｼｯｸM" w:eastAsia="HGSｺﾞｼｯｸM" w:hAnsi="HG丸ｺﾞｼｯｸM-PRO" w:cs="ＭＳ 明朝" w:hint="eastAsia"/>
          <w:color w:val="000000" w:themeColor="text1"/>
          <w:kern w:val="0"/>
        </w:rPr>
        <w:t>アンケートでは、「障害者の就労支援として必要なこと」は、「職場の上司や同僚に障害の理解があること」が52.3％となっており、障害者雇用に対する理解を深めていくことが必要となっていま</w:t>
      </w:r>
      <w:r w:rsidR="00926F75" w:rsidRPr="00E04411">
        <w:rPr>
          <w:rFonts w:ascii="HGSｺﾞｼｯｸM" w:eastAsia="HGSｺﾞｼｯｸM" w:hAnsi="HG丸ｺﾞｼｯｸM-PRO" w:cs="ＭＳ 明朝" w:hint="eastAsia"/>
          <w:color w:val="000000" w:themeColor="text1"/>
          <w:kern w:val="0"/>
          <w:sz w:val="24"/>
          <w:szCs w:val="24"/>
        </w:rPr>
        <w:t>す。</w:t>
      </w:r>
    </w:p>
    <w:p w:rsidR="00926F75" w:rsidRPr="00E04411" w:rsidRDefault="00926F75" w:rsidP="00926F75">
      <w:pPr>
        <w:overflowPunct w:val="0"/>
        <w:adjustRightInd w:val="0"/>
        <w:spacing w:line="320" w:lineRule="exact"/>
        <w:textAlignment w:val="baseline"/>
        <w:rPr>
          <w:rFonts w:ascii="HGSｺﾞｼｯｸM" w:eastAsia="HGSｺﾞｼｯｸM" w:hAnsi="HG丸ｺﾞｼｯｸM-PRO" w:cs="ＭＳ 明朝"/>
          <w:color w:val="000000" w:themeColor="text1"/>
          <w:kern w:val="0"/>
          <w:sz w:val="24"/>
          <w:szCs w:val="24"/>
        </w:rPr>
      </w:pPr>
    </w:p>
    <w:p w:rsidR="00D52A16" w:rsidRDefault="00926F75" w:rsidP="00013CB9">
      <w:pPr>
        <w:overflowPunct w:val="0"/>
        <w:adjustRightInd w:val="0"/>
        <w:spacing w:line="320" w:lineRule="exact"/>
        <w:textAlignment w:val="baseline"/>
        <w:rPr>
          <w:rFonts w:asciiTheme="majorEastAsia" w:eastAsiaTheme="majorEastAsia" w:hAnsiTheme="majorEastAsia" w:cs="ＭＳ 明朝"/>
          <w:b/>
          <w:color w:val="000000" w:themeColor="text1"/>
          <w:kern w:val="0"/>
          <w:u w:val="single"/>
        </w:rPr>
      </w:pPr>
      <w:r w:rsidRPr="00D52A16">
        <w:rPr>
          <w:rFonts w:asciiTheme="majorEastAsia" w:eastAsiaTheme="majorEastAsia" w:hAnsiTheme="majorEastAsia" w:cs="ＭＳ 明朝" w:hint="eastAsia"/>
          <w:b/>
          <w:color w:val="000000" w:themeColor="text1"/>
          <w:kern w:val="0"/>
          <w:u w:val="single"/>
        </w:rPr>
        <w:t>２　総合的な就労支援</w:t>
      </w:r>
    </w:p>
    <w:p w:rsidR="00D52A16" w:rsidRDefault="003F719C" w:rsidP="00013CB9">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障害のある人を対象と</w:t>
      </w:r>
      <w:r w:rsidR="00926F75" w:rsidRPr="00E04411">
        <w:rPr>
          <w:rFonts w:ascii="HGSｺﾞｼｯｸM" w:eastAsia="HGSｺﾞｼｯｸM" w:hAnsi="HG丸ｺﾞｼｯｸM-PRO" w:cs="ＭＳ 明朝" w:hint="eastAsia"/>
          <w:color w:val="000000" w:themeColor="text1"/>
          <w:kern w:val="0"/>
        </w:rPr>
        <w:t>したアンケートでは、勤務形態は、全体では「パート・アルバイト等の非常勤職員、派遣職員」が31.5</w:t>
      </w:r>
      <w:r w:rsidR="00D52A16">
        <w:rPr>
          <w:rFonts w:ascii="HGSｺﾞｼｯｸM" w:eastAsia="HGSｺﾞｼｯｸM" w:hAnsi="HG丸ｺﾞｼｯｸM-PRO" w:cs="ＭＳ 明朝" w:hint="eastAsia"/>
          <w:color w:val="000000" w:themeColor="text1"/>
          <w:kern w:val="0"/>
        </w:rPr>
        <w:t>％と最も高く、次いで「自営業、農林水産業等</w:t>
      </w:r>
      <w:r w:rsidR="00926F75" w:rsidRPr="00E04411">
        <w:rPr>
          <w:rFonts w:ascii="HGSｺﾞｼｯｸM" w:eastAsia="HGSｺﾞｼｯｸM" w:hAnsi="HG丸ｺﾞｼｯｸM-PRO" w:cs="ＭＳ 明朝" w:hint="eastAsia"/>
          <w:color w:val="000000" w:themeColor="text1"/>
          <w:kern w:val="0"/>
        </w:rPr>
        <w:t>」（27.0％）、「正職員</w:t>
      </w:r>
      <w:r w:rsidR="00D52A16">
        <w:rPr>
          <w:rFonts w:ascii="HGSｺﾞｼｯｸM" w:eastAsia="HGSｺﾞｼｯｸM" w:hAnsi="HG丸ｺﾞｼｯｸM-PRO" w:cs="ＭＳ 明朝" w:hint="eastAsia"/>
          <w:color w:val="000000" w:themeColor="text1"/>
          <w:kern w:val="0"/>
        </w:rPr>
        <w:t>で他の職員</w:t>
      </w:r>
      <w:r w:rsidR="00926F75" w:rsidRPr="00E04411">
        <w:rPr>
          <w:rFonts w:ascii="HGSｺﾞｼｯｸM" w:eastAsia="HGSｺﾞｼｯｸM" w:hAnsi="HG丸ｺﾞｼｯｸM-PRO" w:cs="ＭＳ 明朝" w:hint="eastAsia"/>
          <w:color w:val="000000" w:themeColor="text1"/>
          <w:kern w:val="0"/>
        </w:rPr>
        <w:t>と勤務条件等に違いはない」（22.0％）、となっています。</w:t>
      </w:r>
    </w:p>
    <w:p w:rsidR="00D52A16" w:rsidRDefault="00D52A16" w:rsidP="00013CB9">
      <w:pPr>
        <w:overflowPunct w:val="0"/>
        <w:adjustRightInd w:val="0"/>
        <w:spacing w:line="320" w:lineRule="exact"/>
        <w:ind w:leftChars="150" w:left="350" w:firstLineChars="100" w:firstLine="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障害種別にみると、身体障害のある人は「自営業、農林水産業等</w:t>
      </w:r>
      <w:r w:rsidR="00926F75" w:rsidRPr="00E04411">
        <w:rPr>
          <w:rFonts w:ascii="HGSｺﾞｼｯｸM" w:eastAsia="HGSｺﾞｼｯｸM" w:hAnsi="HG丸ｺﾞｼｯｸM-PRO" w:cs="ＭＳ 明朝" w:hint="eastAsia"/>
          <w:color w:val="000000" w:themeColor="text1"/>
          <w:kern w:val="0"/>
        </w:rPr>
        <w:t>」が38.4％と最も高くなっ</w:t>
      </w:r>
      <w:r>
        <w:rPr>
          <w:rFonts w:ascii="HGSｺﾞｼｯｸM" w:eastAsia="HGSｺﾞｼｯｸM" w:hAnsi="HG丸ｺﾞｼｯｸM-PRO" w:cs="ＭＳ 明朝" w:hint="eastAsia"/>
          <w:color w:val="000000" w:themeColor="text1"/>
          <w:kern w:val="0"/>
        </w:rPr>
        <w:t>て</w:t>
      </w:r>
      <w:r w:rsidR="00926F75" w:rsidRPr="00E04411">
        <w:rPr>
          <w:rFonts w:ascii="HGSｺﾞｼｯｸM" w:eastAsia="HGSｺﾞｼｯｸM" w:hAnsi="HG丸ｺﾞｼｯｸM-PRO" w:cs="ＭＳ 明朝" w:hint="eastAsia"/>
          <w:color w:val="000000" w:themeColor="text1"/>
          <w:kern w:val="0"/>
        </w:rPr>
        <w:t>います。</w:t>
      </w:r>
    </w:p>
    <w:p w:rsidR="00013CB9" w:rsidRDefault="00013CB9" w:rsidP="00013CB9">
      <w:pPr>
        <w:overflowPunct w:val="0"/>
        <w:adjustRightInd w:val="0"/>
        <w:spacing w:line="320" w:lineRule="exact"/>
        <w:textAlignment w:val="baseline"/>
        <w:rPr>
          <w:rFonts w:ascii="HGSｺﾞｼｯｸM" w:eastAsia="HGSｺﾞｼｯｸM" w:hAnsi="HG丸ｺﾞｼｯｸM-PRO" w:cs="ＭＳ 明朝"/>
          <w:color w:val="000000" w:themeColor="text1"/>
          <w:kern w:val="0"/>
        </w:rPr>
      </w:pPr>
    </w:p>
    <w:p w:rsidR="00926F75" w:rsidRPr="00D52A16" w:rsidRDefault="00D52A16" w:rsidP="00013CB9">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xml:space="preserve">○　</w:t>
      </w:r>
      <w:r w:rsidR="00926F75" w:rsidRPr="00E04411">
        <w:rPr>
          <w:rFonts w:ascii="HGSｺﾞｼｯｸM" w:eastAsia="HGSｺﾞｼｯｸM" w:hAnsi="HG丸ｺﾞｼｯｸM-PRO" w:cs="ＭＳ 明朝" w:hint="eastAsia"/>
          <w:color w:val="000000" w:themeColor="text1"/>
          <w:kern w:val="0"/>
        </w:rPr>
        <w:t>福祉から雇用・就業への移行を促進するため、就職を希望する障害のある人が、個々の就職ニーズに即した職業能力を身に付けることができるよう、その障害の状態に応じた職業訓練を推進する必要があります。</w:t>
      </w:r>
    </w:p>
    <w:p w:rsidR="00926F75" w:rsidRPr="00013CB9" w:rsidRDefault="00926F75" w:rsidP="00926F75">
      <w:pPr>
        <w:overflowPunct w:val="0"/>
        <w:adjustRightInd w:val="0"/>
        <w:spacing w:line="320" w:lineRule="exact"/>
        <w:textAlignment w:val="baseline"/>
        <w:rPr>
          <w:rFonts w:ascii="HGSｺﾞｼｯｸM" w:eastAsia="HGSｺﾞｼｯｸM" w:hAnsi="HG丸ｺﾞｼｯｸM-PRO" w:cs="ＭＳ 明朝"/>
          <w:color w:val="000000" w:themeColor="text1"/>
          <w:kern w:val="0"/>
        </w:rPr>
      </w:pPr>
    </w:p>
    <w:p w:rsidR="00013CB9" w:rsidRDefault="00926F75" w:rsidP="00013CB9">
      <w:pPr>
        <w:overflowPunct w:val="0"/>
        <w:adjustRightInd w:val="0"/>
        <w:spacing w:line="320" w:lineRule="exact"/>
        <w:textAlignment w:val="baseline"/>
        <w:rPr>
          <w:rFonts w:asciiTheme="majorEastAsia" w:eastAsiaTheme="majorEastAsia" w:hAnsiTheme="majorEastAsia" w:cs="ＭＳ 明朝"/>
          <w:b/>
          <w:color w:val="000000" w:themeColor="text1"/>
          <w:kern w:val="0"/>
          <w:u w:val="single"/>
        </w:rPr>
      </w:pPr>
      <w:r w:rsidRPr="00D52A16">
        <w:rPr>
          <w:rFonts w:asciiTheme="majorEastAsia" w:eastAsiaTheme="majorEastAsia" w:hAnsiTheme="majorEastAsia" w:cs="ＭＳ 明朝" w:hint="eastAsia"/>
          <w:b/>
          <w:color w:val="000000" w:themeColor="text1"/>
          <w:kern w:val="0"/>
          <w:u w:val="single"/>
        </w:rPr>
        <w:t>３　一般就労への移行推進</w:t>
      </w:r>
    </w:p>
    <w:p w:rsidR="00D52A16" w:rsidRDefault="00926F75" w:rsidP="00013CB9">
      <w:pPr>
        <w:overflowPunct w:val="0"/>
        <w:adjustRightInd w:val="0"/>
        <w:spacing w:line="320" w:lineRule="exact"/>
        <w:ind w:left="233" w:hangingChars="100" w:hanging="233"/>
        <w:textAlignment w:val="baseline"/>
        <w:rPr>
          <w:rFonts w:asciiTheme="majorEastAsia" w:eastAsiaTheme="majorEastAsia" w:hAnsiTheme="majorEastAsia" w:cs="ＭＳ 明朝"/>
          <w:b/>
          <w:color w:val="000000" w:themeColor="text1"/>
          <w:kern w:val="0"/>
          <w:u w:val="single"/>
        </w:rPr>
      </w:pPr>
      <w:r w:rsidRPr="00E04411">
        <w:rPr>
          <w:rFonts w:ascii="HGSｺﾞｼｯｸM" w:eastAsia="HGSｺﾞｼｯｸM" w:hAnsi="HG丸ｺﾞｼｯｸM-PRO" w:cs="ＭＳ 明朝" w:hint="eastAsia"/>
          <w:color w:val="000000" w:themeColor="text1"/>
          <w:kern w:val="0"/>
        </w:rPr>
        <w:t>○　一般就労への移行は</w:t>
      </w:r>
      <w:r w:rsidR="00D52A16">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HG丸ｺﾞｼｯｸM-PRO" w:cs="ＭＳ 明朝" w:hint="eastAsia"/>
          <w:color w:val="000000" w:themeColor="text1"/>
          <w:kern w:val="0"/>
        </w:rPr>
        <w:t>平成28(2016)年度</w:t>
      </w:r>
      <w:r w:rsidR="00D52A16">
        <w:rPr>
          <w:rFonts w:ascii="HGSｺﾞｼｯｸM" w:eastAsia="HGSｺﾞｼｯｸM" w:hAnsi="HG丸ｺﾞｼｯｸM-PRO" w:cs="ＭＳ 明朝" w:hint="eastAsia"/>
          <w:color w:val="000000" w:themeColor="text1"/>
          <w:kern w:val="0"/>
        </w:rPr>
        <w:t>の</w:t>
      </w:r>
      <w:r w:rsidRPr="00E04411">
        <w:rPr>
          <w:rFonts w:ascii="HGSｺﾞｼｯｸM" w:eastAsia="HGSｺﾞｼｯｸM" w:hAnsi="HG丸ｺﾞｼｯｸM-PRO" w:cs="ＭＳ 明朝" w:hint="eastAsia"/>
          <w:color w:val="000000" w:themeColor="text1"/>
          <w:kern w:val="0"/>
        </w:rPr>
        <w:t>180人から、令和元(2019)年度の350</w:t>
      </w:r>
      <w:r w:rsidR="00D52A16">
        <w:rPr>
          <w:rFonts w:ascii="HGSｺﾞｼｯｸM" w:eastAsia="HGSｺﾞｼｯｸM" w:hAnsi="HG丸ｺﾞｼｯｸM-PRO" w:cs="ＭＳ 明朝" w:hint="eastAsia"/>
          <w:color w:val="000000" w:themeColor="text1"/>
          <w:kern w:val="0"/>
        </w:rPr>
        <w:t>人へと</w:t>
      </w:r>
      <w:r w:rsidRPr="00E04411">
        <w:rPr>
          <w:rFonts w:ascii="HGSｺﾞｼｯｸM" w:eastAsia="HGSｺﾞｼｯｸM" w:hAnsi="HG丸ｺﾞｼｯｸM-PRO" w:cs="ＭＳ 明朝" w:hint="eastAsia"/>
          <w:color w:val="000000" w:themeColor="text1"/>
          <w:kern w:val="0"/>
        </w:rPr>
        <w:t>進んでいますが、引き続き、一般就労への移行を推進する必要があります。</w:t>
      </w:r>
    </w:p>
    <w:p w:rsidR="00D52A16" w:rsidRPr="00013CB9" w:rsidRDefault="00D52A16" w:rsidP="00D52A16">
      <w:pPr>
        <w:overflowPunct w:val="0"/>
        <w:adjustRightInd w:val="0"/>
        <w:spacing w:line="320" w:lineRule="exact"/>
        <w:ind w:leftChars="-50" w:left="117" w:hangingChars="100" w:hanging="234"/>
        <w:textAlignment w:val="baseline"/>
        <w:rPr>
          <w:rFonts w:asciiTheme="majorEastAsia" w:eastAsiaTheme="majorEastAsia" w:hAnsiTheme="majorEastAsia" w:cs="ＭＳ 明朝"/>
          <w:b/>
          <w:color w:val="000000" w:themeColor="text1"/>
          <w:kern w:val="0"/>
          <w:u w:val="single"/>
        </w:rPr>
      </w:pPr>
    </w:p>
    <w:p w:rsidR="00D52A16" w:rsidRDefault="00926F75" w:rsidP="00013CB9">
      <w:pPr>
        <w:overflowPunct w:val="0"/>
        <w:adjustRightInd w:val="0"/>
        <w:spacing w:line="320" w:lineRule="exact"/>
        <w:ind w:left="233" w:hangingChars="100" w:hanging="233"/>
        <w:textAlignment w:val="baseline"/>
        <w:rPr>
          <w:rFonts w:asciiTheme="majorEastAsia" w:eastAsiaTheme="majorEastAsia" w:hAnsiTheme="majorEastAsia" w:cs="ＭＳ 明朝"/>
          <w:b/>
          <w:color w:val="000000" w:themeColor="text1"/>
          <w:kern w:val="0"/>
          <w:u w:val="single"/>
        </w:rPr>
      </w:pPr>
      <w:r w:rsidRPr="00E04411">
        <w:rPr>
          <w:rFonts w:ascii="HGSｺﾞｼｯｸM" w:eastAsia="HGSｺﾞｼｯｸM" w:hAnsi="HG丸ｺﾞｼｯｸM-PRO" w:cs="ＭＳ 明朝" w:hint="eastAsia"/>
          <w:color w:val="000000" w:themeColor="text1"/>
          <w:kern w:val="0"/>
        </w:rPr>
        <w:t>○　障害のある人の一般就労への移行及び定着のためには、身近な地域において就業及び日常生活に関する指導や助言その他の支援を行う必要があります。</w:t>
      </w:r>
    </w:p>
    <w:p w:rsidR="00D52A16" w:rsidRDefault="00D52A16" w:rsidP="00D52A16">
      <w:pPr>
        <w:overflowPunct w:val="0"/>
        <w:adjustRightInd w:val="0"/>
        <w:spacing w:line="320" w:lineRule="exact"/>
        <w:ind w:leftChars="-50" w:left="117" w:hangingChars="100" w:hanging="234"/>
        <w:textAlignment w:val="baseline"/>
        <w:rPr>
          <w:rFonts w:asciiTheme="majorEastAsia" w:eastAsiaTheme="majorEastAsia" w:hAnsiTheme="majorEastAsia" w:cs="ＭＳ 明朝"/>
          <w:b/>
          <w:color w:val="000000" w:themeColor="text1"/>
          <w:kern w:val="0"/>
          <w:u w:val="single"/>
        </w:rPr>
      </w:pPr>
    </w:p>
    <w:p w:rsidR="00D52A16" w:rsidRDefault="00926F75" w:rsidP="00013CB9">
      <w:pPr>
        <w:overflowPunct w:val="0"/>
        <w:adjustRightInd w:val="0"/>
        <w:spacing w:line="320" w:lineRule="exact"/>
        <w:textAlignment w:val="baseline"/>
        <w:rPr>
          <w:rFonts w:asciiTheme="majorEastAsia" w:eastAsiaTheme="majorEastAsia" w:hAnsiTheme="majorEastAsia" w:cs="ＭＳ 明朝"/>
          <w:b/>
          <w:color w:val="000000" w:themeColor="text1"/>
          <w:kern w:val="0"/>
          <w:u w:val="single"/>
        </w:rPr>
      </w:pPr>
      <w:r w:rsidRPr="00D52A16">
        <w:rPr>
          <w:rFonts w:asciiTheme="majorEastAsia" w:eastAsiaTheme="majorEastAsia" w:hAnsiTheme="majorEastAsia" w:cs="ＭＳ 明朝" w:hint="eastAsia"/>
          <w:b/>
          <w:color w:val="000000" w:themeColor="text1"/>
          <w:kern w:val="0"/>
          <w:u w:val="single"/>
        </w:rPr>
        <w:t xml:space="preserve">４　障害特性に応じた就労支援及び多様な就業の機会の確保　</w:t>
      </w:r>
    </w:p>
    <w:p w:rsidR="00D52A16" w:rsidRDefault="00926F75" w:rsidP="00013CB9">
      <w:pPr>
        <w:overflowPunct w:val="0"/>
        <w:adjustRightInd w:val="0"/>
        <w:spacing w:line="320" w:lineRule="exact"/>
        <w:ind w:left="233" w:hangingChars="100" w:hanging="233"/>
        <w:textAlignment w:val="baseline"/>
        <w:rPr>
          <w:rFonts w:asciiTheme="majorEastAsia" w:eastAsiaTheme="majorEastAsia" w:hAnsiTheme="majorEastAsia" w:cs="ＭＳ 明朝"/>
          <w:b/>
          <w:color w:val="000000" w:themeColor="text1"/>
          <w:kern w:val="0"/>
          <w:u w:val="single"/>
        </w:rPr>
      </w:pPr>
      <w:r w:rsidRPr="00E04411">
        <w:rPr>
          <w:rFonts w:ascii="HGSｺﾞｼｯｸM" w:eastAsia="HGSｺﾞｼｯｸM" w:hAnsi="HG丸ｺﾞｼｯｸM-PRO" w:cs="ＭＳ 明朝" w:hint="eastAsia"/>
          <w:color w:val="000000" w:themeColor="text1"/>
          <w:kern w:val="0"/>
        </w:rPr>
        <w:t>○　障害のある人がその能力を発揮して働くためには、障害種別や障害特性等によって、多様な働き方を選択できる環境を整備する必要があり、一人ひとりの状況に応じたきめ細かな就労支援を行うため、関係機関との連携体制を充実していく必要があります。</w:t>
      </w:r>
    </w:p>
    <w:p w:rsidR="00D52A16" w:rsidRDefault="00D52A16" w:rsidP="00D52A16">
      <w:pPr>
        <w:overflowPunct w:val="0"/>
        <w:adjustRightInd w:val="0"/>
        <w:spacing w:line="320" w:lineRule="exact"/>
        <w:ind w:leftChars="-50" w:left="117" w:hangingChars="100" w:hanging="234"/>
        <w:textAlignment w:val="baseline"/>
        <w:rPr>
          <w:rFonts w:asciiTheme="majorEastAsia" w:eastAsiaTheme="majorEastAsia" w:hAnsiTheme="majorEastAsia" w:cs="ＭＳ 明朝"/>
          <w:b/>
          <w:color w:val="000000" w:themeColor="text1"/>
          <w:kern w:val="0"/>
          <w:u w:val="single"/>
        </w:rPr>
      </w:pPr>
    </w:p>
    <w:p w:rsidR="00D52A16" w:rsidRDefault="00926F75" w:rsidP="00013CB9">
      <w:pPr>
        <w:overflowPunct w:val="0"/>
        <w:adjustRightInd w:val="0"/>
        <w:spacing w:line="320" w:lineRule="exact"/>
        <w:ind w:left="233" w:hangingChars="100" w:hanging="233"/>
        <w:textAlignment w:val="baseline"/>
        <w:rPr>
          <w:rFonts w:asciiTheme="majorEastAsia" w:eastAsiaTheme="majorEastAsia" w:hAnsiTheme="majorEastAsia" w:cs="ＭＳ 明朝"/>
          <w:b/>
          <w:color w:val="000000" w:themeColor="text1"/>
          <w:kern w:val="0"/>
          <w:u w:val="single"/>
        </w:rPr>
      </w:pPr>
      <w:r w:rsidRPr="00E04411">
        <w:rPr>
          <w:rFonts w:ascii="HGSｺﾞｼｯｸM" w:eastAsia="HGSｺﾞｼｯｸM" w:hAnsi="HG丸ｺﾞｼｯｸM-PRO" w:cs="ＭＳ 明朝" w:hint="eastAsia"/>
          <w:color w:val="000000" w:themeColor="text1"/>
          <w:kern w:val="0"/>
        </w:rPr>
        <w:t>○　障害者総合支援法に基づく「岡山県障害福祉計画」とも相まって、こうした就労支援サービスの充実や一般就労への移行の促進を図るとともに、障害のある人が能力と適性に応じて、職業を通じ社会活動に参加して活躍できるよう、雇用の場の確保と就労の促進を図る必要があります。</w:t>
      </w:r>
    </w:p>
    <w:p w:rsidR="00D52A16" w:rsidRDefault="00D52A16" w:rsidP="00D52A16">
      <w:pPr>
        <w:overflowPunct w:val="0"/>
        <w:adjustRightInd w:val="0"/>
        <w:spacing w:line="320" w:lineRule="exact"/>
        <w:ind w:leftChars="-50" w:left="117" w:hangingChars="100" w:hanging="234"/>
        <w:textAlignment w:val="baseline"/>
        <w:rPr>
          <w:rFonts w:asciiTheme="majorEastAsia" w:eastAsiaTheme="majorEastAsia" w:hAnsiTheme="majorEastAsia" w:cs="ＭＳ 明朝"/>
          <w:b/>
          <w:color w:val="000000" w:themeColor="text1"/>
          <w:kern w:val="0"/>
          <w:u w:val="single"/>
        </w:rPr>
      </w:pPr>
    </w:p>
    <w:p w:rsidR="00D52A16" w:rsidRDefault="00926F75" w:rsidP="00013CB9">
      <w:pPr>
        <w:overflowPunct w:val="0"/>
        <w:adjustRightInd w:val="0"/>
        <w:spacing w:line="320" w:lineRule="exact"/>
        <w:ind w:left="233" w:hangingChars="100" w:hanging="233"/>
        <w:textAlignment w:val="baseline"/>
        <w:rPr>
          <w:rFonts w:asciiTheme="majorEastAsia" w:eastAsiaTheme="majorEastAsia" w:hAnsiTheme="majorEastAsia" w:cs="ＭＳ 明朝"/>
          <w:b/>
          <w:color w:val="000000" w:themeColor="text1"/>
          <w:kern w:val="0"/>
          <w:u w:val="single"/>
        </w:rPr>
      </w:pPr>
      <w:r w:rsidRPr="00E04411">
        <w:rPr>
          <w:rFonts w:ascii="HGSｺﾞｼｯｸM" w:eastAsia="HGSｺﾞｼｯｸM" w:hAnsi="HG丸ｺﾞｼｯｸM-PRO" w:cs="ＭＳ 明朝" w:hint="eastAsia"/>
          <w:color w:val="000000" w:themeColor="text1"/>
          <w:kern w:val="0"/>
        </w:rPr>
        <w:t>○　障害のある人にとっての農業は、障害の特性や程度に応じて柔軟に作業に従事でき、就業機会の拡大が期待できるものと考えられ、就労継続支援事業所では、農業への参入意欲が高まっています。</w:t>
      </w:r>
    </w:p>
    <w:p w:rsidR="00D52A16" w:rsidRDefault="00D52A16" w:rsidP="00D52A16">
      <w:pPr>
        <w:overflowPunct w:val="0"/>
        <w:adjustRightInd w:val="0"/>
        <w:spacing w:line="320" w:lineRule="exact"/>
        <w:ind w:leftChars="-50" w:left="117" w:hangingChars="100" w:hanging="234"/>
        <w:textAlignment w:val="baseline"/>
        <w:rPr>
          <w:rFonts w:asciiTheme="majorEastAsia" w:eastAsiaTheme="majorEastAsia" w:hAnsiTheme="majorEastAsia" w:cs="ＭＳ 明朝"/>
          <w:b/>
          <w:color w:val="000000" w:themeColor="text1"/>
          <w:kern w:val="0"/>
          <w:u w:val="single"/>
        </w:rPr>
      </w:pPr>
    </w:p>
    <w:p w:rsidR="00013CB9" w:rsidRPr="00013CB9" w:rsidRDefault="00926F75" w:rsidP="00013CB9">
      <w:pPr>
        <w:overflowPunct w:val="0"/>
        <w:adjustRightInd w:val="0"/>
        <w:spacing w:line="320" w:lineRule="exact"/>
        <w:textAlignment w:val="baseline"/>
        <w:rPr>
          <w:rFonts w:asciiTheme="majorEastAsia" w:eastAsiaTheme="majorEastAsia" w:hAnsiTheme="majorEastAsia" w:cs="ＭＳ 明朝"/>
          <w:b/>
          <w:color w:val="000000" w:themeColor="text1"/>
          <w:kern w:val="0"/>
          <w:u w:val="single"/>
        </w:rPr>
      </w:pPr>
      <w:r w:rsidRPr="00013CB9">
        <w:rPr>
          <w:rFonts w:asciiTheme="majorEastAsia" w:eastAsiaTheme="majorEastAsia" w:hAnsiTheme="majorEastAsia" w:cs="ＭＳ 明朝" w:hint="eastAsia"/>
          <w:b/>
          <w:color w:val="000000" w:themeColor="text1"/>
          <w:kern w:val="0"/>
          <w:u w:val="single"/>
        </w:rPr>
        <w:t>５　福祉的就労の底上</w:t>
      </w:r>
      <w:r w:rsidR="00013CB9" w:rsidRPr="00013CB9">
        <w:rPr>
          <w:rFonts w:asciiTheme="majorEastAsia" w:eastAsiaTheme="majorEastAsia" w:hAnsiTheme="majorEastAsia" w:cs="ＭＳ 明朝" w:hint="eastAsia"/>
          <w:b/>
          <w:color w:val="000000" w:themeColor="text1"/>
          <w:kern w:val="0"/>
          <w:u w:val="single"/>
        </w:rPr>
        <w:t>げ</w:t>
      </w:r>
    </w:p>
    <w:p w:rsidR="00013CB9" w:rsidRDefault="00926F75" w:rsidP="00013CB9">
      <w:pPr>
        <w:overflowPunct w:val="0"/>
        <w:adjustRightInd w:val="0"/>
        <w:spacing w:line="320" w:lineRule="exact"/>
        <w:ind w:left="233" w:hangingChars="100" w:hanging="233"/>
        <w:textAlignment w:val="baseline"/>
        <w:rPr>
          <w:rFonts w:ascii="HGSｺﾞｼｯｸM" w:eastAsia="HGSｺﾞｼｯｸM" w:hAnsiTheme="majorEastAsia" w:cs="ＭＳ 明朝"/>
          <w:b/>
          <w:color w:val="000000" w:themeColor="text1"/>
          <w:kern w:val="0"/>
          <w:u w:val="single"/>
        </w:rPr>
      </w:pPr>
      <w:r w:rsidRPr="00E04411">
        <w:rPr>
          <w:rFonts w:ascii="HGSｺﾞｼｯｸM" w:eastAsia="HGSｺﾞｼｯｸM" w:hAnsi="HG丸ｺﾞｼｯｸM-PRO" w:cs="ＭＳ 明朝" w:hint="eastAsia"/>
          <w:color w:val="000000" w:themeColor="text1"/>
          <w:kern w:val="0"/>
        </w:rPr>
        <w:t>○　障害のある人の生活基盤の安定を図るため、働く意欲と能力を有する人の一般就労を支援するとともに、一般就労が困難な人の福祉的就労による所得の向上を支援する必要があります。</w:t>
      </w:r>
    </w:p>
    <w:p w:rsidR="00013CB9" w:rsidRDefault="00013CB9" w:rsidP="00013CB9">
      <w:pPr>
        <w:overflowPunct w:val="0"/>
        <w:adjustRightInd w:val="0"/>
        <w:spacing w:line="320" w:lineRule="exact"/>
        <w:ind w:leftChars="-50" w:left="117" w:hangingChars="100" w:hanging="234"/>
        <w:textAlignment w:val="baseline"/>
        <w:rPr>
          <w:rFonts w:ascii="HGSｺﾞｼｯｸM" w:eastAsia="HGSｺﾞｼｯｸM" w:hAnsiTheme="majorEastAsia" w:cs="ＭＳ 明朝"/>
          <w:b/>
          <w:color w:val="000000" w:themeColor="text1"/>
          <w:kern w:val="0"/>
          <w:u w:val="single"/>
        </w:rPr>
      </w:pPr>
    </w:p>
    <w:p w:rsidR="00013CB9" w:rsidRDefault="00013CB9" w:rsidP="00013CB9">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平成30</w:t>
      </w:r>
      <w:r w:rsidR="00926F75" w:rsidRPr="00E04411">
        <w:rPr>
          <w:rFonts w:ascii="HGSｺﾞｼｯｸM" w:eastAsia="HGSｺﾞｼｯｸM" w:hAnsi="HG丸ｺﾞｼｯｸM-PRO" w:cs="ＭＳ 明朝" w:hint="eastAsia"/>
          <w:color w:val="000000" w:themeColor="text1"/>
          <w:kern w:val="0"/>
        </w:rPr>
        <w:t>(2018)年度から令和２(2020)年度までを対象期間とする「第３期岡山</w:t>
      </w:r>
      <w:r>
        <w:rPr>
          <w:rFonts w:ascii="HGSｺﾞｼｯｸM" w:eastAsia="HGSｺﾞｼｯｸM" w:hAnsi="HG丸ｺﾞｼｯｸM-PRO" w:cs="ＭＳ 明朝" w:hint="eastAsia"/>
          <w:color w:val="000000" w:themeColor="text1"/>
          <w:kern w:val="0"/>
        </w:rPr>
        <w:t>県</w:t>
      </w:r>
      <w:r w:rsidR="00926F75" w:rsidRPr="00E04411">
        <w:rPr>
          <w:rFonts w:ascii="HGSｺﾞｼｯｸM" w:eastAsia="HGSｺﾞｼｯｸM" w:hAnsi="HG丸ｺﾞｼｯｸM-PRO" w:cs="ＭＳ 明朝" w:hint="eastAsia"/>
          <w:color w:val="000000" w:themeColor="text1"/>
          <w:kern w:val="0"/>
        </w:rPr>
        <w:t>障害のある人の自立に向けた所得向上計画」を策定し、障害のある人の所得向上に取り組んできましたが、所得向上に当たっては、計画に基づく継続的な取組が必要です。</w:t>
      </w:r>
    </w:p>
    <w:p w:rsidR="00013CB9" w:rsidRDefault="00013CB9" w:rsidP="00013CB9">
      <w:pPr>
        <w:overflowPunct w:val="0"/>
        <w:adjustRightInd w:val="0"/>
        <w:spacing w:line="320" w:lineRule="exact"/>
        <w:ind w:leftChars="50" w:left="117"/>
        <w:textAlignment w:val="baseline"/>
        <w:rPr>
          <w:rFonts w:ascii="HGSｺﾞｼｯｸM" w:eastAsia="HGSｺﾞｼｯｸM" w:hAnsi="HG丸ｺﾞｼｯｸM-PRO" w:cs="ＭＳ 明朝"/>
          <w:color w:val="000000" w:themeColor="text1"/>
          <w:kern w:val="0"/>
        </w:rPr>
      </w:pPr>
    </w:p>
    <w:p w:rsidR="00926F75" w:rsidRPr="00013CB9" w:rsidRDefault="00926F75" w:rsidP="00013CB9">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者総合支援法においては、障害のある人の自立を促進するため、就労支援サービスの充実が図られており、障害のある人が地域において自立した生活を営み、社会参加を進める上でも、自営を含めてその職業的自立を図る必要があります。</w:t>
      </w:r>
    </w:p>
    <w:p w:rsidR="00926F75" w:rsidRPr="00013CB9"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013CB9" w:rsidRDefault="00926F75" w:rsidP="00926F75">
      <w:pPr>
        <w:overflowPunct w:val="0"/>
        <w:adjustRightInd w:val="0"/>
        <w:spacing w:line="320" w:lineRule="exact"/>
        <w:textAlignment w:val="baseline"/>
        <w:rPr>
          <w:rFonts w:asciiTheme="majorEastAsia" w:eastAsiaTheme="majorEastAsia" w:hAnsiTheme="majorEastAsia" w:cs="ＭＳ 明朝"/>
          <w:b/>
          <w:color w:val="000000" w:themeColor="text1"/>
          <w:kern w:val="0"/>
          <w:u w:val="single"/>
        </w:rPr>
      </w:pPr>
      <w:r w:rsidRPr="00013CB9">
        <w:rPr>
          <w:rFonts w:asciiTheme="majorEastAsia" w:eastAsiaTheme="majorEastAsia" w:hAnsiTheme="majorEastAsia" w:cs="ＭＳ 明朝" w:hint="eastAsia"/>
          <w:b/>
          <w:color w:val="000000" w:themeColor="text1"/>
          <w:kern w:val="0"/>
          <w:u w:val="single"/>
        </w:rPr>
        <w:t>６　経済的自立の支援</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の所得保障には障害者年金や各種手当・減免制度等がありますが、制度をよく理解していないことが原因で受給できないことがないよう、今後も継続して各種制度の周知・利用促進に努めていくことが重要です。</w:t>
      </w:r>
    </w:p>
    <w:p w:rsidR="00926F75" w:rsidRPr="00E04411" w:rsidRDefault="00926F75" w:rsidP="00926F75">
      <w:pPr>
        <w:overflowPunct w:val="0"/>
        <w:adjustRightInd w:val="0"/>
        <w:spacing w:line="304"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sz w:val="32"/>
          <w:szCs w:val="32"/>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取組の方向性</w:t>
      </w:r>
    </w:p>
    <w:p w:rsidR="00926F75" w:rsidRPr="00013CB9" w:rsidRDefault="00926F75" w:rsidP="00926F75">
      <w:pPr>
        <w:overflowPunct w:val="0"/>
        <w:adjustRightInd w:val="0"/>
        <w:ind w:left="6613" w:hangingChars="2600" w:hanging="6613"/>
        <w:textAlignment w:val="baseline"/>
        <w:rPr>
          <w:rFonts w:asciiTheme="majorEastAsia" w:eastAsiaTheme="majorEastAsia" w:hAnsiTheme="majorEastAsia" w:cs="ＭＳ 明朝"/>
          <w:b/>
          <w:color w:val="000000" w:themeColor="text1"/>
          <w:kern w:val="0"/>
          <w:sz w:val="24"/>
          <w:szCs w:val="24"/>
          <w:bdr w:val="single" w:sz="4" w:space="0" w:color="auto"/>
        </w:rPr>
      </w:pPr>
      <w:r w:rsidRPr="00013CB9">
        <w:rPr>
          <w:rFonts w:asciiTheme="majorEastAsia" w:eastAsiaTheme="majorEastAsia" w:hAnsiTheme="majorEastAsia" w:cs="ＭＳ 明朝" w:hint="eastAsia"/>
          <w:b/>
          <w:color w:val="000000" w:themeColor="text1"/>
          <w:kern w:val="0"/>
          <w:sz w:val="24"/>
          <w:szCs w:val="24"/>
          <w:bdr w:val="single" w:sz="4" w:space="0" w:color="auto"/>
        </w:rPr>
        <w:t xml:space="preserve">１　障害のある人の雇用の推進　　　　　　　　　　　　　　　　　　　　　　　</w:t>
      </w:r>
    </w:p>
    <w:p w:rsidR="00926F75" w:rsidRPr="00E04411" w:rsidRDefault="00013CB9"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障害者雇用促進法の改正により、精神障害のある人も法定雇用率の算定対象となった（平成3</w:t>
      </w:r>
      <w:r>
        <w:rPr>
          <w:rFonts w:ascii="HGSｺﾞｼｯｸM" w:eastAsia="HGSｺﾞｼｯｸM" w:hAnsi="HG丸ｺﾞｼｯｸM-PRO" w:cs="ＭＳ 明朝"/>
          <w:color w:val="000000" w:themeColor="text1"/>
          <w:kern w:val="0"/>
        </w:rPr>
        <w:t>0</w:t>
      </w:r>
      <w:r w:rsidR="00926F75" w:rsidRPr="00E04411">
        <w:rPr>
          <w:rFonts w:ascii="HGSｺﾞｼｯｸM" w:eastAsia="HGSｺﾞｼｯｸM" w:hAnsi="HG丸ｺﾞｼｯｸM-PRO" w:cs="ＭＳ 明朝" w:hint="eastAsia"/>
          <w:color w:val="000000" w:themeColor="text1"/>
          <w:kern w:val="0"/>
        </w:rPr>
        <w:t>(2018)年４月施行）ことも踏まえ、精神障害のある人の雇用の促進のため、岡山労働局等関係機関と連携して啓発・周知の取組を充実させます。</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法定雇用率を達成していない民間企業については、公共職業安定所（ハローワーク）による指導等を通じ、障害のある人の雇用に関する専門相談や助成金制度の説明を行うとともに、岡山労働局等関係機関と連携した各種啓発・周知を行い、法定雇用率の達成を促進します。</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4" w:lineRule="exact"/>
        <w:ind w:leftChars="16" w:left="270"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企業が障害のある人を雇用するための環境整備等に関する各種助成金制度を活用し、障害のある人を雇用するよう、岡山労働局等関係機関と連携して啓発・周知を行うとともに、障害のある人の雇用を検討している中小企業等に、障害者雇用促進アドバイザーを派遣して適切な相談・助言を行い、中小企業等における障害者雇用の促進を図ります。</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県においても、障害のある職員の採用に努めることにより、法定雇用率の達成を目指すとともに、「障害者活躍推進計画」に基づき、障害のある職員のさらなる活躍を推進するための取組を進めます。</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雇用分野における障害のある人に対する差別の禁止、及び障害のある人が職場で働くに当たっての支障を改善す</w:t>
      </w:r>
      <w:r w:rsidR="006B4A87">
        <w:rPr>
          <w:rFonts w:ascii="HGSｺﾞｼｯｸM" w:eastAsia="HGSｺﾞｼｯｸM" w:hAnsi="HG丸ｺﾞｼｯｸM-PRO" w:cs="ＭＳ 明朝" w:hint="eastAsia"/>
          <w:color w:val="000000" w:themeColor="text1"/>
          <w:kern w:val="0"/>
        </w:rPr>
        <w:t>るための措置（合理的配慮の提供義務）が障害者雇用促進法（平成2</w:t>
      </w:r>
      <w:r w:rsidR="006B4A87">
        <w:rPr>
          <w:rFonts w:ascii="HGSｺﾞｼｯｸM" w:eastAsia="HGSｺﾞｼｯｸM" w:hAnsi="HG丸ｺﾞｼｯｸM-PRO" w:cs="ＭＳ 明朝"/>
          <w:color w:val="000000" w:themeColor="text1"/>
          <w:kern w:val="0"/>
        </w:rPr>
        <w:t>8</w:t>
      </w:r>
      <w:r w:rsidRPr="00E04411">
        <w:rPr>
          <w:rFonts w:ascii="HGSｺﾞｼｯｸM" w:eastAsia="HGSｺﾞｼｯｸM" w:hAnsi="HG丸ｺﾞｼｯｸM-PRO" w:cs="ＭＳ 明朝" w:hint="eastAsia"/>
          <w:color w:val="000000" w:themeColor="text1"/>
          <w:kern w:val="0"/>
        </w:rPr>
        <w:t>年４月施行）により義務化されたことにより、岡山労働局等関係機関と連携して事業者に対する啓発・周知を行い、障害のある人もない人もともに働く機会の実現と均等な待遇確保の実現を目指します。</w:t>
      </w:r>
    </w:p>
    <w:p w:rsidR="00926F75" w:rsidRPr="00E04411" w:rsidRDefault="00926F75" w:rsidP="00926F75">
      <w:pPr>
        <w:overflowPunct w:val="0"/>
        <w:adjustRightInd w:val="0"/>
        <w:spacing w:line="304"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特例子会社制度等を活用し、引き続き、障害のある人の職域の拡大及び職場環境の整備を図るとともに、障害者雇用率制度の活用等により、引き続き、重度障害者の雇用の拡大を図ります。</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使用者による障害者虐待の防止等</w:t>
      </w:r>
      <w:r w:rsidR="002E6406">
        <w:rPr>
          <w:rFonts w:ascii="HGSｺﾞｼｯｸM" w:eastAsia="HGSｺﾞｼｯｸM" w:hAnsi="HG丸ｺﾞｼｯｸM-PRO" w:cs="ＭＳ 明朝" w:hint="eastAsia"/>
          <w:color w:val="000000" w:themeColor="text1"/>
          <w:kern w:val="0"/>
        </w:rPr>
        <w:t>のための必要な支援を行い</w:t>
      </w:r>
      <w:r w:rsidR="003E1EA4">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HG丸ｺﾞｼｯｸM-PRO" w:cs="ＭＳ 明朝" w:hint="eastAsia"/>
          <w:color w:val="000000" w:themeColor="text1"/>
          <w:kern w:val="0"/>
        </w:rPr>
        <w:t>労働者である障害のある人の適切な権利保護のため、岡山労働局等関係機関と連携して個別の相談等への丁寧な対応を行います。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3E1EA4"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3E1EA4">
        <w:rPr>
          <w:rFonts w:asciiTheme="majorEastAsia" w:eastAsiaTheme="majorEastAsia" w:hAnsiTheme="majorEastAsia" w:cs="ＭＳ 明朝" w:hint="eastAsia"/>
          <w:b/>
          <w:color w:val="000000" w:themeColor="text1"/>
          <w:kern w:val="0"/>
          <w:sz w:val="24"/>
          <w:szCs w:val="24"/>
          <w:bdr w:val="single" w:sz="4" w:space="0" w:color="auto"/>
        </w:rPr>
        <w:t xml:space="preserve">２　総合的な就労支援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が身近な地域で、雇用、保健福祉、教育等の関係機関の連携拠点である障害者就業・生活支援センターの機能の充実を図り、障害のある人に対し、就業面及び生活面からの一体的な相談支援体制の充実を図ります。また、岡山労働局、地域障害者職業センターを始めとする地域の関係機関と密接に連携して、職場実習の推進や雇用前の雇入れ支援から雇用後の職場定着支援までの一貫した支援を実施します。</w:t>
      </w:r>
    </w:p>
    <w:p w:rsidR="00926F75" w:rsidRPr="00E04411" w:rsidRDefault="00926F75" w:rsidP="00926F75">
      <w:pPr>
        <w:overflowPunct w:val="0"/>
        <w:adjustRightInd w:val="0"/>
        <w:textAlignment w:val="baseline"/>
        <w:rPr>
          <w:rFonts w:ascii="HGSｺﾞｼｯｸM" w:eastAsia="HGSｺﾞｼｯｸM" w:hAnsiTheme="majorEastAsia" w:cs="ＭＳ 明朝"/>
          <w:b/>
          <w:strike/>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障害のある人を雇用するための環境整備等の相談、関連する各種助成金制度等、障害者雇用に関するノウハウの提供等を岡山労働局、地域障害者職業センター等関係機関と連携して行います。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公共職業能力開発施設において障害のある人に向けた職業訓練を実施するほか、民間教育訓練機関等の訓練委託先を活用し、障害のある人の身近な地域において障害のある人の状況に応じた多様な委託訓練を実施します。</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また、障害のある人の職業能力開発を効果的に行うため、地域における雇用、福祉、教育等の関係機関が連携の強化を図りながら職業訓練を推進するとともに、障害のある人の職業能力の開発・向上の重要性に対する事業主や県民の理解を高めるための啓発に努めます。</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ゴシック"/>
          <w:color w:val="000000" w:themeColor="text1"/>
          <w:kern w:val="0"/>
        </w:rPr>
      </w:pPr>
    </w:p>
    <w:p w:rsidR="00926F75" w:rsidRPr="00E04411" w:rsidRDefault="00926F75" w:rsidP="00926F75">
      <w:pPr>
        <w:overflowPunct w:val="0"/>
        <w:adjustRightInd w:val="0"/>
        <w:ind w:leftChars="16" w:left="270" w:hangingChars="100" w:hanging="233"/>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ゴシック"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県立高等技術専門校では、公共職業安定所等との連携のもと、施設内において、知的障害のある人を対象とした訓練を実施します。また、特別委託訓練では、身体障害のある人を対象とした機械系分野（２年課程）の訓練を、委託訓練では、特別支援学校の生徒や様々な障害種別の人を対象として、企業、社会福祉法人、民間教育機関等、職業能力開発資源を活用した訓練を実施し、多様化する訓練ニーズに応じた職業訓練を推進します。</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kern w:val="0"/>
        </w:rPr>
        <w:t>○　国の「吉備高原障害者職業能力開発校」においては、一般の公共職業能力開発施設において受講することが困難な重度障害のある人等、職業訓練上特別な支援を要する障害のある人を積極的に受け入れ、障害の程度、特性に応じた職業訓練を実施していきます。</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障害のある人の職業能力開発に関する技能大会の障害者技能競技大会（アビリンピック）を通じて、障害のある人の技能に対する社会の認識を高め、技能が尊重される社会の形成を目指します。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特別支援学校では、円滑な就労移行等を支援するため、教育・福祉・労働等の連携により、障害のある生徒の就労や自立への意欲を高めるための進路指導、職場開拓、産業現場等における実習の充実等を図ります。</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併せて、生徒一人ひとりの卒業後の生活を見据え、自立への意欲を高めるため、生活の質の向上につながる教育課程の見直しや教育実践に取り組みます。</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また、特別支援学校のセンター的機能を活用し、高等学校における障害のある生徒への就労支援に取り組みます。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2E6406" w:rsidRDefault="00926F75" w:rsidP="00926F75">
      <w:pPr>
        <w:overflowPunct w:val="0"/>
        <w:adjustRightInd w:val="0"/>
        <w:spacing w:line="420" w:lineRule="exact"/>
        <w:textAlignment w:val="baseline"/>
        <w:rPr>
          <w:rFonts w:asciiTheme="majorEastAsia" w:eastAsiaTheme="majorEastAsia" w:hAnsiTheme="majorEastAsia" w:cs="ＭＳ 明朝"/>
          <w:b/>
          <w:color w:val="000000" w:themeColor="text1"/>
          <w:kern w:val="0"/>
          <w:sz w:val="24"/>
          <w:szCs w:val="24"/>
          <w:bdr w:val="single" w:sz="4" w:space="0" w:color="auto"/>
        </w:rPr>
      </w:pPr>
      <w:r w:rsidRPr="002E6406">
        <w:rPr>
          <w:rFonts w:asciiTheme="majorEastAsia" w:eastAsiaTheme="majorEastAsia" w:hAnsiTheme="majorEastAsia" w:cs="ＭＳ 明朝" w:hint="eastAsia"/>
          <w:b/>
          <w:color w:val="000000" w:themeColor="text1"/>
          <w:kern w:val="0"/>
          <w:sz w:val="24"/>
          <w:szCs w:val="24"/>
          <w:bdr w:val="single" w:sz="4" w:space="0" w:color="auto"/>
        </w:rPr>
        <w:t xml:space="preserve">３　一般就労への移行推進　　　　　　　　　　　　　　　　　　　　　　　　　　　　　</w:t>
      </w:r>
    </w:p>
    <w:p w:rsidR="00926F75" w:rsidRPr="00E04411" w:rsidRDefault="00926F75" w:rsidP="00926F75">
      <w:pPr>
        <w:overflowPunct w:val="0"/>
        <w:adjustRightInd w:val="0"/>
        <w:ind w:left="467" w:hangingChars="200" w:hanging="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就労移行支援事業所等を利用して一般就労をした障害のある人については、就労に伴う</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生活面の課題に対する支援を行う就労定着支援により職場定着を推進します。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u w:val="single"/>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障害の特性に応じた就労支援の充実・強化を図るため、障害に関する事業主等の理解を一層促進し、障害のある人の雇用拡大を図ります。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就労移行支援事業所等において、一般就労をより促進するため、積極的な企業での実習や求職活動の支援（施設外支援）等の推進を岡山労働局等関係機関と連携して行います。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の就業機会の拡大と雇用の促進を図るため、岡山労働局や就労支援サービス事業所と連携して就職面接会等の開催を行うとともに、障害者雇用を検討している中小事業者に対する助言・相談等を行い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2E6406"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2E6406">
        <w:rPr>
          <w:rFonts w:asciiTheme="majorEastAsia" w:eastAsiaTheme="majorEastAsia" w:hAnsiTheme="majorEastAsia" w:cs="ＭＳ 明朝" w:hint="eastAsia"/>
          <w:b/>
          <w:color w:val="000000" w:themeColor="text1"/>
          <w:kern w:val="0"/>
          <w:sz w:val="24"/>
          <w:szCs w:val="24"/>
          <w:bdr w:val="single" w:sz="4" w:space="0" w:color="auto"/>
        </w:rPr>
        <w:t xml:space="preserve">４　障害特性に応じた就労支援及び多様な就業の機会の確保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障害や発達障害の特性に応じた就労支援の充実・強化を図るため、障害に関する事業主等の理解を一層促進し、精神障害等のある人の雇用拡大を図ります。精神障害等のある人に対する就労支援に当たっては、就労支援機関が医療機関と連携を図りつつ、就労の定着を促進します。また、ハローワーク等において精神障害のある人や発達障害のある人に対する専門的な支援の強化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u w:val="double"/>
        </w:rPr>
      </w:pPr>
      <w:r w:rsidRPr="00E04411">
        <w:rPr>
          <w:rFonts w:ascii="HGSｺﾞｼｯｸM" w:eastAsia="HGSｺﾞｼｯｸM" w:hAnsi="HG丸ｺﾞｼｯｸM-PRO" w:cs="ＭＳ 明朝" w:hint="eastAsia"/>
          <w:color w:val="000000" w:themeColor="text1"/>
          <w:kern w:val="0"/>
        </w:rPr>
        <w:t>○</w:t>
      </w:r>
      <w:r w:rsidR="002E6406">
        <w:rPr>
          <w:rFonts w:ascii="HGSｺﾞｼｯｸM" w:eastAsia="HGSｺﾞｼｯｸM" w:hAnsi="HG丸ｺﾞｼｯｸM-PRO" w:cs="ＭＳ 明朝"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精神障害のある人や発達障害のある人を県の職場に短期間、研修生として受け入れ、職場体験の機会を提供し、就労に向けた意欲の向上や準備のための支援に努めます。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u w:val="single"/>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難病患者の就労支援を促進するため、岡山県難病相談・支援センターに就労支援専門員を配置し、公共職業安定所等関係機関やハローワーク岡山に配置の難病患者就職サポーターとも連携を図りながら、きめ細やかな相談・援助、情報の提供を行い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短時間労働や在宅就労、自営業等障害のある人が多様な働き方を選択できる環境を整備するとともに、情報通信技術（ICT）を活用したテレワークの一層の普及・拡大を図り、時間や場所にとらわれない働き方を推進し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の農業分野における就労を促進し、所得の向上を図るため、「農福連携」により、農業法人等の農業関係者や福祉関係者等に対する情報の提供とニーズの把握、労働に係る身体的な負荷の低減に向けた技術開発等を通じて、農業分野での障害者就労を推進します。</w:t>
      </w:r>
    </w:p>
    <w:p w:rsidR="00926F75" w:rsidRPr="00E04411" w:rsidRDefault="00926F75" w:rsidP="00926F75">
      <w:pPr>
        <w:overflowPunct w:val="0"/>
        <w:adjustRightInd w:val="0"/>
        <w:ind w:leftChars="95" w:left="455"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岡山県農福連携サポートセンターを中心に農業と福祉の連携を深めるとともに、就労継続支援事業所における農産物の生産拡大や農作業の受託促進、地域団体との連携による６次産業化等により、農業分野における取組の拡大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2E6406"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2E6406">
        <w:rPr>
          <w:rFonts w:asciiTheme="majorEastAsia" w:eastAsiaTheme="majorEastAsia" w:hAnsiTheme="majorEastAsia" w:cs="ＭＳ 明朝" w:hint="eastAsia"/>
          <w:b/>
          <w:color w:val="000000" w:themeColor="text1"/>
          <w:kern w:val="0"/>
          <w:sz w:val="24"/>
          <w:szCs w:val="24"/>
          <w:bdr w:val="single" w:sz="4" w:space="0" w:color="auto"/>
        </w:rPr>
        <w:t xml:space="preserve">５　福祉的就労の底上げ　　　　　　　　　　　　　　　　　　　　　　　　　　　　　　</w:t>
      </w:r>
    </w:p>
    <w:p w:rsidR="00926F75" w:rsidRPr="00E04411" w:rsidRDefault="00926F75" w:rsidP="00926F75">
      <w:pPr>
        <w:tabs>
          <w:tab w:val="left" w:pos="3686"/>
        </w:tabs>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国が定める「『工賃向上計画』を推進するための基本的な指針」及び事業所の意向を踏まえた上で、「岡山県障害のある人の自立に向けた所得向上計画」を策定し、一般就労が困難な人が利用する就労継続支援Ｂ型事業所等における工賃水準の向上支援及び障害者優先調達の継続的な推進に加え、福祉的就労から一般就労への移行促進を含めて、障害のある人の就労を通じた所得向上に総合的に取り組みます。</w:t>
      </w:r>
    </w:p>
    <w:p w:rsidR="00926F75" w:rsidRPr="00E04411" w:rsidRDefault="00926F75" w:rsidP="00926F75">
      <w:pPr>
        <w:tabs>
          <w:tab w:val="left" w:pos="3686"/>
        </w:tabs>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tabs>
          <w:tab w:val="left" w:pos="3686"/>
        </w:tabs>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障害のある人が一人ひとりの個性と可能性を生かして働くことができるよう、就労支援サービスの基盤整備を図るとともに、適切な就労支援サービスが提供されるよう必要な支援を行います。</w:t>
      </w:r>
    </w:p>
    <w:p w:rsidR="00926F75" w:rsidRPr="00E04411" w:rsidRDefault="00926F75" w:rsidP="00926F75">
      <w:pPr>
        <w:overflowPunct w:val="0"/>
        <w:adjustRightInd w:val="0"/>
        <w:ind w:leftChars="100" w:left="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県は、各事業所が工賃向上への取組を円滑に進めることができるよう、関係施策の充実に努めるとともに、障害者優先調達推進法に基づき、毎年度調達方針を策定した上で、障害者就労施設等の提供する物品・サービスの優先購入を引き続き推進していきます。</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また、県の工事や物品購入等の入札に際しては、障害のある人の雇用状況を評価する制度の活用を図ります。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2E6406"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shd w:val="pct10" w:color="auto" w:fill="FFFFFF"/>
        </w:rPr>
      </w:pPr>
      <w:r w:rsidRPr="002E6406">
        <w:rPr>
          <w:rFonts w:asciiTheme="majorEastAsia" w:eastAsiaTheme="majorEastAsia" w:hAnsiTheme="majorEastAsia" w:cs="ＭＳ 明朝" w:hint="eastAsia"/>
          <w:b/>
          <w:color w:val="000000" w:themeColor="text1"/>
          <w:kern w:val="0"/>
          <w:sz w:val="24"/>
          <w:szCs w:val="24"/>
          <w:bdr w:val="single" w:sz="4" w:space="0" w:color="auto"/>
        </w:rPr>
        <w:t xml:space="preserve">６　経済的自立の支援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が地域で質の高い自立した生活を営むことができるよう、雇用・就業（自営業を含む。）の促進に関する施策と福祉施策との適切な組合せのもと、諸手当等を支給するとともに、各種の税制上の優遇措置を運用し、経済的自立を支援します。また、受給資格を有する障害のある人が、制度の不知・無理解により、年金や諸手当、減免措置等を受ける機会を逃すことのないよう、各種制度の周知に取り組み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r w:rsidR="002E6406">
        <w:rPr>
          <w:rFonts w:ascii="HGSｺﾞｼｯｸM" w:eastAsia="HGSｺﾞｼｯｸM" w:hAnsi="HG丸ｺﾞｼｯｸM-PRO" w:cs="ＭＳ 明朝" w:hint="eastAsia"/>
          <w:color w:val="000000" w:themeColor="text1"/>
          <w:kern w:val="0"/>
        </w:rPr>
        <w:t>県有施設における障害のある人</w:t>
      </w:r>
      <w:r w:rsidRPr="00E04411">
        <w:rPr>
          <w:rFonts w:ascii="HGSｺﾞｼｯｸM" w:eastAsia="HGSｺﾞｼｯｸM" w:hAnsi="HG丸ｺﾞｼｯｸM-PRO" w:cs="ＭＳ 明朝" w:hint="eastAsia"/>
          <w:color w:val="000000" w:themeColor="text1"/>
          <w:kern w:val="0"/>
        </w:rPr>
        <w:t>の利用等に当たり、その必要性や利用実態を踏まえながら、利用料等に対する割引・減免等の措置を講じます。</w:t>
      </w:r>
    </w:p>
    <w:p w:rsidR="00926F75" w:rsidRPr="00E04411" w:rsidRDefault="00926F75" w:rsidP="00926F75">
      <w:pPr>
        <w:suppressAutoHyphens/>
        <w:kinsoku w:val="0"/>
        <w:wordWrap w:val="0"/>
        <w:overflowPunct w:val="0"/>
        <w:autoSpaceDE w:val="0"/>
        <w:autoSpaceDN w:val="0"/>
        <w:adjustRightInd w:val="0"/>
        <w:spacing w:line="362" w:lineRule="atLeast"/>
        <w:jc w:val="left"/>
        <w:textAlignment w:val="baseline"/>
        <w:rPr>
          <w:rFonts w:ascii="HGSｺﾞｼｯｸM" w:eastAsia="HGSｺﾞｼｯｸM" w:hAnsi="HG丸ｺﾞｼｯｸM-PRO"/>
          <w:color w:val="000000" w:themeColor="text1"/>
          <w:spacing w:val="18"/>
          <w:kern w:val="0"/>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3C22C2" w:rsidRDefault="003C22C2" w:rsidP="00926F75">
      <w:pPr>
        <w:jc w:val="left"/>
        <w:rPr>
          <w:rFonts w:ascii="HGSｺﾞｼｯｸM" w:eastAsia="HGSｺﾞｼｯｸM" w:hAnsi="HG丸ｺﾞｼｯｸM-PRO"/>
          <w:color w:val="000000" w:themeColor="text1"/>
          <w:spacing w:val="4"/>
        </w:rPr>
      </w:pPr>
      <w:r>
        <w:rPr>
          <w:rFonts w:ascii="HGSｺﾞｼｯｸM" w:eastAsia="HGSｺﾞｼｯｸM" w:hAnsi="HG丸ｺﾞｼｯｸM-PRO" w:hint="eastAsia"/>
          <w:color w:val="000000" w:themeColor="text1"/>
          <w:spacing w:val="4"/>
        </w:rPr>
        <w:t xml:space="preserve">　　　　　　　　　　　　　　　　　　　　　　　</w:t>
      </w: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3C22C2" w:rsidP="00926F75">
      <w:pPr>
        <w:jc w:val="left"/>
        <w:rPr>
          <w:rFonts w:ascii="HGSｺﾞｼｯｸM" w:eastAsia="HGSｺﾞｼｯｸM" w:hAnsi="HG丸ｺﾞｼｯｸM-PRO"/>
          <w:color w:val="000000" w:themeColor="text1"/>
          <w:spacing w:val="4"/>
        </w:rPr>
      </w:pPr>
      <w:r>
        <w:rPr>
          <w:rFonts w:ascii="HGSｺﾞｼｯｸM" w:eastAsia="HGSｺﾞｼｯｸM" w:hAnsi="HG丸ｺﾞｼｯｸM-PRO" w:hint="eastAsia"/>
          <w:color w:val="000000" w:themeColor="text1"/>
          <w:spacing w:val="4"/>
        </w:rPr>
        <w:t xml:space="preserve">　　　</w:t>
      </w:r>
    </w:p>
    <w:p w:rsidR="00926F75" w:rsidRDefault="003C22C2" w:rsidP="00926F75">
      <w:pPr>
        <w:jc w:val="left"/>
        <w:rPr>
          <w:noProof/>
        </w:rPr>
      </w:pPr>
      <w:r>
        <w:rPr>
          <w:rFonts w:hint="eastAsia"/>
          <w:noProof/>
        </w:rPr>
        <w:t xml:space="preserve">　　　　　　　　　　　　　　　　　　　　　　　　　　　　</w:t>
      </w:r>
    </w:p>
    <w:p w:rsidR="003C22C2" w:rsidRDefault="003C22C2" w:rsidP="00926F75">
      <w:pPr>
        <w:jc w:val="left"/>
        <w:rPr>
          <w:noProof/>
        </w:rPr>
      </w:pPr>
    </w:p>
    <w:p w:rsidR="003C22C2" w:rsidRDefault="003C22C2" w:rsidP="00926F75">
      <w:pPr>
        <w:jc w:val="left"/>
        <w:rPr>
          <w:noProof/>
        </w:rPr>
      </w:pPr>
    </w:p>
    <w:p w:rsidR="003C22C2" w:rsidRPr="003C22C2" w:rsidRDefault="003C22C2" w:rsidP="00926F75">
      <w:pPr>
        <w:jc w:val="left"/>
        <w:rPr>
          <w:rFonts w:ascii="HGSｺﾞｼｯｸM" w:eastAsia="HGSｺﾞｼｯｸM" w:hAnsi="HG丸ｺﾞｼｯｸM-PRO"/>
          <w:color w:val="000000" w:themeColor="text1"/>
          <w:spacing w:val="4"/>
        </w:rPr>
      </w:pPr>
      <w:r>
        <w:rPr>
          <w:rFonts w:hint="eastAsia"/>
          <w:noProof/>
        </w:rPr>
        <w:t xml:space="preserve">　　　　　　　　　　　　　　　　　　　　　　　　　　　</w:t>
      </w:r>
      <w:r>
        <w:rPr>
          <w:noProof/>
        </w:rPr>
        <w:drawing>
          <wp:inline distT="0" distB="0" distL="0" distR="0" wp14:anchorId="0ACE6FD9" wp14:editId="2CA57DBF">
            <wp:extent cx="1260147" cy="1622150"/>
            <wp:effectExtent l="0" t="0" r="0" b="0"/>
            <wp:docPr id="41" name="図 40" descr="216N 仕事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0" descr="216N 仕事2.gif"/>
                    <pic:cNvPicPr>
                      <a:picLocks noChangeAspect="1"/>
                    </pic:cNvPicPr>
                  </pic:nvPicPr>
                  <pic:blipFill>
                    <a:blip r:embed="rId13" cstate="print"/>
                    <a:stretch>
                      <a:fillRect/>
                    </a:stretch>
                  </pic:blipFill>
                  <pic:spPr>
                    <a:xfrm>
                      <a:off x="0" y="0"/>
                      <a:ext cx="1260147" cy="1622150"/>
                    </a:xfrm>
                    <a:prstGeom prst="rect">
                      <a:avLst/>
                    </a:prstGeom>
                  </pic:spPr>
                </pic:pic>
              </a:graphicData>
            </a:graphic>
          </wp:inline>
        </w:drawing>
      </w:r>
    </w:p>
    <w:p w:rsidR="00926F75" w:rsidRPr="00E04411" w:rsidRDefault="0093705F" w:rsidP="00926F75">
      <w:pPr>
        <w:jc w:val="left"/>
        <w:rPr>
          <w:rFonts w:ascii="HGSｺﾞｼｯｸM" w:eastAsia="HGSｺﾞｼｯｸM" w:hAnsi="HG丸ｺﾞｼｯｸM-PRO"/>
          <w:color w:val="000000" w:themeColor="text1"/>
          <w:spacing w:val="4"/>
        </w:rPr>
      </w:pPr>
      <w:r>
        <w:rPr>
          <w:rFonts w:ascii="HGSｺﾞｼｯｸM" w:eastAsia="HGSｺﾞｼｯｸM" w:hAnsi="HG丸ｺﾞｼｯｸM-PRO" w:hint="eastAsia"/>
          <w:color w:val="000000" w:themeColor="text1"/>
          <w:spacing w:val="4"/>
        </w:rPr>
        <w:t xml:space="preserve">　　　　　　　　　　　　　　　　　　　　　　　　　　　</w:t>
      </w:r>
      <w:r w:rsidRPr="0093705F">
        <w:rPr>
          <w:rFonts w:ascii="HGSｺﾞｼｯｸM" w:eastAsia="HGSｺﾞｼｯｸM" w:hAnsi="HG丸ｺﾞｼｯｸM-PRO" w:hint="eastAsia"/>
          <w:spacing w:val="4"/>
          <w:sz w:val="18"/>
          <w:szCs w:val="18"/>
        </w:rPr>
        <w:t>©</w:t>
      </w:r>
      <w:r>
        <w:rPr>
          <w:rFonts w:ascii="HGSｺﾞｼｯｸM" w:eastAsia="HGSｺﾞｼｯｸM" w:hAnsi="HG丸ｺﾞｼｯｸM-PRO" w:hint="eastAsia"/>
          <w:spacing w:val="4"/>
          <w:sz w:val="18"/>
          <w:szCs w:val="18"/>
        </w:rPr>
        <w:t>岡山県「ももっち」</w:t>
      </w:r>
    </w:p>
    <w:p w:rsidR="00926F75" w:rsidRDefault="00926F75" w:rsidP="00926F75">
      <w:pPr>
        <w:jc w:val="left"/>
        <w:rPr>
          <w:rFonts w:ascii="HGSｺﾞｼｯｸM" w:eastAsia="HGSｺﾞｼｯｸM" w:hAnsi="HG丸ｺﾞｼｯｸM-PRO"/>
          <w:color w:val="000000" w:themeColor="text1"/>
          <w:spacing w:val="4"/>
        </w:rPr>
      </w:pPr>
    </w:p>
    <w:p w:rsidR="00926F75" w:rsidRPr="003C22C2" w:rsidRDefault="00926F75" w:rsidP="003C22C2">
      <w:pPr>
        <w:jc w:val="left"/>
        <w:rPr>
          <w:rFonts w:ascii="HGSｺﾞｼｯｸM" w:eastAsia="HGSｺﾞｼｯｸM" w:hAnsi="HG丸ｺﾞｼｯｸM-PRO"/>
          <w:color w:val="000000" w:themeColor="text1"/>
          <w:spacing w:val="4"/>
        </w:rPr>
      </w:pPr>
      <w:r w:rsidRPr="00E04411">
        <w:rPr>
          <w:rFonts w:ascii="HGSｺﾞｼｯｸM" w:eastAsia="HGSｺﾞｼｯｸM" w:hAnsi="HG丸ｺﾞｼｯｸM-PRO" w:cs="ＭＳ 明朝" w:hint="eastAsia"/>
          <w:b/>
          <w:noProof/>
          <w:color w:val="000000" w:themeColor="text1"/>
          <w:kern w:val="0"/>
          <w:sz w:val="24"/>
          <w:szCs w:val="24"/>
        </w:rPr>
        <mc:AlternateContent>
          <mc:Choice Requires="wps">
            <w:drawing>
              <wp:anchor distT="0" distB="0" distL="114300" distR="114300" simplePos="0" relativeHeight="251687936" behindDoc="0" locked="0" layoutInCell="1" allowOverlap="1" wp14:anchorId="7AA7DF03" wp14:editId="152363B6">
                <wp:simplePos x="0" y="0"/>
                <wp:positionH relativeFrom="margin">
                  <wp:align>right</wp:align>
                </wp:positionH>
                <wp:positionV relativeFrom="paragraph">
                  <wp:posOffset>419100</wp:posOffset>
                </wp:positionV>
                <wp:extent cx="6012180" cy="2141220"/>
                <wp:effectExtent l="0" t="0" r="26670" b="1143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141220"/>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rsidR="00EF3423" w:rsidRPr="008D21CA" w:rsidRDefault="00EF3423" w:rsidP="00926F75">
                            <w:pPr>
                              <w:spacing w:line="320" w:lineRule="exact"/>
                              <w:jc w:val="left"/>
                              <w:rPr>
                                <w:rFonts w:ascii="HGSｺﾞｼｯｸM" w:eastAsia="HGSｺﾞｼｯｸM" w:hAnsiTheme="majorEastAsia"/>
                                <w:b/>
                                <w:sz w:val="28"/>
                                <w:szCs w:val="28"/>
                              </w:rPr>
                            </w:pPr>
                            <w:r w:rsidRPr="008D21CA">
                              <w:rPr>
                                <w:rFonts w:ascii="HGSｺﾞｼｯｸM" w:eastAsia="HGSｺﾞｼｯｸM" w:hAnsiTheme="majorEastAsia" w:hint="eastAsia"/>
                                <w:b/>
                                <w:sz w:val="28"/>
                                <w:szCs w:val="28"/>
                              </w:rPr>
                              <w:t>＜基本的な考え方＞</w:t>
                            </w:r>
                          </w:p>
                          <w:p w:rsidR="00EF3423" w:rsidRDefault="00EF3423" w:rsidP="00926F75">
                            <w:pPr>
                              <w:spacing w:line="320" w:lineRule="exact"/>
                              <w:jc w:val="left"/>
                              <w:rPr>
                                <w:rFonts w:ascii="HGSｺﾞｼｯｸM" w:eastAsia="HGSｺﾞｼｯｸM" w:hAnsi="HG丸ｺﾞｼｯｸM-PRO"/>
                                <w:color w:val="000000" w:themeColor="text1"/>
                                <w:sz w:val="24"/>
                                <w:szCs w:val="24"/>
                              </w:rPr>
                            </w:pPr>
                            <w:r w:rsidRPr="008D21CA">
                              <w:rPr>
                                <w:rFonts w:ascii="HGSｺﾞｼｯｸM" w:eastAsia="HGSｺﾞｼｯｸM" w:hAnsi="HG丸ｺﾞｼｯｸM-PRO" w:hint="eastAsia"/>
                              </w:rPr>
                              <w:t xml:space="preserve">　</w:t>
                            </w:r>
                            <w:r w:rsidRPr="008D21CA">
                              <w:rPr>
                                <w:rFonts w:ascii="HGSｺﾞｼｯｸM" w:eastAsia="HGSｺﾞｼｯｸM" w:hAnsi="HG丸ｺﾞｼｯｸM-PRO" w:hint="eastAsia"/>
                                <w:color w:val="000000" w:themeColor="text1"/>
                                <w:sz w:val="24"/>
                                <w:szCs w:val="24"/>
                              </w:rPr>
                              <w:t>障害のある人が身近な地域において、保健・医療サービス等を受けることが</w:t>
                            </w:r>
                          </w:p>
                          <w:p w:rsidR="00EF3423" w:rsidRPr="008D21CA" w:rsidRDefault="00EF3423" w:rsidP="00926F75">
                            <w:pPr>
                              <w:spacing w:line="320" w:lineRule="exact"/>
                              <w:jc w:val="left"/>
                              <w:rPr>
                                <w:rFonts w:ascii="HGSｺﾞｼｯｸM" w:eastAsia="HGSｺﾞｼｯｸM" w:hAnsi="HG丸ｺﾞｼｯｸM-PRO"/>
                                <w:color w:val="000000" w:themeColor="text1"/>
                                <w:sz w:val="24"/>
                                <w:szCs w:val="24"/>
                              </w:rPr>
                            </w:pPr>
                            <w:r w:rsidRPr="008D21CA">
                              <w:rPr>
                                <w:rFonts w:ascii="HGSｺﾞｼｯｸM" w:eastAsia="HGSｺﾞｼｯｸM" w:hAnsi="HG丸ｺﾞｼｯｸM-PRO" w:hint="eastAsia"/>
                                <w:color w:val="000000" w:themeColor="text1"/>
                                <w:sz w:val="24"/>
                                <w:szCs w:val="24"/>
                              </w:rPr>
                              <w:t>できるよう、提供体制の充実を図ります。特に、入院中の精神障害のある人の早期退院や地域移行を推進し、いわゆる社会的入院の解消を進めます。また精神障害のある人の地域への円滑な移行・定着が進むよう、退院後の支援に関する取組を行います。</w:t>
                            </w:r>
                          </w:p>
                          <w:p w:rsidR="00EF3423" w:rsidRPr="008D21CA" w:rsidRDefault="00EF3423" w:rsidP="00926F75">
                            <w:pPr>
                              <w:spacing w:line="320" w:lineRule="exact"/>
                              <w:ind w:firstLineChars="100" w:firstLine="253"/>
                              <w:jc w:val="left"/>
                              <w:rPr>
                                <w:rFonts w:ascii="HGSｺﾞｼｯｸM" w:eastAsia="HGSｺﾞｼｯｸM" w:hAnsi="HG丸ｺﾞｼｯｸM-PRO"/>
                                <w:color w:val="000000" w:themeColor="text1"/>
                                <w:sz w:val="24"/>
                                <w:szCs w:val="24"/>
                              </w:rPr>
                            </w:pPr>
                            <w:r w:rsidRPr="008D21CA">
                              <w:rPr>
                                <w:rFonts w:ascii="HGSｺﾞｼｯｸM" w:eastAsia="HGSｺﾞｼｯｸM" w:hAnsi="HG丸ｺﾞｼｯｸM-PRO" w:hint="eastAsia"/>
                                <w:color w:val="000000" w:themeColor="text1"/>
                                <w:sz w:val="24"/>
                                <w:szCs w:val="24"/>
                              </w:rPr>
                              <w:t>あわせて、保健・医療人材の育成・確保や、難病に関する保健・医療施策、障害の原因となる疾病等の予防・治療に関する施策を着実に進めます。</w:t>
                            </w:r>
                          </w:p>
                          <w:p w:rsidR="00EF3423" w:rsidRPr="008D21CA" w:rsidRDefault="00EF3423" w:rsidP="00926F75">
                            <w:pPr>
                              <w:spacing w:line="320" w:lineRule="exact"/>
                              <w:jc w:val="left"/>
                              <w:rPr>
                                <w:rFonts w:ascii="HG丸ｺﾞｼｯｸM-PRO" w:eastAsia="HG丸ｺﾞｼｯｸM-PRO" w:hAnsi="HG丸ｺﾞｼｯｸM-PRO"/>
                                <w:color w:val="000000" w:themeColor="text1"/>
                                <w:sz w:val="24"/>
                                <w:szCs w:val="24"/>
                              </w:rPr>
                            </w:pPr>
                          </w:p>
                          <w:p w:rsidR="00EF3423" w:rsidRPr="00633148" w:rsidRDefault="00EF3423" w:rsidP="00926F75">
                            <w:pPr>
                              <w:spacing w:line="300" w:lineRule="exact"/>
                              <w:ind w:firstLineChars="100" w:firstLine="9247"/>
                              <w:jc w:val="left"/>
                            </w:pPr>
                            <w:r w:rsidRPr="00A83AB2">
                              <w:rPr>
                                <w:rFonts w:ascii="ＭＳ 明朝" w:hAnsi="ＭＳ 明朝"/>
                                <w:spacing w:val="4507"/>
                                <w:fitText w:val="9235" w:id="983715584"/>
                              </w:rPr>
                              <w:t>。</w:t>
                            </w:r>
                          </w:p>
                        </w:txbxContent>
                      </wps:txbx>
                      <wps:bodyPr rot="0" vert="horz" wrap="square" lIns="108000" tIns="180000" rIns="108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DF03" id="正方形/長方形 102" o:spid="_x0000_s1044" style="position:absolute;margin-left:422.2pt;margin-top:33pt;width:473.4pt;height:168.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" fillcolor="window" strokecolor="windowText" strokeweight="1pt">
                <v:textbox inset="3mm,5mm,3mm,5mm">
                  <w:txbxContent>
                    <w:p w:rsidR="00EF3423" w:rsidRPr="008D21CA" w:rsidRDefault="00EF3423" w:rsidP="00926F75">
                      <w:pPr>
                        <w:spacing w:line="320" w:lineRule="exact"/>
                        <w:jc w:val="left"/>
                        <w:rPr>
                          <w:rFonts w:ascii="HGSｺﾞｼｯｸM" w:eastAsia="HGSｺﾞｼｯｸM" w:hAnsiTheme="majorEastAsia"/>
                          <w:b/>
                          <w:sz w:val="28"/>
                          <w:szCs w:val="28"/>
                        </w:rPr>
                      </w:pPr>
                      <w:r w:rsidRPr="008D21CA">
                        <w:rPr>
                          <w:rFonts w:ascii="HGSｺﾞｼｯｸM" w:eastAsia="HGSｺﾞｼｯｸM" w:hAnsiTheme="majorEastAsia" w:hint="eastAsia"/>
                          <w:b/>
                          <w:sz w:val="28"/>
                          <w:szCs w:val="28"/>
                        </w:rPr>
                        <w:t>＜基本的な考え方＞</w:t>
                      </w:r>
                    </w:p>
                    <w:p w:rsidR="00EF3423" w:rsidRDefault="00EF3423" w:rsidP="00926F75">
                      <w:pPr>
                        <w:spacing w:line="320" w:lineRule="exact"/>
                        <w:jc w:val="left"/>
                        <w:rPr>
                          <w:rFonts w:ascii="HGSｺﾞｼｯｸM" w:eastAsia="HGSｺﾞｼｯｸM" w:hAnsi="HG丸ｺﾞｼｯｸM-PRO"/>
                          <w:color w:val="000000" w:themeColor="text1"/>
                          <w:sz w:val="24"/>
                          <w:szCs w:val="24"/>
                        </w:rPr>
                      </w:pPr>
                      <w:r w:rsidRPr="008D21CA">
                        <w:rPr>
                          <w:rFonts w:ascii="HGSｺﾞｼｯｸM" w:eastAsia="HGSｺﾞｼｯｸM" w:hAnsi="HG丸ｺﾞｼｯｸM-PRO" w:hint="eastAsia"/>
                        </w:rPr>
                        <w:t xml:space="preserve">　</w:t>
                      </w:r>
                      <w:r w:rsidRPr="008D21CA">
                        <w:rPr>
                          <w:rFonts w:ascii="HGSｺﾞｼｯｸM" w:eastAsia="HGSｺﾞｼｯｸM" w:hAnsi="HG丸ｺﾞｼｯｸM-PRO" w:hint="eastAsia"/>
                          <w:color w:val="000000" w:themeColor="text1"/>
                          <w:sz w:val="24"/>
                          <w:szCs w:val="24"/>
                        </w:rPr>
                        <w:t>障害のある人が身近な地域において、保健・医療サービス等を受けることが</w:t>
                      </w:r>
                    </w:p>
                    <w:p w:rsidR="00EF3423" w:rsidRPr="008D21CA" w:rsidRDefault="00EF3423" w:rsidP="00926F75">
                      <w:pPr>
                        <w:spacing w:line="320" w:lineRule="exact"/>
                        <w:jc w:val="left"/>
                        <w:rPr>
                          <w:rFonts w:ascii="HGSｺﾞｼｯｸM" w:eastAsia="HGSｺﾞｼｯｸM" w:hAnsi="HG丸ｺﾞｼｯｸM-PRO"/>
                          <w:color w:val="000000" w:themeColor="text1"/>
                          <w:sz w:val="24"/>
                          <w:szCs w:val="24"/>
                        </w:rPr>
                      </w:pPr>
                      <w:r w:rsidRPr="008D21CA">
                        <w:rPr>
                          <w:rFonts w:ascii="HGSｺﾞｼｯｸM" w:eastAsia="HGSｺﾞｼｯｸM" w:hAnsi="HG丸ｺﾞｼｯｸM-PRO" w:hint="eastAsia"/>
                          <w:color w:val="000000" w:themeColor="text1"/>
                          <w:sz w:val="24"/>
                          <w:szCs w:val="24"/>
                        </w:rPr>
                        <w:t>できるよう、提供体制の充実を図ります。特に、入院中の精神障害のある人の早期退院や地域移行を推進し、いわゆる社会的入院の解消を進めます。また精神障害のある人の地域への円滑な移行・定着が進むよう、退院後の支援に関する取組を行います。</w:t>
                      </w:r>
                    </w:p>
                    <w:p w:rsidR="00EF3423" w:rsidRPr="008D21CA" w:rsidRDefault="00EF3423" w:rsidP="00926F75">
                      <w:pPr>
                        <w:spacing w:line="320" w:lineRule="exact"/>
                        <w:ind w:firstLineChars="100" w:firstLine="253"/>
                        <w:jc w:val="left"/>
                        <w:rPr>
                          <w:rFonts w:ascii="HGSｺﾞｼｯｸM" w:eastAsia="HGSｺﾞｼｯｸM" w:hAnsi="HG丸ｺﾞｼｯｸM-PRO"/>
                          <w:color w:val="000000" w:themeColor="text1"/>
                          <w:sz w:val="24"/>
                          <w:szCs w:val="24"/>
                        </w:rPr>
                      </w:pPr>
                      <w:r w:rsidRPr="008D21CA">
                        <w:rPr>
                          <w:rFonts w:ascii="HGSｺﾞｼｯｸM" w:eastAsia="HGSｺﾞｼｯｸM" w:hAnsi="HG丸ｺﾞｼｯｸM-PRO" w:hint="eastAsia"/>
                          <w:color w:val="000000" w:themeColor="text1"/>
                          <w:sz w:val="24"/>
                          <w:szCs w:val="24"/>
                        </w:rPr>
                        <w:t>あわせて、保健・医療人材の育成・確保や、難病に関する保健・医療施策、障害の原因となる疾病等の予防・治療に関する施策を着実に進めます。</w:t>
                      </w:r>
                    </w:p>
                    <w:p w:rsidR="00EF3423" w:rsidRPr="008D21CA" w:rsidRDefault="00EF3423" w:rsidP="00926F75">
                      <w:pPr>
                        <w:spacing w:line="320" w:lineRule="exact"/>
                        <w:jc w:val="left"/>
                        <w:rPr>
                          <w:rFonts w:ascii="HG丸ｺﾞｼｯｸM-PRO" w:eastAsia="HG丸ｺﾞｼｯｸM-PRO" w:hAnsi="HG丸ｺﾞｼｯｸM-PRO"/>
                          <w:color w:val="000000" w:themeColor="text1"/>
                          <w:sz w:val="24"/>
                          <w:szCs w:val="24"/>
                        </w:rPr>
                      </w:pPr>
                    </w:p>
                    <w:p w:rsidR="00EF3423" w:rsidRPr="00633148" w:rsidRDefault="00EF3423" w:rsidP="00926F75">
                      <w:pPr>
                        <w:spacing w:line="300" w:lineRule="exact"/>
                        <w:ind w:firstLineChars="100" w:firstLine="9247"/>
                        <w:jc w:val="left"/>
                      </w:pPr>
                      <w:r w:rsidRPr="00A83AB2">
                        <w:rPr>
                          <w:rFonts w:ascii="ＭＳ 明朝" w:hAnsi="ＭＳ 明朝"/>
                          <w:spacing w:val="4507"/>
                          <w:fitText w:val="9235" w:id="983715584"/>
                        </w:rPr>
                        <w:t>。</w:t>
                      </w:r>
                    </w:p>
                  </w:txbxContent>
                </v:textbox>
                <w10:wrap anchorx="margin"/>
              </v:rect>
            </w:pict>
          </mc:Fallback>
        </mc:AlternateContent>
      </w:r>
      <w:r w:rsidRPr="00E04411">
        <w:rPr>
          <w:rFonts w:ascii="HGSｺﾞｼｯｸM" w:eastAsia="HGSｺﾞｼｯｸM" w:hAnsi="HG丸ｺﾞｼｯｸM-PRO" w:cs="メイリオ" w:hint="eastAsia"/>
          <w:b/>
          <w:color w:val="000000" w:themeColor="text1"/>
          <w:kern w:val="0"/>
          <w:sz w:val="36"/>
          <w:szCs w:val="36"/>
          <w:u w:val="thick"/>
        </w:rPr>
        <w:t xml:space="preserve">Ⅵ　保健・医療の充実　　　　　　　　　　　　　　　　　　　　　　 　</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8"/>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32"/>
          <w:szCs w:val="32"/>
          <w:bdr w:val="single" w:sz="4" w:space="0" w:color="auto"/>
          <w:shd w:val="pct15" w:color="auto" w:fill="FFFFFF"/>
        </w:rPr>
      </w:pPr>
      <w:r w:rsidRPr="00E04411">
        <w:rPr>
          <w:rFonts w:ascii="HGSｺﾞｼｯｸM" w:eastAsia="HGSｺﾞｼｯｸM" w:hAnsi="HG丸ｺﾞｼｯｸM-PRO" w:cs="ＭＳ 明朝" w:hint="eastAsia"/>
          <w:b/>
          <w:color w:val="000000" w:themeColor="text1"/>
          <w:kern w:val="0"/>
          <w:sz w:val="32"/>
          <w:szCs w:val="32"/>
          <w:bdr w:val="single" w:sz="4" w:space="0" w:color="auto"/>
          <w:shd w:val="pct15" w:color="auto" w:fill="FFFFFF"/>
        </w:rPr>
        <w:t>現状と課題</w:t>
      </w:r>
    </w:p>
    <w:p w:rsidR="00926F75" w:rsidRPr="008D21CA"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8D21CA">
        <w:rPr>
          <w:rFonts w:asciiTheme="majorEastAsia" w:eastAsiaTheme="majorEastAsia" w:hAnsiTheme="majorEastAsia" w:cs="ＭＳ 明朝" w:hint="eastAsia"/>
          <w:b/>
          <w:color w:val="000000" w:themeColor="text1"/>
          <w:kern w:val="0"/>
          <w:u w:val="single"/>
        </w:rPr>
        <w:t>１　保健・医療の充実等</w:t>
      </w:r>
    </w:p>
    <w:p w:rsidR="00926F75" w:rsidRPr="00C66AD6"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C66AD6">
        <w:rPr>
          <w:rFonts w:asciiTheme="majorEastAsia" w:eastAsiaTheme="majorEastAsia" w:hAnsiTheme="majorEastAsia" w:cs="ＭＳ 明朝" w:hint="eastAsia"/>
          <w:b/>
          <w:color w:val="000000" w:themeColor="text1"/>
          <w:kern w:val="0"/>
        </w:rPr>
        <w:t>(１)医療体制の充実</w:t>
      </w:r>
    </w:p>
    <w:p w:rsidR="00926F75" w:rsidRPr="00E04411" w:rsidRDefault="00926F75" w:rsidP="008D21CA">
      <w:pPr>
        <w:overflowPunct w:val="0"/>
        <w:adjustRightInd w:val="0"/>
        <w:ind w:leftChars="100" w:left="233" w:firstLineChars="100" w:firstLine="233"/>
        <w:textAlignment w:val="baseline"/>
        <w:rPr>
          <w:rFonts w:ascii="HGSｺﾞｼｯｸM" w:eastAsia="HGSｺﾞｼｯｸM" w:hAnsi="HG丸ｺﾞｼｯｸM-PRO" w:cs="ＭＳ 明朝"/>
          <w:strike/>
          <w:color w:val="000000" w:themeColor="text1"/>
          <w:kern w:val="0"/>
        </w:rPr>
      </w:pPr>
      <w:r w:rsidRPr="00E04411">
        <w:rPr>
          <w:rFonts w:ascii="HGSｺﾞｼｯｸM" w:eastAsia="HGSｺﾞｼｯｸM" w:hAnsi="HG丸ｺﾞｼｯｸM-PRO" w:cs="ＭＳ 明朝" w:hint="eastAsia"/>
          <w:color w:val="000000" w:themeColor="text1"/>
          <w:kern w:val="0"/>
        </w:rPr>
        <w:t>本県の医療体制は、「岡山県保健医療計画」に基づき次のように保健医療圏を設定して、医療資源の効率的かつ適正な配置を図るとともに、医療機関相互の機能分担と連携を推進しています。</w:t>
      </w:r>
    </w:p>
    <w:p w:rsidR="00926F75" w:rsidRPr="00E04411" w:rsidRDefault="00926F75" w:rsidP="00926F75">
      <w:pPr>
        <w:overflowPunct w:val="0"/>
        <w:adjustRightInd w:val="0"/>
        <w:ind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①一次保健医療圏（市町村域）</w:t>
      </w:r>
    </w:p>
    <w:p w:rsidR="00926F75" w:rsidRPr="00E04411" w:rsidRDefault="00926F75" w:rsidP="00AC0A33">
      <w:pPr>
        <w:overflowPunct w:val="0"/>
        <w:adjustRightInd w:val="0"/>
        <w:ind w:leftChars="200" w:left="467"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地域住民の日常的な健康相談、健康管理や頻度の高い一般的な傷病の治療等に対応する基礎的な圏域</w:t>
      </w:r>
    </w:p>
    <w:p w:rsidR="00926F75" w:rsidRPr="00E04411" w:rsidRDefault="00926F75" w:rsidP="00926F75">
      <w:pPr>
        <w:overflowPunct w:val="0"/>
        <w:adjustRightInd w:val="0"/>
        <w:ind w:leftChars="96" w:left="446" w:hangingChars="95" w:hanging="222"/>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②二次保健医療圏（５圏域）</w:t>
      </w:r>
    </w:p>
    <w:p w:rsidR="00926F75" w:rsidRPr="00E04411" w:rsidRDefault="00926F75" w:rsidP="00926F75">
      <w:pPr>
        <w:overflowPunct w:val="0"/>
        <w:adjustRightInd w:val="0"/>
        <w:ind w:leftChars="96" w:left="446" w:hangingChars="95" w:hanging="222"/>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r w:rsidR="00AC0A33">
        <w:rPr>
          <w:rFonts w:ascii="HGSｺﾞｼｯｸM" w:eastAsia="HGSｺﾞｼｯｸM" w:hAnsi="HG丸ｺﾞｼｯｸM-PRO" w:cs="ＭＳ 明朝"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原則として、入院医療の需要に対応し、比較的専門性の高い領域も含めて、一般的な保健医療がおおむね完結できる体制づくりを目指す圏域</w:t>
      </w:r>
    </w:p>
    <w:p w:rsidR="00926F75" w:rsidRPr="00E04411" w:rsidRDefault="00926F75" w:rsidP="00926F75">
      <w:pPr>
        <w:overflowPunct w:val="0"/>
        <w:adjustRightInd w:val="0"/>
        <w:ind w:leftChars="96" w:left="446" w:hangingChars="95" w:hanging="222"/>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③三次保健医療圏（県全域）</w:t>
      </w:r>
    </w:p>
    <w:p w:rsidR="00926F75" w:rsidRPr="00E04411" w:rsidRDefault="00926F75" w:rsidP="00926F75">
      <w:pPr>
        <w:overflowPunct w:val="0"/>
        <w:adjustRightInd w:val="0"/>
        <w:ind w:leftChars="96" w:left="446" w:hangingChars="95" w:hanging="222"/>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r w:rsidR="00AC0A33">
        <w:rPr>
          <w:rFonts w:ascii="HGSｺﾞｼｯｸM" w:eastAsia="HGSｺﾞｼｯｸM" w:hAnsi="HG丸ｺﾞｼｯｸM-PRO" w:cs="ＭＳ 明朝"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高度又は特殊な保健医療サービスを提供する圏域</w:t>
      </w:r>
    </w:p>
    <w:p w:rsidR="00926F75" w:rsidRPr="00E04411" w:rsidRDefault="00926F75" w:rsidP="00926F75">
      <w:pPr>
        <w:overflowPunct w:val="0"/>
        <w:adjustRightInd w:val="0"/>
        <w:ind w:left="222" w:hangingChars="95" w:hanging="222"/>
        <w:textAlignment w:val="baseline"/>
        <w:rPr>
          <w:rFonts w:ascii="HGSｺﾞｼｯｸM" w:eastAsia="HGSｺﾞｼｯｸM" w:hAnsi="HG丸ｺﾞｼｯｸM-PRO" w:cs="ＭＳ 明朝"/>
          <w:color w:val="000000" w:themeColor="text1"/>
          <w:kern w:val="0"/>
        </w:rPr>
      </w:pPr>
    </w:p>
    <w:p w:rsidR="00C66AD6" w:rsidRPr="00C66AD6" w:rsidRDefault="00926F75" w:rsidP="00C66AD6">
      <w:pPr>
        <w:overflowPunct w:val="0"/>
        <w:adjustRightInd w:val="0"/>
        <w:spacing w:line="304" w:lineRule="exact"/>
        <w:textAlignment w:val="baseline"/>
        <w:rPr>
          <w:rFonts w:asciiTheme="majorEastAsia" w:eastAsiaTheme="majorEastAsia" w:hAnsiTheme="majorEastAsia" w:cs="ＭＳ 明朝"/>
          <w:b/>
          <w:color w:val="000000" w:themeColor="text1"/>
          <w:kern w:val="0"/>
        </w:rPr>
      </w:pPr>
      <w:r w:rsidRPr="00C66AD6">
        <w:rPr>
          <w:rFonts w:asciiTheme="majorEastAsia" w:eastAsiaTheme="majorEastAsia" w:hAnsiTheme="majorEastAsia" w:cs="ＭＳ 明朝" w:hint="eastAsia"/>
          <w:b/>
          <w:color w:val="000000" w:themeColor="text1"/>
          <w:kern w:val="0"/>
        </w:rPr>
        <w:t>(２)リハビリテーション医療</w:t>
      </w:r>
    </w:p>
    <w:p w:rsidR="00926F75" w:rsidRPr="00C66AD6" w:rsidRDefault="00926F75" w:rsidP="00C66AD6">
      <w:pPr>
        <w:overflowPunct w:val="0"/>
        <w:adjustRightInd w:val="0"/>
        <w:spacing w:line="304" w:lineRule="exact"/>
        <w:ind w:leftChars="100" w:left="233" w:firstLineChars="100" w:firstLine="233"/>
        <w:textAlignment w:val="baseline"/>
        <w:rPr>
          <w:rFonts w:ascii="HGSｺﾞｼｯｸM" w:eastAsia="HGSｺﾞｼｯｸM" w:hAnsiTheme="majorEastAsia"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リハビリテーション医療は、障害のある人の自立を支援するために重要です。また、高齢化が急速に進展している中、脳卒中や転倒・骨折等の傷病を契機として日常生活が不活発になり、障害が重度化するおそれがあることから、その予防の観点も持って、医療や介護サービスが十分に連携して提供される必要があります。</w:t>
      </w:r>
    </w:p>
    <w:p w:rsidR="00926F75" w:rsidRPr="00E04411" w:rsidRDefault="00926F75" w:rsidP="00926F75">
      <w:pPr>
        <w:overflowPunct w:val="0"/>
        <w:adjustRightInd w:val="0"/>
        <w:spacing w:line="304" w:lineRule="exact"/>
        <w:textAlignment w:val="baseline"/>
        <w:rPr>
          <w:rFonts w:ascii="HGSｺﾞｼｯｸM" w:eastAsia="HGSｺﾞｼｯｸM" w:hAnsiTheme="majorEastAsia" w:cs="ＭＳ 明朝"/>
          <w:color w:val="000000" w:themeColor="text1"/>
          <w:kern w:val="0"/>
        </w:rPr>
      </w:pPr>
    </w:p>
    <w:p w:rsidR="00926F75" w:rsidRPr="00C66AD6" w:rsidRDefault="00926F75" w:rsidP="00926F75">
      <w:pPr>
        <w:overflowPunct w:val="0"/>
        <w:adjustRightInd w:val="0"/>
        <w:spacing w:line="304" w:lineRule="exact"/>
        <w:textAlignment w:val="baseline"/>
        <w:rPr>
          <w:rFonts w:asciiTheme="majorEastAsia" w:eastAsiaTheme="majorEastAsia" w:hAnsiTheme="majorEastAsia" w:cs="ＭＳ 明朝"/>
          <w:b/>
          <w:color w:val="000000" w:themeColor="text1"/>
          <w:kern w:val="0"/>
        </w:rPr>
      </w:pPr>
      <w:r w:rsidRPr="00C66AD6">
        <w:rPr>
          <w:rFonts w:asciiTheme="majorEastAsia" w:eastAsiaTheme="majorEastAsia" w:hAnsiTheme="majorEastAsia" w:cs="ＭＳ 明朝" w:hint="eastAsia"/>
          <w:b/>
          <w:color w:val="000000" w:themeColor="text1"/>
          <w:kern w:val="0"/>
        </w:rPr>
        <w:t>(３)歯科医療</w:t>
      </w:r>
    </w:p>
    <w:p w:rsidR="00926F75" w:rsidRPr="00C66AD6" w:rsidRDefault="00926F75" w:rsidP="00C66AD6">
      <w:pPr>
        <w:overflowPunct w:val="0"/>
        <w:adjustRightInd w:val="0"/>
        <w:spacing w:line="304"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障害のある人の歯科診療は、多くの医療スタッフを必要とし、</w:t>
      </w:r>
      <w:r w:rsidRPr="00C66AD6">
        <w:rPr>
          <w:rFonts w:ascii="HGSｺﾞｼｯｸM" w:eastAsia="HGSｺﾞｼｯｸM" w:hAnsi="HG丸ｺﾞｼｯｸM-PRO" w:cs="ＭＳ 明朝" w:hint="eastAsia"/>
          <w:color w:val="000000" w:themeColor="text1"/>
          <w:kern w:val="0"/>
        </w:rPr>
        <w:t>長時間の診療を要することもあり、歯科医師の協力が得にくい場合があるので、歯科診療体制の整備を推進することが必要です。</w:t>
      </w:r>
    </w:p>
    <w:p w:rsidR="00926F75" w:rsidRPr="00E04411" w:rsidRDefault="00926F75" w:rsidP="00926F75">
      <w:pPr>
        <w:overflowPunct w:val="0"/>
        <w:adjustRightInd w:val="0"/>
        <w:ind w:left="185" w:hangingChars="73" w:hanging="185"/>
        <w:textAlignment w:val="baseline"/>
        <w:rPr>
          <w:rFonts w:ascii="HGSｺﾞｼｯｸM" w:eastAsia="HGSｺﾞｼｯｸM" w:hAnsi="HG丸ｺﾞｼｯｸM-PRO" w:cs="ＭＳ 明朝"/>
          <w:color w:val="000000" w:themeColor="text1"/>
          <w:kern w:val="0"/>
          <w:sz w:val="24"/>
          <w:szCs w:val="24"/>
        </w:rPr>
      </w:pPr>
    </w:p>
    <w:p w:rsidR="00926F75" w:rsidRPr="00C66AD6" w:rsidRDefault="00926F75" w:rsidP="00926F75">
      <w:pPr>
        <w:widowControl/>
        <w:overflowPunct w:val="0"/>
        <w:adjustRightInd w:val="0"/>
        <w:jc w:val="left"/>
        <w:textAlignment w:val="baseline"/>
        <w:rPr>
          <w:rFonts w:asciiTheme="majorEastAsia" w:eastAsiaTheme="majorEastAsia" w:hAnsiTheme="majorEastAsia" w:cs="ＭＳ 明朝"/>
          <w:b/>
          <w:color w:val="000000" w:themeColor="text1"/>
          <w:kern w:val="0"/>
          <w:u w:val="single"/>
          <w:bdr w:val="single" w:sz="4" w:space="0" w:color="auto"/>
        </w:rPr>
      </w:pPr>
      <w:r w:rsidRPr="00C66AD6">
        <w:rPr>
          <w:rFonts w:asciiTheme="majorEastAsia" w:eastAsiaTheme="majorEastAsia" w:hAnsiTheme="majorEastAsia" w:cs="ＭＳ 明朝" w:hint="eastAsia"/>
          <w:b/>
          <w:color w:val="000000" w:themeColor="text1"/>
          <w:kern w:val="0"/>
          <w:u w:val="single"/>
        </w:rPr>
        <w:t>２　精神保健・医療の提供等</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精神障害のある人が、地域で安心して生活するためには、必要なときに、身近な地域で、適切な医療を受けられる体制を整備する必要があります。</w:t>
      </w:r>
      <w:r w:rsidRPr="00E04411">
        <w:rPr>
          <w:rFonts w:ascii="HGSｺﾞｼｯｸM" w:eastAsia="HGSｺﾞｼｯｸM" w:hAnsi="HG丸ｺﾞｼｯｸM-PRO" w:cs="ＭＳ 明朝" w:hint="eastAsia"/>
          <w:color w:val="000000" w:themeColor="text1"/>
          <w:spacing w:val="4"/>
          <w:kern w:val="0"/>
        </w:rPr>
        <w:t>また、</w:t>
      </w:r>
      <w:r w:rsidRPr="00E04411">
        <w:rPr>
          <w:rFonts w:ascii="HGSｺﾞｼｯｸM" w:eastAsia="HGSｺﾞｼｯｸM" w:hAnsi="HG丸ｺﾞｼｯｸM-PRO" w:cs="ＭＳ 明朝" w:hint="eastAsia"/>
          <w:color w:val="000000" w:themeColor="text1"/>
          <w:kern w:val="0"/>
        </w:rPr>
        <w:t>保健所や精神保健福祉センター等において精神保健相談や訪問指導等、地域における精神保健対策の充実を図っていくことが重要です。</w:t>
      </w:r>
    </w:p>
    <w:p w:rsidR="00926F75" w:rsidRPr="00E04411" w:rsidRDefault="00926F75" w:rsidP="00926F75">
      <w:pPr>
        <w:overflowPunct w:val="0"/>
        <w:adjustRightInd w:val="0"/>
        <w:spacing w:line="26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近年、社会や人間関係が複雑化する中で、うつ病等のストレス性疾患や依存症等についての心の</w:t>
      </w:r>
      <w:r w:rsidRPr="00E04411">
        <w:rPr>
          <w:rFonts w:ascii="HGSｺﾞｼｯｸM" w:eastAsia="HGSｺﾞｼｯｸM" w:hAnsi="HG丸ｺﾞｼｯｸM-PRO" w:cs="ＭＳ 明朝" w:hint="eastAsia"/>
          <w:kern w:val="0"/>
        </w:rPr>
        <w:t>健康づくり対策の重要性</w:t>
      </w:r>
      <w:r w:rsidRPr="00E04411">
        <w:rPr>
          <w:rFonts w:ascii="HGSｺﾞｼｯｸM" w:eastAsia="HGSｺﾞｼｯｸM" w:hAnsi="HG丸ｺﾞｼｯｸM-PRO" w:cs="ＭＳ 明朝" w:hint="eastAsia"/>
          <w:color w:val="000000" w:themeColor="text1"/>
          <w:kern w:val="0"/>
        </w:rPr>
        <w:t>が高まっています。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C66AD6" w:rsidRDefault="00926F75" w:rsidP="00926F75">
      <w:pPr>
        <w:widowControl/>
        <w:overflowPunct w:val="0"/>
        <w:adjustRightInd w:val="0"/>
        <w:jc w:val="left"/>
        <w:textAlignment w:val="baseline"/>
        <w:rPr>
          <w:rFonts w:asciiTheme="majorEastAsia" w:eastAsiaTheme="majorEastAsia" w:hAnsiTheme="majorEastAsia" w:cs="ＭＳ 明朝"/>
          <w:b/>
          <w:color w:val="000000" w:themeColor="text1"/>
          <w:kern w:val="0"/>
          <w:u w:val="single"/>
        </w:rPr>
      </w:pPr>
      <w:r w:rsidRPr="00C66AD6">
        <w:rPr>
          <w:rFonts w:asciiTheme="majorEastAsia" w:eastAsiaTheme="majorEastAsia" w:hAnsiTheme="majorEastAsia" w:cs="ＭＳ 明朝" w:hint="eastAsia"/>
          <w:b/>
          <w:color w:val="000000" w:themeColor="text1"/>
          <w:kern w:val="0"/>
          <w:u w:val="single"/>
        </w:rPr>
        <w:t>３　保健・医療人材の育成・確保</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障害のある人のニーズが多様化する中で、必要な保健医療サービスを受けられるよう、専門的技術を有する保健・医療従事者の養成・確保及び資質の向上を図ることが重要となっています。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C66AD6"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C66AD6">
        <w:rPr>
          <w:rFonts w:asciiTheme="majorEastAsia" w:eastAsiaTheme="majorEastAsia" w:hAnsiTheme="majorEastAsia" w:cs="ＭＳ 明朝" w:hint="eastAsia"/>
          <w:b/>
          <w:color w:val="000000" w:themeColor="text1"/>
          <w:kern w:val="0"/>
          <w:u w:val="single"/>
        </w:rPr>
        <w:t>４　難病に関する施策の推進</w:t>
      </w: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発病の原因が不明であり、効果的な治療方法が未確立の難病については、今後とも医療体制の確保を図るとともに、患者の療養生活の質の向上に向けた施策を進める必要があります。</w:t>
      </w:r>
    </w:p>
    <w:p w:rsidR="00926F75" w:rsidRPr="00E04411" w:rsidRDefault="00926F75" w:rsidP="00926F75">
      <w:pPr>
        <w:overflowPunct w:val="0"/>
        <w:adjustRightInd w:val="0"/>
        <w:spacing w:line="26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C66AD6"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平成2</w:t>
      </w:r>
      <w:r>
        <w:rPr>
          <w:rFonts w:ascii="HGSｺﾞｼｯｸM" w:eastAsia="HGSｺﾞｼｯｸM" w:hAnsi="HG丸ｺﾞｼｯｸM-PRO" w:cs="ＭＳ 明朝"/>
          <w:color w:val="000000" w:themeColor="text1"/>
          <w:kern w:val="0"/>
        </w:rPr>
        <w:t>5</w:t>
      </w:r>
      <w:r w:rsidR="00926F75" w:rsidRPr="00E04411">
        <w:rPr>
          <w:rFonts w:ascii="HGSｺﾞｼｯｸM" w:eastAsia="HGSｺﾞｼｯｸM" w:hAnsi="HG丸ｺﾞｼｯｸM-PRO" w:cs="ＭＳ 明朝" w:hint="eastAsia"/>
          <w:color w:val="000000" w:themeColor="text1"/>
          <w:kern w:val="0"/>
        </w:rPr>
        <w:t>(2013)年４月から、障害者総合支援法に定める障害者等の対象に、難病患者が加わり、障害福祉サービス等の対象となりました。難病患者についても、医療体制の確保とあわせて、障害福祉サービスや相談支援を継続することが必要で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C66AD6"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C66AD6">
        <w:rPr>
          <w:rFonts w:asciiTheme="majorEastAsia" w:eastAsiaTheme="majorEastAsia" w:hAnsiTheme="majorEastAsia" w:cs="ＭＳ 明朝" w:hint="eastAsia"/>
          <w:b/>
          <w:color w:val="000000" w:themeColor="text1"/>
          <w:kern w:val="0"/>
          <w:u w:val="single"/>
        </w:rPr>
        <w:t>５　障害の原因となる疾病等の予防・早期発見・治療</w:t>
      </w:r>
    </w:p>
    <w:p w:rsidR="00926F75" w:rsidRPr="00C66AD6" w:rsidRDefault="00926F75" w:rsidP="00926F75">
      <w:pPr>
        <w:overflowPunct w:val="0"/>
        <w:adjustRightInd w:val="0"/>
        <w:spacing w:line="320" w:lineRule="exact"/>
        <w:textAlignment w:val="baseline"/>
        <w:rPr>
          <w:rFonts w:asciiTheme="majorEastAsia" w:eastAsiaTheme="majorEastAsia" w:hAnsiTheme="majorEastAsia" w:cs="ＭＳ 明朝"/>
          <w:color w:val="000000" w:themeColor="text1"/>
          <w:spacing w:val="4"/>
          <w:kern w:val="0"/>
        </w:rPr>
      </w:pPr>
      <w:r w:rsidRPr="00C66AD6">
        <w:rPr>
          <w:rFonts w:asciiTheme="majorEastAsia" w:eastAsiaTheme="majorEastAsia" w:hAnsiTheme="majorEastAsia" w:cs="ＭＳ 明朝" w:hint="eastAsia"/>
          <w:b/>
          <w:bCs/>
          <w:color w:val="000000" w:themeColor="text1"/>
          <w:kern w:val="0"/>
        </w:rPr>
        <w:t>(１)障害の原因となる疾病の予防</w:t>
      </w:r>
    </w:p>
    <w:p w:rsidR="00926F75" w:rsidRPr="00E04411" w:rsidRDefault="00926F75" w:rsidP="00926F75">
      <w:pPr>
        <w:overflowPunct w:val="0"/>
        <w:adjustRightInd w:val="0"/>
        <w:spacing w:line="300" w:lineRule="exact"/>
        <w:ind w:left="241" w:hangingChars="100" w:hanging="241"/>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spacing w:val="4"/>
          <w:kern w:val="0"/>
        </w:rPr>
        <w:t>○　妊娠・出産から新生児、幼児に至る過程の中で、疾病等の予防・早期発見が障害の予防や軽減につながることから、保健、医療、福祉等の連携を図りながら、より一層の保健施策を充実していくことが必要です。</w:t>
      </w:r>
    </w:p>
    <w:p w:rsidR="00926F75" w:rsidRPr="00E04411" w:rsidRDefault="00926F75" w:rsidP="00926F75">
      <w:pPr>
        <w:overflowPunct w:val="0"/>
        <w:adjustRightInd w:val="0"/>
        <w:spacing w:line="30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0" w:lineRule="exact"/>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kern w:val="0"/>
        </w:rPr>
        <w:t>○　安心して妊娠・出産することができる周産期医療体制の整備が必要です。</w:t>
      </w:r>
    </w:p>
    <w:p w:rsidR="00926F75" w:rsidRPr="00E04411" w:rsidRDefault="00926F75" w:rsidP="00926F75">
      <w:pPr>
        <w:overflowPunct w:val="0"/>
        <w:adjustRightInd w:val="0"/>
        <w:spacing w:line="300" w:lineRule="exact"/>
        <w:textAlignment w:val="baseline"/>
        <w:rPr>
          <w:rFonts w:ascii="HGSｺﾞｼｯｸM" w:eastAsia="HGSｺﾞｼｯｸM" w:hAnsi="HG丸ｺﾞｼｯｸM-PRO" w:cs="ＭＳ 明朝"/>
          <w:color w:val="000000" w:themeColor="text1"/>
          <w:spacing w:val="4"/>
          <w:kern w:val="0"/>
        </w:rPr>
      </w:pP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kern w:val="0"/>
        </w:rPr>
        <w:t>○　育児不安・負担感を抱える家庭の増加、児童虐待の増加等の現状を踏まえ、発達障害児の支援、乳幼児の事故防止、思春期保健対策等について、それぞれの地域の特性に応じた母子保健対策の推進が必要となっています。</w:t>
      </w:r>
    </w:p>
    <w:p w:rsidR="00926F75" w:rsidRPr="00E04411" w:rsidRDefault="00926F75" w:rsidP="00926F75">
      <w:pPr>
        <w:overflowPunct w:val="0"/>
        <w:adjustRightInd w:val="0"/>
        <w:spacing w:line="260" w:lineRule="exact"/>
        <w:ind w:left="241" w:hangingChars="100" w:hanging="241"/>
        <w:textAlignment w:val="baseline"/>
        <w:rPr>
          <w:rFonts w:ascii="HGSｺﾞｼｯｸM" w:eastAsia="HGSｺﾞｼｯｸM" w:hAnsi="HG丸ｺﾞｼｯｸM-PRO" w:cs="ＭＳ 明朝"/>
          <w:color w:val="000000" w:themeColor="text1"/>
          <w:spacing w:val="4"/>
          <w:kern w:val="0"/>
        </w:rPr>
      </w:pPr>
    </w:p>
    <w:p w:rsidR="00C66AD6" w:rsidRDefault="00926F75" w:rsidP="00C66AD6">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spacing w:val="4"/>
          <w:kern w:val="0"/>
          <w:sz w:val="24"/>
          <w:szCs w:val="24"/>
        </w:rPr>
      </w:pPr>
      <w:r w:rsidRPr="00C66AD6">
        <w:rPr>
          <w:rFonts w:ascii="HGSｺﾞｼｯｸM" w:eastAsia="HGSｺﾞｼｯｸM" w:hAnsi="HG丸ｺﾞｼｯｸM-PRO" w:cs="ＭＳ 明朝" w:hint="eastAsia"/>
          <w:color w:val="000000" w:themeColor="text1"/>
          <w:kern w:val="0"/>
        </w:rPr>
        <w:t>○　高齢化の進展や食生活の乱れ、運動不足等を原因のひとつとして、生活習慣病になる人々の増加や寝たきり等の要介護状態になってしまう人々の増加が深刻な社会問題となっています</w:t>
      </w:r>
      <w:r w:rsidRPr="00E04411">
        <w:rPr>
          <w:rFonts w:ascii="HGSｺﾞｼｯｸM" w:eastAsia="HGSｺﾞｼｯｸM" w:hAnsi="HG丸ｺﾞｼｯｸM-PRO" w:cs="ＭＳ 明朝" w:hint="eastAsia"/>
          <w:color w:val="000000" w:themeColor="text1"/>
          <w:kern w:val="0"/>
          <w:sz w:val="24"/>
          <w:szCs w:val="24"/>
        </w:rPr>
        <w:t>。</w:t>
      </w:r>
    </w:p>
    <w:p w:rsidR="00926F75" w:rsidRPr="00C66AD6" w:rsidRDefault="00926F75" w:rsidP="00C66AD6">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spacing w:val="4"/>
          <w:kern w:val="0"/>
          <w:sz w:val="24"/>
          <w:szCs w:val="24"/>
        </w:rPr>
      </w:pPr>
      <w:r w:rsidRPr="00E04411">
        <w:rPr>
          <w:rFonts w:ascii="HGSｺﾞｼｯｸM" w:eastAsia="HGSｺﾞｼｯｸM" w:hAnsi="HG丸ｺﾞｼｯｸM-PRO" w:cs="ＭＳ 明朝" w:hint="eastAsia"/>
          <w:color w:val="000000" w:themeColor="text1"/>
          <w:kern w:val="0"/>
        </w:rPr>
        <w:t>○　社会経済環境の変化に伴い、物質的には豊かで生活は便利になる反面、人々の受けるストレスは高まり、心の健康を損ねて、神経症やうつ病等にかかる人が増えています。</w:t>
      </w:r>
    </w:p>
    <w:p w:rsidR="00926F75" w:rsidRPr="00E04411" w:rsidRDefault="00926F75" w:rsidP="00926F75">
      <w:pPr>
        <w:overflowPunct w:val="0"/>
        <w:adjustRightInd w:val="0"/>
        <w:spacing w:line="300" w:lineRule="exact"/>
        <w:ind w:leftChars="101" w:left="477" w:hangingChars="100" w:hanging="241"/>
        <w:textAlignment w:val="baseline"/>
        <w:rPr>
          <w:rFonts w:ascii="HGSｺﾞｼｯｸM" w:eastAsia="HGSｺﾞｼｯｸM" w:hAnsi="HG丸ｺﾞｼｯｸM-PRO" w:cs="ＭＳ 明朝"/>
          <w:color w:val="000000" w:themeColor="text1"/>
          <w:spacing w:val="4"/>
          <w:kern w:val="0"/>
        </w:rPr>
      </w:pPr>
    </w:p>
    <w:p w:rsidR="00926F75" w:rsidRPr="00C66AD6" w:rsidRDefault="00926F75" w:rsidP="00C66AD6">
      <w:pPr>
        <w:overflowPunct w:val="0"/>
        <w:adjustRightInd w:val="0"/>
        <w:spacing w:line="320" w:lineRule="exact"/>
        <w:textAlignment w:val="baseline"/>
        <w:rPr>
          <w:rFonts w:asciiTheme="majorEastAsia" w:eastAsiaTheme="majorEastAsia" w:hAnsiTheme="majorEastAsia" w:cs="ＭＳ 明朝"/>
          <w:b/>
          <w:bCs/>
          <w:color w:val="000000" w:themeColor="text1"/>
          <w:kern w:val="0"/>
        </w:rPr>
      </w:pPr>
      <w:r w:rsidRPr="00C66AD6">
        <w:rPr>
          <w:rFonts w:asciiTheme="majorEastAsia" w:eastAsiaTheme="majorEastAsia" w:hAnsiTheme="majorEastAsia" w:cs="ＭＳ 明朝" w:hint="eastAsia"/>
          <w:b/>
          <w:bCs/>
          <w:color w:val="000000" w:themeColor="text1"/>
          <w:kern w:val="0"/>
        </w:rPr>
        <w:t>(２)障害の早期発見・治療の推進</w:t>
      </w:r>
    </w:p>
    <w:p w:rsidR="00926F75" w:rsidRPr="00E04411" w:rsidRDefault="00926F75" w:rsidP="00926F75">
      <w:pPr>
        <w:overflowPunct w:val="0"/>
        <w:adjustRightInd w:val="0"/>
        <w:spacing w:line="320" w:lineRule="exact"/>
        <w:textAlignment w:val="baseline"/>
        <w:rPr>
          <w:rFonts w:ascii="HGSｺﾞｼｯｸM" w:eastAsia="HGSｺﾞｼｯｸM" w:hAnsiTheme="majorEastAsia" w:cs="ＭＳ 明朝"/>
          <w:b/>
          <w:bCs/>
          <w:color w:val="000000" w:themeColor="text1"/>
          <w:kern w:val="0"/>
        </w:rPr>
      </w:pPr>
      <w:r w:rsidRPr="00E04411">
        <w:rPr>
          <w:rFonts w:ascii="HGSｺﾞｼｯｸM" w:eastAsia="HGSｺﾞｼｯｸM" w:hAnsi="HG丸ｺﾞｼｯｸM-PRO" w:cs="ＭＳ 明朝" w:hint="eastAsia"/>
          <w:color w:val="000000" w:themeColor="text1"/>
          <w:kern w:val="0"/>
        </w:rPr>
        <w:t>○　乳幼児の障害を早期に発見し、早期に治療や適切な療育につなぐ必要があります。</w:t>
      </w:r>
    </w:p>
    <w:p w:rsidR="00926F75" w:rsidRPr="00E04411" w:rsidRDefault="00926F75" w:rsidP="00926F75">
      <w:pPr>
        <w:overflowPunct w:val="0"/>
        <w:adjustRightInd w:val="0"/>
        <w:spacing w:line="320" w:lineRule="exact"/>
        <w:textAlignment w:val="baseline"/>
        <w:rPr>
          <w:rFonts w:ascii="HGSｺﾞｼｯｸM" w:eastAsia="HGSｺﾞｼｯｸM" w:hAnsi="HG丸ｺﾞｼｯｸM-PRO" w:cs="ＭＳ 明朝"/>
          <w:color w:val="000000" w:themeColor="text1"/>
          <w:kern w:val="0"/>
        </w:rPr>
      </w:pPr>
    </w:p>
    <w:p w:rsidR="00C66AD6" w:rsidRDefault="00926F75" w:rsidP="00C66AD6">
      <w:pPr>
        <w:overflowPunct w:val="0"/>
        <w:adjustRightInd w:val="0"/>
        <w:spacing w:line="320" w:lineRule="exact"/>
        <w:ind w:left="233" w:hangingChars="100" w:hanging="233"/>
        <w:textAlignment w:val="baseline"/>
        <w:rPr>
          <w:rFonts w:ascii="HGSｺﾞｼｯｸM" w:eastAsia="HGSｺﾞｼｯｸM" w:hAnsi="HG丸ｺﾞｼｯｸM-PRO" w:cs="ＭＳ 明朝"/>
          <w:b/>
          <w:bCs/>
          <w:color w:val="000000" w:themeColor="text1"/>
          <w:kern w:val="0"/>
        </w:rPr>
      </w:pPr>
      <w:r w:rsidRPr="00E04411">
        <w:rPr>
          <w:rFonts w:ascii="HGSｺﾞｼｯｸM" w:eastAsia="HGSｺﾞｼｯｸM" w:hAnsi="HG丸ｺﾞｼｯｸM-PRO" w:cs="ＭＳ 明朝" w:hint="eastAsia"/>
          <w:color w:val="000000" w:themeColor="text1"/>
          <w:kern w:val="0"/>
        </w:rPr>
        <w:t>○　発達障害のある幼児の早期療育のほか、就学期や成人期において必要な支援が受けられるよう、各地域において適切に発達障害の診断や発達支援が受けられるよう専門的な医療機関や支援機関を確保する必要があります。</w:t>
      </w:r>
    </w:p>
    <w:p w:rsidR="00B47234" w:rsidRDefault="00B47234" w:rsidP="00C66AD6">
      <w:pPr>
        <w:overflowPunct w:val="0"/>
        <w:adjustRightInd w:val="0"/>
        <w:spacing w:line="320" w:lineRule="exact"/>
        <w:ind w:left="234" w:hangingChars="100" w:hanging="234"/>
        <w:textAlignment w:val="baseline"/>
        <w:rPr>
          <w:rFonts w:ascii="HGSｺﾞｼｯｸM" w:eastAsia="HGSｺﾞｼｯｸM" w:hAnsi="HG丸ｺﾞｼｯｸM-PRO" w:cs="ＭＳ 明朝"/>
          <w:b/>
          <w:bCs/>
          <w:color w:val="000000" w:themeColor="text1"/>
          <w:kern w:val="0"/>
        </w:rPr>
      </w:pPr>
    </w:p>
    <w:p w:rsidR="00926F75" w:rsidRPr="00E04411" w:rsidRDefault="00926F75" w:rsidP="00C66AD6">
      <w:pPr>
        <w:overflowPunct w:val="0"/>
        <w:adjustRightInd w:val="0"/>
        <w:spacing w:line="320" w:lineRule="exact"/>
        <w:ind w:left="233" w:hangingChars="100" w:hanging="233"/>
        <w:textAlignment w:val="baseline"/>
        <w:rPr>
          <w:rFonts w:ascii="HGSｺﾞｼｯｸM" w:eastAsia="HGSｺﾞｼｯｸM" w:hAnsi="HG丸ｺﾞｼｯｸM-PRO" w:cs="ＭＳ 明朝"/>
          <w:b/>
          <w:bCs/>
          <w:color w:val="000000" w:themeColor="text1"/>
          <w:kern w:val="0"/>
        </w:rPr>
      </w:pPr>
      <w:r w:rsidRPr="00E04411">
        <w:rPr>
          <w:rFonts w:ascii="HGSｺﾞｼｯｸM" w:eastAsia="HGSｺﾞｼｯｸM" w:hAnsi="HG丸ｺﾞｼｯｸM-PRO" w:cs="ＭＳ 明朝" w:hint="eastAsia"/>
          <w:color w:val="000000" w:themeColor="text1"/>
          <w:kern w:val="0"/>
        </w:rPr>
        <w:t>○  ひきこもりの長期化は、本人の社会参加の遅れ、家族の悩みの増大をまねくことから、大きな社会問題となっており、また、これらの問題の要因として精神障害が関与している場合もあります。</w:t>
      </w:r>
    </w:p>
    <w:p w:rsidR="00926F75" w:rsidRPr="00E04411" w:rsidRDefault="00926F75" w:rsidP="00926F75">
      <w:pPr>
        <w:overflowPunct w:val="0"/>
        <w:adjustRightInd w:val="0"/>
        <w:spacing w:line="320" w:lineRule="exact"/>
        <w:ind w:leftChars="-50" w:left="117" w:hangingChars="100" w:hanging="234"/>
        <w:textAlignment w:val="baseline"/>
        <w:rPr>
          <w:rFonts w:ascii="HGSｺﾞｼｯｸM" w:eastAsia="HGSｺﾞｼｯｸM" w:hAnsi="HG丸ｺﾞｼｯｸM-PRO" w:cs="ＭＳ 明朝"/>
          <w:b/>
          <w:bCs/>
          <w:color w:val="000000" w:themeColor="text1"/>
          <w:kern w:val="0"/>
        </w:rPr>
      </w:pP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b/>
          <w:bCs/>
          <w:color w:val="000000" w:themeColor="text1"/>
          <w:kern w:val="0"/>
        </w:rPr>
      </w:pPr>
      <w:r w:rsidRPr="00E04411">
        <w:rPr>
          <w:rFonts w:ascii="HGSｺﾞｼｯｸM" w:eastAsia="HGSｺﾞｼｯｸM" w:hAnsi="HG丸ｺﾞｼｯｸM-PRO" w:cs="ＭＳ 明朝" w:hint="eastAsia"/>
          <w:color w:val="000000" w:themeColor="text1"/>
          <w:kern w:val="0"/>
        </w:rPr>
        <w:t>○　精神障害を早期に発見し治療に繋げていくことは、障害の状態の軽減、重症化の防止に有効であり、また、早期の受診を進めるためには、心の病気に対する誤解や偏見を取り除いていくことが必要です。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32"/>
          <w:szCs w:val="32"/>
          <w:bdr w:val="single" w:sz="4" w:space="0" w:color="auto"/>
          <w:shd w:val="pct15" w:color="auto" w:fill="FFFFFF"/>
        </w:rPr>
      </w:pPr>
      <w:r w:rsidRPr="00E04411">
        <w:rPr>
          <w:rFonts w:ascii="HGSｺﾞｼｯｸM" w:eastAsia="HGSｺﾞｼｯｸM" w:hAnsi="HG丸ｺﾞｼｯｸM-PRO" w:cs="ＭＳ 明朝" w:hint="eastAsia"/>
          <w:b/>
          <w:color w:val="000000" w:themeColor="text1"/>
          <w:kern w:val="0"/>
          <w:sz w:val="32"/>
          <w:szCs w:val="32"/>
          <w:bdr w:val="single" w:sz="4" w:space="0" w:color="auto"/>
          <w:shd w:val="pct15" w:color="auto" w:fill="FFFFFF"/>
        </w:rPr>
        <w:t>取組の方向性</w:t>
      </w:r>
    </w:p>
    <w:p w:rsidR="00926F75" w:rsidRPr="00C66AD6"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shd w:val="pct15" w:color="auto" w:fill="FFFFFF"/>
        </w:rPr>
      </w:pPr>
      <w:r w:rsidRPr="00C66AD6">
        <w:rPr>
          <w:rFonts w:asciiTheme="majorEastAsia" w:eastAsiaTheme="majorEastAsia" w:hAnsiTheme="majorEastAsia" w:cs="ＭＳ 明朝" w:hint="eastAsia"/>
          <w:b/>
          <w:color w:val="000000" w:themeColor="text1"/>
          <w:kern w:val="0"/>
          <w:sz w:val="24"/>
          <w:szCs w:val="24"/>
          <w:bdr w:val="single" w:sz="4" w:space="0" w:color="auto"/>
        </w:rPr>
        <w:t xml:space="preserve">１　保健・医療の充実等　　　　　　　　　　　　　　　　　　　　　　　　　　　　　　</w:t>
      </w: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b/>
          <w:color w:val="000000" w:themeColor="text1"/>
          <w:kern w:val="0"/>
          <w:sz w:val="24"/>
          <w:szCs w:val="24"/>
          <w:bdr w:val="single" w:sz="4" w:space="0" w:color="auto"/>
        </w:rPr>
      </w:pPr>
      <w:r w:rsidRPr="00E04411">
        <w:rPr>
          <w:rFonts w:ascii="HGSｺﾞｼｯｸM" w:eastAsia="HGSｺﾞｼｯｸM" w:hAnsi="HG丸ｺﾞｼｯｸM-PRO" w:cs="ＭＳ 明朝" w:hint="eastAsia"/>
          <w:color w:val="000000" w:themeColor="text1"/>
          <w:kern w:val="0"/>
        </w:rPr>
        <w:t>○　障害のある人が身近な地域で必要な医療やリハビリテーションを受けられるよう、地域医療体制等の整備を図ります。その際、特に、高齢化等による障害の重度化・重複化の予防及びその対応に留意します。</w:t>
      </w:r>
    </w:p>
    <w:p w:rsidR="00926F75" w:rsidRPr="00E04411" w:rsidRDefault="00926F75" w:rsidP="00926F75">
      <w:pPr>
        <w:overflowPunct w:val="0"/>
        <w:adjustRightInd w:val="0"/>
        <w:spacing w:line="304" w:lineRule="exact"/>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　障害のある人に対し、機能回復訓練から、</w:t>
      </w:r>
      <w:r w:rsidR="00AC0A33">
        <w:rPr>
          <w:rFonts w:ascii="HGSｺﾞｼｯｸM" w:eastAsia="HGSｺﾞｼｯｸM" w:hAnsi="HG丸ｺﾞｼｯｸM-PRO" w:cs="ＭＳ Ｐゴシック" w:hint="eastAsia"/>
          <w:color w:val="000000" w:themeColor="text1"/>
          <w:kern w:val="0"/>
        </w:rPr>
        <w:t>日常生活動作（ADL）</w:t>
      </w:r>
      <w:r w:rsidRPr="00E04411">
        <w:rPr>
          <w:rFonts w:ascii="HGSｺﾞｼｯｸM" w:eastAsia="HGSｺﾞｼｯｸM" w:hAnsi="HG丸ｺﾞｼｯｸM-PRO" w:cs="ＭＳ Ｐゴシック" w:hint="eastAsia"/>
          <w:color w:val="000000" w:themeColor="text1"/>
          <w:kern w:val="0"/>
        </w:rPr>
        <w:t>の向上、社会参加の実現に至る一貫したサービスの提供ができるリハビリテーション体制等の整備に努めます。</w:t>
      </w:r>
    </w:p>
    <w:p w:rsidR="00926F75" w:rsidRPr="00E04411" w:rsidRDefault="00926F75" w:rsidP="00926F75">
      <w:pPr>
        <w:overflowPunct w:val="0"/>
        <w:adjustRightInd w:val="0"/>
        <w:spacing w:line="304" w:lineRule="exact"/>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 xml:space="preserve">○　中核病院と地域の診療所等との適切な役割分担によって、脳卒中、糖尿病、５大がん、心筋梗塞等の発病時の急性期治療から在宅での療養まで、地域連携クリティカルパスの活用等により切れ目のない医療を提供する体制の構築を進めます。 </w:t>
      </w:r>
    </w:p>
    <w:p w:rsidR="00926F75" w:rsidRPr="00E04411" w:rsidRDefault="00926F75" w:rsidP="00926F75">
      <w:pPr>
        <w:overflowPunct w:val="0"/>
        <w:adjustRightInd w:val="0"/>
        <w:spacing w:line="304" w:lineRule="exact"/>
        <w:ind w:leftChars="100" w:left="486" w:hangingChars="100" w:hanging="253"/>
        <w:textAlignment w:val="baseline"/>
        <w:rPr>
          <w:rFonts w:ascii="HGSｺﾞｼｯｸM" w:eastAsia="HGSｺﾞｼｯｸM" w:hAnsi="HG丸ｺﾞｼｯｸM-PRO" w:cs="ＭＳ 明朝"/>
          <w:color w:val="000000" w:themeColor="text1"/>
          <w:kern w:val="0"/>
          <w:sz w:val="24"/>
          <w:szCs w:val="24"/>
        </w:rPr>
      </w:pP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難病患者の身近な入院施設及び相談体制の確保のため、二次保健医療圏（５圏域）に指定している難病診療連携拠点病院・協力病院とともに、レスパイト事業において準協力病院の指定を増やす等、難病医療ネットワークの充実を図ります。 </w:t>
      </w:r>
    </w:p>
    <w:p w:rsidR="00926F75" w:rsidRPr="00E04411" w:rsidRDefault="00926F75" w:rsidP="00926F75">
      <w:pPr>
        <w:overflowPunct w:val="0"/>
        <w:adjustRightInd w:val="0"/>
        <w:spacing w:line="304"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高齢者が可能な限り住み慣れた地域で日常生活を継続しながら、必要な医療と介護が受けられるようにするため、在宅医療と介護の連携を推進する体制整備を図っていきます。県は、医療・介護関係団体の協働のための合意形成や市町村の取組の支援に努め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医療的ケアを必要とする障害児者が県内どこでも安心して生活できるよう、在宅で介護を行う家族の負担軽減を図るため、地域バランスのとれた医療型短期入所事業所等の整備・充実を進めます。併せて、相談支援事業所や重症心身障害児が利用可能な障害児通所支援事業所等の情報を提供していき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自立支援医療（更生医療、育成医療、精神通院医療）、心身障害者医療費公費負担制度、指定難病に係る特定医療、特定疾患治療研究事業等の公費負担制度の普及を推進します。</w:t>
      </w:r>
    </w:p>
    <w:p w:rsidR="00926F75" w:rsidRPr="00E04411" w:rsidRDefault="00926F75" w:rsidP="00926F75">
      <w:pPr>
        <w:overflowPunct w:val="0"/>
        <w:adjustRightInd w:val="0"/>
        <w:textAlignment w:val="baseline"/>
        <w:rPr>
          <w:rFonts w:ascii="HGSｺﾞｼｯｸM" w:eastAsia="HGSｺﾞｼｯｸM" w:hAnsiTheme="majorEastAsia" w:cs="ＭＳ 明朝"/>
          <w:color w:val="000000" w:themeColor="text1"/>
          <w:kern w:val="0"/>
        </w:rPr>
      </w:pPr>
      <w:r w:rsidRPr="00E04411">
        <w:rPr>
          <w:rFonts w:ascii="HGSｺﾞｼｯｸM" w:eastAsia="HGSｺﾞｼｯｸM" w:hAnsiTheme="majorEastAsia" w:cs="ＭＳ 明朝" w:hint="eastAsia"/>
          <w:color w:val="000000" w:themeColor="text1"/>
          <w:kern w:val="0"/>
        </w:rPr>
        <w:t xml:space="preserve">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の健康の保持・増進を図るため、福祉サービスと連携した保健サービスの提供体制の充実を図ります。また、障害に起因して合併しやすい疾患、外傷、感染症等の予防と、これらを合併した際の障害及び合併症に対して適切な医療の確保を図り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定期的に歯科検診を受けるよう啓発します。また、歯科医療を受けることが困難な障害のある人に対する歯科疾患の予防等による口腔の健康の保持・増進を図る取組を進めるとともに、障害の状況に応じた知識や技術を有する歯科専門職を育成するための取組を促進し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p>
    <w:p w:rsidR="00926F75" w:rsidRPr="00B47234" w:rsidRDefault="00926F75" w:rsidP="00926F75">
      <w:pPr>
        <w:widowControl/>
        <w:overflowPunct w:val="0"/>
        <w:adjustRightInd w:val="0"/>
        <w:ind w:left="7885" w:hangingChars="3100" w:hanging="7885"/>
        <w:jc w:val="left"/>
        <w:textAlignment w:val="baseline"/>
        <w:rPr>
          <w:rFonts w:asciiTheme="majorEastAsia" w:eastAsiaTheme="majorEastAsia" w:hAnsiTheme="majorEastAsia" w:cs="ＭＳ 明朝"/>
          <w:b/>
          <w:color w:val="000000" w:themeColor="text1"/>
          <w:kern w:val="0"/>
          <w:sz w:val="24"/>
          <w:szCs w:val="24"/>
        </w:rPr>
      </w:pPr>
      <w:r w:rsidRPr="00B47234">
        <w:rPr>
          <w:rFonts w:asciiTheme="majorEastAsia" w:eastAsiaTheme="majorEastAsia" w:hAnsiTheme="majorEastAsia" w:cs="ＭＳ 明朝" w:hint="eastAsia"/>
          <w:b/>
          <w:color w:val="000000" w:themeColor="text1"/>
          <w:kern w:val="0"/>
          <w:sz w:val="24"/>
          <w:szCs w:val="24"/>
          <w:bdr w:val="single" w:sz="4" w:space="0" w:color="auto"/>
        </w:rPr>
        <w:t xml:space="preserve">２　精神保健・医療の提供等　　　　　　　　　　　　　</w:t>
      </w:r>
      <w:r w:rsidRPr="00B47234">
        <w:rPr>
          <w:rFonts w:asciiTheme="majorEastAsia" w:eastAsiaTheme="majorEastAsia" w:hAnsiTheme="majorEastAsia" w:cs="ＭＳ 明朝" w:hint="eastAsia"/>
          <w:b/>
          <w:color w:val="000000" w:themeColor="text1"/>
          <w:kern w:val="0"/>
          <w:sz w:val="24"/>
          <w:szCs w:val="24"/>
        </w:rPr>
        <w:t xml:space="preserve">　　　　　　　　　　　　　　　</w:t>
      </w:r>
    </w:p>
    <w:p w:rsidR="00926F75" w:rsidRPr="00E04411" w:rsidRDefault="00926F75" w:rsidP="005A1B2A">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障害のある人への医療の提供・支援を可能な限り地域において行うとともに、入院中の精神障害のある人の早期退院（入院期間の短縮）及び地域移行を推進し、いわゆる社会的入院を解消するため、以下の取組を通じて、精神障害のある人が地域で生活できる社会資源を整備します。</w:t>
      </w:r>
    </w:p>
    <w:p w:rsidR="00926F75" w:rsidRPr="00E04411" w:rsidRDefault="00926F75" w:rsidP="00926F75">
      <w:pPr>
        <w:widowControl/>
        <w:overflowPunct w:val="0"/>
        <w:adjustRightInd w:val="0"/>
        <w:ind w:leftChars="200" w:left="467"/>
        <w:jc w:val="left"/>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　専門診療科以外の診療科、保健所等、健診の実施機関等と専門診療科との連携を促進するとともに、様々な救急ニーズに対応できる精神科救急医療システムを確立する等地域における適切な精神医療提供体制の確立や相談機能の向上を推進します。</w:t>
      </w:r>
    </w:p>
    <w:p w:rsidR="00926F75" w:rsidRPr="00E04411" w:rsidRDefault="00926F75" w:rsidP="00926F75">
      <w:pPr>
        <w:widowControl/>
        <w:overflowPunct w:val="0"/>
        <w:adjustRightInd w:val="0"/>
        <w:spacing w:line="320" w:lineRule="exact"/>
        <w:ind w:leftChars="100" w:left="499" w:hangingChars="114" w:hanging="266"/>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spacing w:line="320" w:lineRule="exact"/>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精神科デイケアの充実や、外来医療、ひきこもり等の精神障害に対する多職種による訪問支援活動の充実を図ります。</w:t>
      </w:r>
    </w:p>
    <w:p w:rsidR="00926F75" w:rsidRPr="00E04411" w:rsidRDefault="00926F75" w:rsidP="00926F75">
      <w:pPr>
        <w:widowControl/>
        <w:overflowPunct w:val="0"/>
        <w:adjustRightInd w:val="0"/>
        <w:spacing w:line="320" w:lineRule="exact"/>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spacing w:line="320" w:lineRule="exact"/>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居宅介護等訪問系サービスの充実や地域相談支援（地域移行支援・地域定着支援）の提供体制の整備を図ります。</w:t>
      </w:r>
    </w:p>
    <w:p w:rsidR="00926F75" w:rsidRPr="00E04411" w:rsidRDefault="00926F75" w:rsidP="00926F75">
      <w:pPr>
        <w:widowControl/>
        <w:overflowPunct w:val="0"/>
        <w:adjustRightInd w:val="0"/>
        <w:spacing w:line="320" w:lineRule="exact"/>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spacing w:line="320" w:lineRule="exact"/>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精神障害のある人の地域移行の取組を担う精神科医、看護職員、精神保健福祉士、心理職等について、人材育成や連携体制の構築等を図ります。</w:t>
      </w:r>
    </w:p>
    <w:p w:rsidR="00926F75" w:rsidRPr="00E04411" w:rsidRDefault="00926F75" w:rsidP="00926F75">
      <w:pPr>
        <w:widowControl/>
        <w:overflowPunct w:val="0"/>
        <w:adjustRightInd w:val="0"/>
        <w:ind w:left="133" w:hangingChars="57" w:hanging="133"/>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731539">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精神障害</w:t>
      </w:r>
      <w:r w:rsidR="005A1B2A" w:rsidRPr="00E04411">
        <w:rPr>
          <w:rFonts w:ascii="HGSｺﾞｼｯｸM" w:eastAsia="HGSｺﾞｼｯｸM" w:hAnsi="HG丸ｺﾞｼｯｸM-PRO" w:cs="ＭＳ 明朝" w:hint="eastAsia"/>
          <w:color w:val="000000" w:themeColor="text1"/>
          <w:kern w:val="0"/>
        </w:rPr>
        <w:t>のあ</w:t>
      </w:r>
      <w:r w:rsidR="00731539">
        <w:rPr>
          <w:rFonts w:ascii="HGSｺﾞｼｯｸM" w:eastAsia="HGSｺﾞｼｯｸM" w:hAnsi="HG丸ｺﾞｼｯｸM-PRO" w:cs="ＭＳ 明朝" w:hint="eastAsia"/>
          <w:color w:val="000000" w:themeColor="text1"/>
          <w:kern w:val="0"/>
        </w:rPr>
        <w:t>る人や家族のニーズに対応した多様な相談体制の構築を図ります。学校、</w:t>
      </w:r>
      <w:r w:rsidRPr="00E04411">
        <w:rPr>
          <w:rFonts w:ascii="HGSｺﾞｼｯｸM" w:eastAsia="HGSｺﾞｼｯｸM" w:hAnsi="HG丸ｺﾞｼｯｸM-PRO" w:cs="ＭＳ 明朝" w:hint="eastAsia"/>
          <w:color w:val="000000" w:themeColor="text1"/>
          <w:kern w:val="0"/>
        </w:rPr>
        <w:t>職域及び地域における心の健康に関する相談、カウンセリング等の機会の充実により、県民の心の健康づくり対策を推進するとともに、精神疾患の早期発見の機会の確保・充実を図ります。</w:t>
      </w:r>
    </w:p>
    <w:p w:rsidR="00926F75" w:rsidRPr="00E04411" w:rsidRDefault="00926F75" w:rsidP="00926F75">
      <w:pPr>
        <w:widowControl/>
        <w:overflowPunct w:val="0"/>
        <w:adjustRightInd w:val="0"/>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精神医療における人権の確保等を図るため、精神医療審査会や、実地指導・実地審査等により、人権に配慮した適切な医療の提供と入院環境の確保を推進します。</w:t>
      </w:r>
    </w:p>
    <w:p w:rsidR="00926F75" w:rsidRPr="00E04411" w:rsidRDefault="00926F75" w:rsidP="00926F75">
      <w:pPr>
        <w:widowControl/>
        <w:overflowPunct w:val="0"/>
        <w:adjustRightInd w:val="0"/>
        <w:ind w:left="227" w:firstLineChars="100" w:firstLine="233"/>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精神障害のある人とその家族が地域の一員として安心して自分らしい暮らしをするこ</w:t>
      </w:r>
      <w:r w:rsidR="005A1B2A" w:rsidRPr="00E04411">
        <w:rPr>
          <w:rFonts w:ascii="HGSｺﾞｼｯｸM" w:eastAsia="HGSｺﾞｼｯｸM" w:hAnsi="HG丸ｺﾞｼｯｸM-PRO" w:cs="ＭＳ 明朝" w:hint="eastAsia"/>
          <w:color w:val="000000" w:themeColor="text1"/>
          <w:kern w:val="0"/>
        </w:rPr>
        <w:t>と</w:t>
      </w:r>
    </w:p>
    <w:p w:rsidR="00926F75" w:rsidRPr="00E04411" w:rsidRDefault="00926F75" w:rsidP="005A1B2A">
      <w:pPr>
        <w:widowControl/>
        <w:overflowPunct w:val="0"/>
        <w:adjustRightInd w:val="0"/>
        <w:ind w:firstLineChars="100" w:firstLine="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ができるよう、「精神障害にも対応した地域包括ケアシステム」の構築を推進します。</w:t>
      </w:r>
    </w:p>
    <w:p w:rsidR="00926F75" w:rsidRPr="00E04411" w:rsidRDefault="00926F75" w:rsidP="00926F75">
      <w:pPr>
        <w:widowControl/>
        <w:overflowPunct w:val="0"/>
        <w:adjustRightInd w:val="0"/>
        <w:ind w:leftChars="100" w:left="233" w:firstLineChars="100" w:firstLine="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また、「精神障害にも対応した地域包括ケアシステム」の構築を進める中で、依存症対策を総合的に推進します。</w:t>
      </w:r>
    </w:p>
    <w:p w:rsidR="00926F75" w:rsidRPr="00E04411" w:rsidRDefault="00926F75" w:rsidP="00926F75">
      <w:pPr>
        <w:widowControl/>
        <w:overflowPunct w:val="0"/>
        <w:adjustRightInd w:val="0"/>
        <w:ind w:leftChars="100" w:left="233" w:firstLineChars="100" w:firstLine="233"/>
        <w:jc w:val="left"/>
        <w:textAlignment w:val="baseline"/>
        <w:rPr>
          <w:rFonts w:ascii="HGSｺﾞｼｯｸM" w:eastAsia="HGSｺﾞｼｯｸM" w:hAnsi="HG丸ｺﾞｼｯｸM-PRO" w:cs="ＭＳ 明朝"/>
          <w:color w:val="000000" w:themeColor="text1"/>
          <w:kern w:val="0"/>
          <w:u w:val="single"/>
        </w:rPr>
      </w:pP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精神障害のある人の地域への円滑な移行・定着を進められるよう、社会的活動の拠点、在宅医療の充実や地域住民の理解の促進を図るとともに、働くことを含めた、精神障害のある人の退院後の支援に係る取組を行います。</w:t>
      </w:r>
    </w:p>
    <w:p w:rsidR="00926F75" w:rsidRPr="00E04411" w:rsidRDefault="00926F75" w:rsidP="00926F75">
      <w:pPr>
        <w:widowControl/>
        <w:overflowPunct w:val="0"/>
        <w:adjustRightInd w:val="0"/>
        <w:jc w:val="left"/>
        <w:textAlignment w:val="baseline"/>
        <w:rPr>
          <w:rFonts w:ascii="HGSｺﾞｼｯｸM" w:eastAsia="HGSｺﾞｼｯｸM" w:hAnsi="HG丸ｺﾞｼｯｸM-PRO" w:cs="ＭＳ 明朝"/>
          <w:color w:val="000000" w:themeColor="text1"/>
          <w:kern w:val="0"/>
          <w:sz w:val="24"/>
          <w:szCs w:val="24"/>
        </w:rPr>
      </w:pPr>
    </w:p>
    <w:p w:rsidR="00926F75" w:rsidRPr="00731539" w:rsidRDefault="00926F75" w:rsidP="00926F75">
      <w:pPr>
        <w:widowControl/>
        <w:overflowPunct w:val="0"/>
        <w:adjustRightInd w:val="0"/>
        <w:jc w:val="left"/>
        <w:textAlignment w:val="baseline"/>
        <w:rPr>
          <w:rFonts w:asciiTheme="majorEastAsia" w:eastAsiaTheme="majorEastAsia" w:hAnsiTheme="majorEastAsia" w:cs="ＭＳ 明朝"/>
          <w:b/>
          <w:color w:val="000000" w:themeColor="text1"/>
          <w:kern w:val="0"/>
          <w:sz w:val="24"/>
          <w:szCs w:val="24"/>
          <w:bdr w:val="single" w:sz="4" w:space="0" w:color="auto"/>
        </w:rPr>
      </w:pPr>
      <w:r w:rsidRPr="00731539">
        <w:rPr>
          <w:rFonts w:asciiTheme="majorEastAsia" w:eastAsiaTheme="majorEastAsia" w:hAnsiTheme="majorEastAsia" w:cs="ＭＳ 明朝" w:hint="eastAsia"/>
          <w:b/>
          <w:color w:val="000000" w:themeColor="text1"/>
          <w:kern w:val="0"/>
          <w:sz w:val="24"/>
          <w:szCs w:val="24"/>
          <w:bdr w:val="single" w:sz="4" w:space="0" w:color="auto"/>
        </w:rPr>
        <w:t xml:space="preserve">３　保健・医療人材の育成・確保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地域に必要な医師・看護職員等の育成と確保を図ります。地域枠卒業医師の養成や、岡山大学での寄付講座による地域医療実習等教育の充実により、県内の医師不足地域等で診療に従事する医師の確保を推進します。また、職場定着や普及啓発等の取組により、看護職員確保に取り組みます。</w:t>
      </w:r>
    </w:p>
    <w:p w:rsidR="00926F75" w:rsidRPr="00E04411" w:rsidRDefault="00926F75" w:rsidP="00926F75">
      <w:pPr>
        <w:overflowPunct w:val="0"/>
        <w:adjustRightInd w:val="0"/>
        <w:spacing w:line="304" w:lineRule="exact"/>
        <w:ind w:leftChars="100" w:left="486" w:hangingChars="100" w:hanging="253"/>
        <w:textAlignment w:val="baseline"/>
        <w:rPr>
          <w:rFonts w:ascii="HGSｺﾞｼｯｸM" w:eastAsia="HGSｺﾞｼｯｸM" w:hAnsi="HG丸ｺﾞｼｯｸM-PRO" w:cs="ＭＳ 明朝"/>
          <w:color w:val="000000" w:themeColor="text1"/>
          <w:kern w:val="0"/>
          <w:sz w:val="24"/>
          <w:szCs w:val="24"/>
        </w:rPr>
      </w:pP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kern w:val="0"/>
        </w:rPr>
        <w:t>○　地域医療の中核を担う、かかりつけ医等の医療従事者を対象に、難病に関する最新知識の普及を図るための研修会を行います。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Theme="majorEastAsia" w:cs="ＭＳ 明朝" w:hint="eastAsia"/>
          <w:color w:val="000000" w:themeColor="text1"/>
          <w:kern w:val="0"/>
        </w:rPr>
        <w:t>○</w:t>
      </w:r>
      <w:r w:rsidRPr="00E04411">
        <w:rPr>
          <w:rFonts w:ascii="HGSｺﾞｼｯｸM" w:eastAsia="HGSｺﾞｼｯｸM" w:hAnsiTheme="majorEastAsia"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地域において健康相談等を行う保健所、保健センター等の職員の資質の向上を図るとともに、必要な福祉サービス等の情報提供が速やかに行われるよう地域の保健・医療・福祉事業従事者間の連携を図ります。</w:t>
      </w:r>
    </w:p>
    <w:p w:rsidR="00926F75" w:rsidRPr="00E04411" w:rsidRDefault="00926F75" w:rsidP="00926F75">
      <w:pPr>
        <w:overflowPunct w:val="0"/>
        <w:adjustRightInd w:val="0"/>
        <w:ind w:leftChars="106" w:left="247" w:firstLineChars="15" w:firstLine="35"/>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今後、増えていく在宅医療や介護等のニーズに対応するためには、在宅医療と介護に従事する様々な職種（医師、歯科医師、薬剤師、看護師、介護支援専門員等）のそれぞれが、その役割や専門性について十分に理解した上で、関係職種と協働する人材の育成が不可欠です。このため、多職種の連携体制構築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発達障害の早期発見、早期支援の重要性に鑑み、発達障害の診療・支援のできる医師の養成を図るとともに、巡回支援専門員等の支援者の配置の促進を図ります。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sz w:val="24"/>
          <w:szCs w:val="24"/>
        </w:rPr>
      </w:pPr>
    </w:p>
    <w:p w:rsidR="00926F75" w:rsidRPr="00AC0A33" w:rsidRDefault="00926F75" w:rsidP="00926F75">
      <w:pPr>
        <w:overflowPunct w:val="0"/>
        <w:adjustRightInd w:val="0"/>
        <w:jc w:val="left"/>
        <w:textAlignment w:val="baseline"/>
        <w:rPr>
          <w:rFonts w:asciiTheme="majorEastAsia" w:eastAsiaTheme="majorEastAsia" w:hAnsiTheme="majorEastAsia" w:cs="ＭＳ 明朝"/>
          <w:b/>
          <w:color w:val="000000" w:themeColor="text1"/>
          <w:kern w:val="0"/>
          <w:sz w:val="24"/>
          <w:szCs w:val="24"/>
        </w:rPr>
      </w:pPr>
      <w:r w:rsidRPr="00AC0A33">
        <w:rPr>
          <w:rFonts w:asciiTheme="majorEastAsia" w:eastAsiaTheme="majorEastAsia" w:hAnsiTheme="majorEastAsia" w:cs="ＭＳ 明朝" w:hint="eastAsia"/>
          <w:b/>
          <w:color w:val="000000" w:themeColor="text1"/>
          <w:kern w:val="0"/>
          <w:sz w:val="24"/>
          <w:szCs w:val="24"/>
          <w:bdr w:val="single" w:sz="4" w:space="0" w:color="auto"/>
        </w:rPr>
        <w:t xml:space="preserve">４　難病に関する施策の推進　　　　　　　</w:t>
      </w:r>
      <w:r w:rsidRPr="00AC0A33">
        <w:rPr>
          <w:rFonts w:asciiTheme="majorEastAsia" w:eastAsiaTheme="majorEastAsia" w:hAnsiTheme="majorEastAsia" w:cs="ＭＳ 明朝" w:hint="eastAsia"/>
          <w:b/>
          <w:color w:val="000000" w:themeColor="text1"/>
          <w:kern w:val="0"/>
          <w:sz w:val="24"/>
          <w:szCs w:val="24"/>
        </w:rPr>
        <w:t xml:space="preserve">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難病のある人の療養生活の質の向上を基本に①医療費等の助成②地域における保健・医療・福祉の充実と連携③福祉施策の推進を３本柱として、総合的な難病対策を推進します。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04411" w:rsidRDefault="00731539"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xml:space="preserve">○　</w:t>
      </w:r>
      <w:r w:rsidR="00926F75" w:rsidRPr="00E04411">
        <w:rPr>
          <w:rFonts w:ascii="HGSｺﾞｼｯｸM" w:eastAsia="HGSｺﾞｼｯｸM" w:hAnsi="HG丸ｺﾞｼｯｸM-PRO" w:cs="ＭＳ 明朝" w:hint="eastAsia"/>
          <w:color w:val="000000" w:themeColor="text1"/>
          <w:kern w:val="0"/>
        </w:rPr>
        <w:t>難病の患者に対する医療等に関する</w:t>
      </w:r>
      <w:r>
        <w:rPr>
          <w:rFonts w:ascii="HGSｺﾞｼｯｸM" w:eastAsia="HGSｺﾞｼｯｸM" w:hAnsi="HG丸ｺﾞｼｯｸM-PRO" w:cs="ＭＳ 明朝" w:hint="eastAsia"/>
          <w:color w:val="000000" w:themeColor="text1"/>
          <w:kern w:val="0"/>
        </w:rPr>
        <w:t>法律や児童福祉法</w:t>
      </w:r>
      <w:r w:rsidR="00926F75" w:rsidRPr="00E04411">
        <w:rPr>
          <w:rFonts w:ascii="HGSｺﾞｼｯｸM" w:eastAsia="HGSｺﾞｼｯｸM" w:hAnsi="HG丸ｺﾞｼｯｸM-PRO" w:cs="ＭＳ 明朝" w:hint="eastAsia"/>
          <w:color w:val="000000" w:themeColor="text1"/>
          <w:kern w:val="0"/>
        </w:rPr>
        <w:t>等に基づき、難病の患者等に対する良質かつ適切な医療の確保及び患者の療養生活の維持向上を目的とし、患者等の医療費の負担軽減を図ります。</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難病患者の療養上、日常生活上での悩みや不安等の解消を図るとともに、難病患者の様々なニーズに対応したきめ細やかな相談や支援を通じて地域における難病患者支援対策を推進するため、難病相談・支援センター等により、地域で生活する難病患者の日常生活における相談・支援や地域交流活動の促進等を行い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sz w:val="24"/>
          <w:szCs w:val="24"/>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Theme="majorEastAsia" w:cs="ＭＳ 明朝" w:hint="eastAsia"/>
          <w:color w:val="000000" w:themeColor="text1"/>
          <w:kern w:val="0"/>
        </w:rPr>
        <w:t>○</w:t>
      </w:r>
      <w:r w:rsidRPr="00E04411">
        <w:rPr>
          <w:rFonts w:ascii="HGSｺﾞｼｯｸM" w:eastAsia="HGSｺﾞｼｯｸM" w:hAnsiTheme="majorEastAsia"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難病患者の身近な入院施設及び相談体制の確保のため、二次保健医療圏（５圏域）に指定している難病診療連携拠点病院・協力病院とともに、レスパイト事業において準協力病院の指定を増やす等、難病医療ネットワークの充実を図ります。</w:t>
      </w:r>
    </w:p>
    <w:p w:rsidR="00926F75" w:rsidRPr="00E04411" w:rsidRDefault="00926F75" w:rsidP="00926F75">
      <w:pPr>
        <w:overflowPunct w:val="0"/>
        <w:adjustRightInd w:val="0"/>
        <w:ind w:leftChars="100" w:left="233"/>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cs="ＭＳ 明朝" w:hint="eastAsia"/>
          <w:b/>
          <w:color w:val="000000" w:themeColor="text1"/>
          <w:kern w:val="0"/>
        </w:rPr>
        <w:t xml:space="preserve">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HG丸ｺﾞｼｯｸM-PRO"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筋萎縮性側索硬化症（ALS）等の重症難病患者のうち、特に人工呼吸器を使用している患者の在宅療養については、人工呼吸器の点検、体位変換等の看護や介護業務を２４時間にわたり行わなければならないため、医療保険の枠を超える訪問看護費について公費で負担し、在宅療養を支援し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難病患者等に対する障害福祉サービス等の提供に当たっては、難病等の特性（病状の変化や進行、福祉ニーズ等）に配慮した円滑な事務が実施されるよう、理解と協力の促進を図ります。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sz w:val="24"/>
          <w:szCs w:val="24"/>
        </w:rPr>
      </w:pPr>
    </w:p>
    <w:p w:rsidR="00926F75" w:rsidRPr="00731539"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731539">
        <w:rPr>
          <w:rFonts w:asciiTheme="majorEastAsia" w:eastAsiaTheme="majorEastAsia" w:hAnsiTheme="majorEastAsia" w:cs="ＭＳ 明朝" w:hint="eastAsia"/>
          <w:b/>
          <w:color w:val="000000" w:themeColor="text1"/>
          <w:kern w:val="0"/>
          <w:sz w:val="24"/>
          <w:szCs w:val="24"/>
          <w:bdr w:val="single" w:sz="4" w:space="0" w:color="auto"/>
        </w:rPr>
        <w:t xml:space="preserve">５　障害の原因となる疾病等の予防・早期発見・治療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妊産婦健診、乳幼児及び児童に対する健康診査、保健指導の適切な実施、周産期医療・小児医療体制の確保を図るとともに、これらの機会の活用により、疾病等の早期発見及び治療、早期療養を図ります。また、障害の早期発見と早期療育を図るため、療育に知見と経験を有する医療・福祉の専門職の確保を図ります。</w:t>
      </w:r>
    </w:p>
    <w:p w:rsidR="00926F75" w:rsidRPr="00E04411" w:rsidRDefault="00926F75" w:rsidP="00926F75">
      <w:pPr>
        <w:overflowPunct w:val="0"/>
        <w:adjustRightInd w:val="0"/>
        <w:spacing w:line="310" w:lineRule="exact"/>
        <w:ind w:leftChars="95" w:left="689" w:hangingChars="200" w:hanging="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発達障害の早期発見や適切な支援のための体制を整備するため、子どもの心の診療拠点病院を中心に、各地域において、発達障害に専門的に携わる医師や関係専門職の育成等を図り、全県的なネットワークの構築を進め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Theme="majorEastAsia" w:cs="ＭＳ 明朝" w:hint="eastAsia"/>
          <w:color w:val="000000" w:themeColor="text1"/>
          <w:kern w:val="0"/>
        </w:rPr>
        <w:t>○</w:t>
      </w:r>
      <w:r w:rsidRPr="00E04411">
        <w:rPr>
          <w:rFonts w:ascii="HGSｺﾞｼｯｸM" w:eastAsia="HGSｺﾞｼｯｸM" w:hAnsiTheme="majorEastAsia"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国の「健やか親子２１（第２次）」に基づき策定した、岡山県母子保健計画（令和２ (2020)年度を始期とする「岡山いきいき子どもプラン２０２０」内に含まれる。）を推進し、より質の高い母子保健サービス提供体制を構築します。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Theme="majorEastAsia" w:cs="ＭＳ 明朝" w:hint="eastAsia"/>
          <w:color w:val="000000" w:themeColor="text1"/>
          <w:kern w:val="0"/>
        </w:rPr>
        <w:t>○</w:t>
      </w:r>
      <w:r w:rsidRPr="00E04411">
        <w:rPr>
          <w:rFonts w:ascii="HGSｺﾞｼｯｸM" w:eastAsia="HGSｺﾞｼｯｸM" w:hAnsiTheme="majorEastAsia"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保健所、医療機関等関係機関の連携による心の健康に関する相談・カウンセリング等の機会の充実、ひきこもりや依存症の予防や本人及び家族への支</w:t>
      </w:r>
      <w:r w:rsidRPr="00E04411">
        <w:rPr>
          <w:rFonts w:ascii="HGSｺﾞｼｯｸM" w:eastAsia="HGSｺﾞｼｯｸM" w:hAnsi="HG丸ｺﾞｼｯｸM-PRO" w:cs="ＭＳ 明朝" w:hint="eastAsia"/>
          <w:color w:val="000000" w:themeColor="text1"/>
          <w:kern w:val="0"/>
          <w:sz w:val="24"/>
          <w:szCs w:val="24"/>
        </w:rPr>
        <w:t>援により、心</w:t>
      </w:r>
      <w:r w:rsidRPr="00E04411">
        <w:rPr>
          <w:rFonts w:ascii="HGSｺﾞｼｯｸM" w:eastAsia="HGSｺﾞｼｯｸM" w:hAnsi="HG丸ｺﾞｼｯｸM-PRO" w:cs="ＭＳ 明朝" w:hint="eastAsia"/>
          <w:color w:val="000000" w:themeColor="text1"/>
          <w:kern w:val="0"/>
        </w:rPr>
        <w:t xml:space="preserve">の健康づくり対策を推進します。また、心の健康づくりに関する知識の普及、啓発を図るとともに、精神疾患の早期発見の機会の確保・充実を図ります。 </w:t>
      </w:r>
    </w:p>
    <w:p w:rsidR="00926F75" w:rsidRPr="00E04411" w:rsidRDefault="00926F75" w:rsidP="00926F75">
      <w:pPr>
        <w:overflowPunct w:val="0"/>
        <w:adjustRightInd w:val="0"/>
        <w:ind w:leftChars="118" w:left="275"/>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p>
    <w:p w:rsidR="00926F75" w:rsidRPr="00E04411" w:rsidRDefault="00926F75" w:rsidP="00926F75">
      <w:pPr>
        <w:overflowPunct w:val="0"/>
        <w:adjustRightInd w:val="0"/>
        <w:ind w:left="467" w:hangingChars="200" w:hanging="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Theme="majorEastAsia" w:cs="ＭＳ 明朝" w:hint="eastAsia"/>
          <w:color w:val="000000" w:themeColor="text1"/>
          <w:kern w:val="0"/>
        </w:rPr>
        <w:t>○</w:t>
      </w:r>
      <w:r w:rsidRPr="00E04411">
        <w:rPr>
          <w:rFonts w:ascii="HGSｺﾞｼｯｸM" w:eastAsia="HGSｺﾞｼｯｸM" w:hAnsiTheme="majorEastAsia"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発達障害等様々な子どもの心の問題や被虐待児の心のケア等に対応するため、診療拠点</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病院を整備し、拠点病院を中心とした保健・医療・福祉・教育・司法等の各機関が連携し</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た支援体制ネットワークの構築を図ります。</w:t>
      </w:r>
    </w:p>
    <w:p w:rsidR="00926F75" w:rsidRPr="00E04411" w:rsidRDefault="00926F75" w:rsidP="00926F75">
      <w:pPr>
        <w:overflowPunct w:val="0"/>
        <w:adjustRightInd w:val="0"/>
        <w:ind w:firstLineChars="200" w:firstLine="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また、学校教育を通して、不登校対策やいじめ問題等、思春期にある子どもの心のケア</w:t>
      </w:r>
    </w:p>
    <w:p w:rsidR="00926F75" w:rsidRPr="00E04411" w:rsidRDefault="00926F75" w:rsidP="00926F75">
      <w:pPr>
        <w:overflowPunct w:val="0"/>
        <w:adjustRightInd w:val="0"/>
        <w:ind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や、健康・体力づくりを推進します。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strike/>
          <w:color w:val="000000" w:themeColor="text1"/>
          <w:kern w:val="0"/>
        </w:rPr>
      </w:pPr>
      <w:r w:rsidRPr="00E04411">
        <w:rPr>
          <w:rFonts w:ascii="HGSｺﾞｼｯｸM" w:eastAsia="HGSｺﾞｼｯｸM" w:hAnsi="HG丸ｺﾞｼｯｸM-PRO" w:cs="ＭＳ 明朝" w:hint="eastAsia"/>
          <w:color w:val="000000" w:themeColor="text1"/>
          <w:kern w:val="0"/>
        </w:rPr>
        <w:t>○　糖尿病等の生活習慣病の発症予防と重症化予防のため、栄養・食生活、身体活動・運動、休養・こころの健康、飲酒、喫煙及び歯と口の健康に関する生活習慣の改善による健康づくり施策を推進します。</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そのため、子どもから高齢者まで、すべての県民が健康で生きる喜びを感じられる長寿社会の実現を基本理念とした県民の健康づくり計画「第２次健康おかやま２１セカンドステージ」に基づき、各種事業に取り組み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HG丸ｺﾞｼｯｸM-PRO"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疾患、外傷等に対して適切な治療を行うため、専門医療機関、身近な地域における医療機関及び在宅における医療の提供体制の確保、保健所、精神保健福祉センター、市町村等による保健サービス等の提供体制の充実及びこれらの連携を促進し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sz w:val="24"/>
          <w:szCs w:val="24"/>
        </w:rPr>
      </w:pPr>
      <w:r w:rsidRPr="00E04411">
        <w:rPr>
          <w:rFonts w:ascii="HGSｺﾞｼｯｸM" w:eastAsia="HGSｺﾞｼｯｸM" w:hAnsi="HG丸ｺﾞｼｯｸM-PRO" w:cs="ＭＳ 明朝" w:hint="eastAsia"/>
          <w:color w:val="000000" w:themeColor="text1"/>
          <w:kern w:val="0"/>
        </w:rPr>
        <w:t>○　外傷等に対する適切な治療を行うため、救急医療、急性期医療等の提供体制の確保及び関係機関の連携を促進します。</w:t>
      </w:r>
    </w:p>
    <w:p w:rsidR="00926F75" w:rsidRPr="00E04411" w:rsidRDefault="00926F75" w:rsidP="00926F75">
      <w:pPr>
        <w:widowControl/>
        <w:jc w:val="left"/>
        <w:rPr>
          <w:rFonts w:ascii="HGSｺﾞｼｯｸM" w:eastAsia="HGSｺﾞｼｯｸM" w:hAnsi="HG丸ｺﾞｼｯｸM-PRO"/>
          <w:b/>
          <w:bCs/>
          <w:color w:val="000000" w:themeColor="text1"/>
          <w:spacing w:val="2"/>
          <w:sz w:val="40"/>
          <w:szCs w:val="40"/>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Default="00926F75" w:rsidP="00926F75">
      <w:pPr>
        <w:jc w:val="left"/>
        <w:rPr>
          <w:rFonts w:ascii="HGSｺﾞｼｯｸM" w:eastAsia="HGSｺﾞｼｯｸM" w:hAnsi="HG丸ｺﾞｼｯｸM-PRO"/>
          <w:color w:val="000000" w:themeColor="text1"/>
          <w:spacing w:val="4"/>
        </w:rPr>
      </w:pPr>
    </w:p>
    <w:p w:rsidR="00F4263C" w:rsidRPr="00E04411" w:rsidRDefault="00F4263C" w:rsidP="00926F75">
      <w:pPr>
        <w:jc w:val="left"/>
        <w:rPr>
          <w:rFonts w:ascii="HGSｺﾞｼｯｸM" w:eastAsia="HGSｺﾞｼｯｸM" w:hAnsi="HG丸ｺﾞｼｯｸM-PRO"/>
          <w:color w:val="000000" w:themeColor="text1"/>
          <w:spacing w:val="4"/>
        </w:rPr>
      </w:pPr>
    </w:p>
    <w:p w:rsidR="00926F75" w:rsidRPr="00E04411" w:rsidRDefault="00926F75" w:rsidP="00926F75">
      <w:pPr>
        <w:widowControl/>
        <w:jc w:val="left"/>
        <w:rPr>
          <w:rFonts w:ascii="HGSｺﾞｼｯｸM" w:eastAsia="HGSｺﾞｼｯｸM" w:hAnsi="HG丸ｺﾞｼｯｸM-PRO"/>
          <w:b/>
          <w:color w:val="000000" w:themeColor="text1"/>
          <w:sz w:val="32"/>
        </w:rPr>
      </w:pPr>
      <w:r w:rsidRPr="00E04411">
        <w:rPr>
          <w:rFonts w:ascii="HGSｺﾞｼｯｸM" w:eastAsia="HGSｺﾞｼｯｸM" w:hAnsi="HG丸ｺﾞｼｯｸM-PRO" w:hint="eastAsia"/>
          <w:b/>
          <w:color w:val="000000" w:themeColor="text1"/>
          <w:sz w:val="32"/>
          <w:u w:val="thick"/>
        </w:rPr>
        <w:t>Ⅶ 情報アクセシビリティの向上及び意思疎通支援の充実</w:t>
      </w:r>
      <w:r w:rsidRPr="00E04411">
        <w:rPr>
          <w:rFonts w:ascii="HGSｺﾞｼｯｸM" w:eastAsia="HGSｺﾞｼｯｸM" w:hAnsi="HG丸ｺﾞｼｯｸM-PRO" w:hint="eastAsia"/>
          <w:b/>
          <w:color w:val="000000" w:themeColor="text1"/>
          <w:sz w:val="28"/>
          <w:u w:val="thick"/>
        </w:rPr>
        <w:t xml:space="preserve">　　　　　　　　　　　　　　　　　　　　　</w:t>
      </w:r>
      <w:r w:rsidRPr="00E04411">
        <w:rPr>
          <w:rFonts w:ascii="HGSｺﾞｼｯｸM" w:eastAsia="HGSｺﾞｼｯｸM" w:hAnsi="HG丸ｺﾞｼｯｸM-PRO" w:hint="eastAsia"/>
          <w:b/>
          <w:color w:val="000000" w:themeColor="text1"/>
          <w:sz w:val="32"/>
        </w:rPr>
        <w:t xml:space="preserve">　　　　　　　　　　　　　　　　　　　　　</w:t>
      </w:r>
    </w:p>
    <w:p w:rsidR="00926F75" w:rsidRPr="00E04411" w:rsidRDefault="00CE0214" w:rsidP="00926F75">
      <w:pPr>
        <w:jc w:val="left"/>
        <w:rPr>
          <w:rFonts w:ascii="HGSｺﾞｼｯｸM" w:eastAsia="HGSｺﾞｼｯｸM"/>
          <w:b/>
          <w:color w:val="000000" w:themeColor="text1"/>
          <w:sz w:val="28"/>
          <w:shd w:val="pct10" w:color="auto" w:fill="FFFFFF"/>
        </w:rPr>
      </w:pPr>
      <w:r w:rsidRPr="00E04411">
        <w:rPr>
          <w:rFonts w:ascii="HGSｺﾞｼｯｸM" w:eastAsia="HGSｺﾞｼｯｸM" w:hint="eastAsia"/>
          <w:b/>
          <w:noProof/>
          <w:color w:val="000000" w:themeColor="text1"/>
        </w:rPr>
        <mc:AlternateContent>
          <mc:Choice Requires="wps">
            <w:drawing>
              <wp:anchor distT="0" distB="0" distL="114300" distR="114300" simplePos="0" relativeHeight="251688960" behindDoc="0" locked="0" layoutInCell="1" allowOverlap="1" wp14:anchorId="09B50D12" wp14:editId="01C317C0">
                <wp:simplePos x="0" y="0"/>
                <wp:positionH relativeFrom="margin">
                  <wp:align>right</wp:align>
                </wp:positionH>
                <wp:positionV relativeFrom="paragraph">
                  <wp:posOffset>25400</wp:posOffset>
                </wp:positionV>
                <wp:extent cx="6027420" cy="1882140"/>
                <wp:effectExtent l="0" t="0" r="11430" b="2286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1882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423" w:rsidRPr="00CE0214" w:rsidRDefault="00EF3423" w:rsidP="00926F75">
                            <w:pPr>
                              <w:overflowPunct w:val="0"/>
                              <w:adjustRightInd w:val="0"/>
                              <w:spacing w:line="320" w:lineRule="exact"/>
                              <w:jc w:val="left"/>
                              <w:textAlignment w:val="baseline"/>
                              <w:rPr>
                                <w:rFonts w:ascii="HGSｺﾞｼｯｸM" w:eastAsia="HGSｺﾞｼｯｸM" w:hAnsiTheme="majorEastAsia" w:cs="ＭＳ 明朝"/>
                                <w:b/>
                                <w:color w:val="000000"/>
                                <w:kern w:val="0"/>
                                <w:sz w:val="28"/>
                                <w:szCs w:val="28"/>
                              </w:rPr>
                            </w:pPr>
                            <w:r w:rsidRPr="00CE0214">
                              <w:rPr>
                                <w:rFonts w:ascii="HGSｺﾞｼｯｸM" w:eastAsia="HGSｺﾞｼｯｸM" w:hAnsiTheme="majorEastAsia" w:cs="ＭＳ 明朝" w:hint="eastAsia"/>
                                <w:b/>
                                <w:color w:val="000000"/>
                                <w:kern w:val="0"/>
                                <w:sz w:val="28"/>
                                <w:szCs w:val="28"/>
                              </w:rPr>
                              <w:t>＜基本的な考え方＞</w:t>
                            </w:r>
                          </w:p>
                          <w:p w:rsidR="00EF3423" w:rsidRPr="00CE0214" w:rsidRDefault="00EF3423" w:rsidP="00926F75">
                            <w:pPr>
                              <w:overflowPunct w:val="0"/>
                              <w:adjustRightInd w:val="0"/>
                              <w:spacing w:line="320" w:lineRule="exact"/>
                              <w:jc w:val="left"/>
                              <w:textAlignment w:val="baseline"/>
                              <w:rPr>
                                <w:rFonts w:ascii="HGSｺﾞｼｯｸM" w:eastAsia="HGSｺﾞｼｯｸM" w:hAnsi="HG丸ｺﾞｼｯｸM-PRO" w:cs="ＭＳ 明朝"/>
                                <w:color w:val="000000" w:themeColor="text1"/>
                                <w:kern w:val="0"/>
                                <w:sz w:val="24"/>
                                <w:szCs w:val="24"/>
                              </w:rPr>
                            </w:pPr>
                            <w:r w:rsidRPr="00CE0214">
                              <w:rPr>
                                <w:rFonts w:ascii="HGSｺﾞｼｯｸM" w:eastAsia="HGSｺﾞｼｯｸM" w:hAnsi="HG丸ｺﾞｼｯｸM-PRO" w:cs="ＭＳ 明朝" w:hint="eastAsia"/>
                                <w:color w:val="000000"/>
                                <w:kern w:val="0"/>
                                <w:sz w:val="24"/>
                                <w:szCs w:val="24"/>
                              </w:rPr>
                              <w:t xml:space="preserve">　</w:t>
                            </w:r>
                            <w:r w:rsidRPr="00CE0214">
                              <w:rPr>
                                <w:rFonts w:ascii="HGSｺﾞｼｯｸM" w:eastAsia="HGSｺﾞｼｯｸM" w:hAnsi="HG丸ｺﾞｼｯｸM-PRO" w:cs="ＭＳ 明朝" w:hint="eastAsia"/>
                                <w:color w:val="000000" w:themeColor="text1"/>
                                <w:kern w:val="0"/>
                                <w:sz w:val="24"/>
                                <w:szCs w:val="24"/>
                              </w:rPr>
                              <w:t>障害のある人が必要な情報に円滑にアクセスすることができるよう、障害のある人に配慮した情報通信機器・サービス等の提供や、障害のある人が利用しやすい情報通信技術の普及等様々な取組を通じて情報アクセシビリティの向上を推進します。あわせて、障害のある人が円滑に意思表示やコミュニケーションを行うことができるよう、意思疎通支援を担う人材の育成・確保やサービスの円滑な利用の促進等の取組を通じて意思疎通支援を図ります。</w:t>
                            </w:r>
                          </w:p>
                          <w:p w:rsidR="00EF3423" w:rsidRPr="00CE0214" w:rsidRDefault="00EF3423" w:rsidP="00926F75">
                            <w:pPr>
                              <w:rPr>
                                <w:rFonts w:ascii="HGSｺﾞｼｯｸM" w:eastAsia="HGSｺﾞｼｯｸM" w:hAnsi="ＭＳ Ｐゴシック"/>
                                <w:color w:val="FF0000"/>
                                <w:sz w:val="24"/>
                                <w:szCs w:val="24"/>
                                <w:u w:val="double"/>
                              </w:rPr>
                            </w:pPr>
                          </w:p>
                          <w:p w:rsidR="00EF3423" w:rsidRPr="00FA0D68" w:rsidRDefault="00EF3423" w:rsidP="00926F75">
                            <w:pPr>
                              <w:spacing w:line="320" w:lineRule="exact"/>
                              <w:jc w:val="left"/>
                            </w:pPr>
                          </w:p>
                          <w:p w:rsidR="00EF3423" w:rsidRPr="00B91C5F" w:rsidRDefault="00EF3423" w:rsidP="00926F75">
                            <w:pPr>
                              <w:spacing w:line="320" w:lineRule="exact"/>
                              <w:jc w:val="left"/>
                            </w:pPr>
                          </w:p>
                          <w:p w:rsidR="00EF3423" w:rsidRPr="00633148" w:rsidRDefault="00EF3423" w:rsidP="00926F75">
                            <w:pPr>
                              <w:spacing w:line="300" w:lineRule="exact"/>
                              <w:ind w:firstLineChars="100" w:firstLine="9247"/>
                              <w:jc w:val="left"/>
                            </w:pPr>
                            <w:r w:rsidRPr="00715543">
                              <w:rPr>
                                <w:rFonts w:ascii="ＭＳ 明朝" w:hAnsi="ＭＳ 明朝"/>
                                <w:spacing w:val="4507"/>
                                <w:fitText w:val="9235" w:id="983715584"/>
                              </w:rPr>
                              <w:t>。</w:t>
                            </w:r>
                          </w:p>
                        </w:txbxContent>
                      </wps:txbx>
                      <wps:bodyPr rot="0" vert="horz" wrap="square" lIns="108000" tIns="180000" rIns="108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50D12" id="正方形/長方形 109" o:spid="_x0000_s1045" style="position:absolute;margin-left:423.4pt;margin-top:2pt;width:474.6pt;height:148.2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" filled="f" strokeweight="1pt">
                <v:textbox inset="3mm,5mm,3mm,5mm">
                  <w:txbxContent>
                    <w:p w:rsidR="00EF3423" w:rsidRPr="00CE0214" w:rsidRDefault="00EF3423" w:rsidP="00926F75">
                      <w:pPr>
                        <w:overflowPunct w:val="0"/>
                        <w:adjustRightInd w:val="0"/>
                        <w:spacing w:line="320" w:lineRule="exact"/>
                        <w:jc w:val="left"/>
                        <w:textAlignment w:val="baseline"/>
                        <w:rPr>
                          <w:rFonts w:ascii="HGSｺﾞｼｯｸM" w:eastAsia="HGSｺﾞｼｯｸM" w:hAnsiTheme="majorEastAsia" w:cs="ＭＳ 明朝"/>
                          <w:b/>
                          <w:color w:val="000000"/>
                          <w:kern w:val="0"/>
                          <w:sz w:val="28"/>
                          <w:szCs w:val="28"/>
                        </w:rPr>
                      </w:pPr>
                      <w:r w:rsidRPr="00CE0214">
                        <w:rPr>
                          <w:rFonts w:ascii="HGSｺﾞｼｯｸM" w:eastAsia="HGSｺﾞｼｯｸM" w:hAnsiTheme="majorEastAsia" w:cs="ＭＳ 明朝" w:hint="eastAsia"/>
                          <w:b/>
                          <w:color w:val="000000"/>
                          <w:kern w:val="0"/>
                          <w:sz w:val="28"/>
                          <w:szCs w:val="28"/>
                        </w:rPr>
                        <w:t>＜基本的な考え方＞</w:t>
                      </w:r>
                    </w:p>
                    <w:p w:rsidR="00EF3423" w:rsidRPr="00CE0214" w:rsidRDefault="00EF3423" w:rsidP="00926F75">
                      <w:pPr>
                        <w:overflowPunct w:val="0"/>
                        <w:adjustRightInd w:val="0"/>
                        <w:spacing w:line="320" w:lineRule="exact"/>
                        <w:jc w:val="left"/>
                        <w:textAlignment w:val="baseline"/>
                        <w:rPr>
                          <w:rFonts w:ascii="HGSｺﾞｼｯｸM" w:eastAsia="HGSｺﾞｼｯｸM" w:hAnsi="HG丸ｺﾞｼｯｸM-PRO" w:cs="ＭＳ 明朝"/>
                          <w:color w:val="000000" w:themeColor="text1"/>
                          <w:kern w:val="0"/>
                          <w:sz w:val="24"/>
                          <w:szCs w:val="24"/>
                        </w:rPr>
                      </w:pPr>
                      <w:r w:rsidRPr="00CE0214">
                        <w:rPr>
                          <w:rFonts w:ascii="HGSｺﾞｼｯｸM" w:eastAsia="HGSｺﾞｼｯｸM" w:hAnsi="HG丸ｺﾞｼｯｸM-PRO" w:cs="ＭＳ 明朝" w:hint="eastAsia"/>
                          <w:color w:val="000000"/>
                          <w:kern w:val="0"/>
                          <w:sz w:val="24"/>
                          <w:szCs w:val="24"/>
                        </w:rPr>
                        <w:t xml:space="preserve">　</w:t>
                      </w:r>
                      <w:r w:rsidRPr="00CE0214">
                        <w:rPr>
                          <w:rFonts w:ascii="HGSｺﾞｼｯｸM" w:eastAsia="HGSｺﾞｼｯｸM" w:hAnsi="HG丸ｺﾞｼｯｸM-PRO" w:cs="ＭＳ 明朝" w:hint="eastAsia"/>
                          <w:color w:val="000000" w:themeColor="text1"/>
                          <w:kern w:val="0"/>
                          <w:sz w:val="24"/>
                          <w:szCs w:val="24"/>
                        </w:rPr>
                        <w:t>障害のある人が必要な情報に円滑にアクセスすることができるよう、障害のある人に配慮した情報通信機器・サービス等の提供や、障害のある人が利用しやすい情報通信技術の普及等様々な取組を通じて情報アクセシビリティの向上を推進します。あわせて、障害のある人が円滑に意思表示やコミュニケーションを行うことができるよう、意思疎通支援を担う人材の育成・確保やサービスの円滑な利用の促進等の取組を通じて意思疎通支援を図ります。</w:t>
                      </w:r>
                    </w:p>
                    <w:p w:rsidR="00EF3423" w:rsidRPr="00CE0214" w:rsidRDefault="00EF3423" w:rsidP="00926F75">
                      <w:pPr>
                        <w:rPr>
                          <w:rFonts w:ascii="HGSｺﾞｼｯｸM" w:eastAsia="HGSｺﾞｼｯｸM" w:hAnsi="ＭＳ Ｐゴシック"/>
                          <w:color w:val="FF0000"/>
                          <w:sz w:val="24"/>
                          <w:szCs w:val="24"/>
                          <w:u w:val="double"/>
                        </w:rPr>
                      </w:pPr>
                    </w:p>
                    <w:p w:rsidR="00EF3423" w:rsidRPr="00FA0D68" w:rsidRDefault="00EF3423" w:rsidP="00926F75">
                      <w:pPr>
                        <w:spacing w:line="320" w:lineRule="exact"/>
                        <w:jc w:val="left"/>
                      </w:pPr>
                    </w:p>
                    <w:p w:rsidR="00EF3423" w:rsidRPr="00B91C5F" w:rsidRDefault="00EF3423" w:rsidP="00926F75">
                      <w:pPr>
                        <w:spacing w:line="320" w:lineRule="exact"/>
                        <w:jc w:val="left"/>
                      </w:pPr>
                    </w:p>
                    <w:p w:rsidR="00EF3423" w:rsidRPr="00633148" w:rsidRDefault="00EF3423" w:rsidP="00926F75">
                      <w:pPr>
                        <w:spacing w:line="300" w:lineRule="exact"/>
                        <w:ind w:firstLineChars="100" w:firstLine="9247"/>
                        <w:jc w:val="left"/>
                      </w:pPr>
                      <w:r w:rsidRPr="00715543">
                        <w:rPr>
                          <w:rFonts w:ascii="ＭＳ 明朝" w:hAnsi="ＭＳ 明朝"/>
                          <w:spacing w:val="4507"/>
                          <w:fitText w:val="9235" w:id="983715584"/>
                        </w:rPr>
                        <w:t>。</w:t>
                      </w:r>
                    </w:p>
                  </w:txbxContent>
                </v:textbox>
                <w10:wrap anchorx="margin"/>
              </v:rect>
            </w:pict>
          </mc:Fallback>
        </mc:AlternateContent>
      </w:r>
    </w:p>
    <w:p w:rsidR="00926F75" w:rsidRPr="00E04411" w:rsidRDefault="00926F75" w:rsidP="00926F75">
      <w:pPr>
        <w:jc w:val="left"/>
        <w:rPr>
          <w:rFonts w:ascii="HGSｺﾞｼｯｸM" w:eastAsia="HGSｺﾞｼｯｸM"/>
          <w:b/>
          <w:color w:val="000000" w:themeColor="text1"/>
          <w:sz w:val="28"/>
          <w:shd w:val="pct10" w:color="auto" w:fill="FFFFFF"/>
        </w:rPr>
      </w:pPr>
    </w:p>
    <w:p w:rsidR="00926F75" w:rsidRPr="00E04411" w:rsidRDefault="00926F75" w:rsidP="00926F75">
      <w:pPr>
        <w:jc w:val="left"/>
        <w:rPr>
          <w:rFonts w:ascii="HGSｺﾞｼｯｸM" w:eastAsia="HGSｺﾞｼｯｸM"/>
          <w:b/>
          <w:color w:val="000000" w:themeColor="text1"/>
          <w:sz w:val="28"/>
          <w:shd w:val="pct10" w:color="auto" w:fill="FFFFFF"/>
        </w:rPr>
      </w:pPr>
    </w:p>
    <w:p w:rsidR="00926F75" w:rsidRPr="00E04411" w:rsidRDefault="00926F75" w:rsidP="00926F75">
      <w:pPr>
        <w:jc w:val="left"/>
        <w:rPr>
          <w:rFonts w:ascii="HGSｺﾞｼｯｸM" w:eastAsia="HGSｺﾞｼｯｸM"/>
          <w:b/>
          <w:color w:val="000000" w:themeColor="text1"/>
          <w:sz w:val="28"/>
          <w:shd w:val="pct10" w:color="auto" w:fill="FFFFFF"/>
        </w:rPr>
      </w:pPr>
    </w:p>
    <w:p w:rsidR="00E04411" w:rsidRDefault="00E04411" w:rsidP="00926F75">
      <w:pPr>
        <w:spacing w:line="240" w:lineRule="exact"/>
        <w:ind w:firstLineChars="100" w:firstLine="295"/>
        <w:jc w:val="left"/>
        <w:rPr>
          <w:rFonts w:ascii="HGSｺﾞｼｯｸM" w:eastAsia="HGSｺﾞｼｯｸM"/>
          <w:b/>
          <w:color w:val="000000" w:themeColor="text1"/>
          <w:sz w:val="28"/>
          <w:shd w:val="pct10" w:color="auto" w:fill="FFFFFF"/>
        </w:rPr>
      </w:pPr>
    </w:p>
    <w:p w:rsidR="00926F75" w:rsidRPr="00E04411" w:rsidRDefault="00926F75" w:rsidP="00926F75">
      <w:pPr>
        <w:spacing w:line="240" w:lineRule="exact"/>
        <w:ind w:firstLineChars="100" w:firstLine="193"/>
        <w:jc w:val="left"/>
        <w:rPr>
          <w:rFonts w:ascii="HGSｺﾞｼｯｸM" w:eastAsia="HGSｺﾞｼｯｸM" w:hAnsi="HG丸ｺﾞｼｯｸM-PRO"/>
          <w:color w:val="000000" w:themeColor="text1"/>
          <w:sz w:val="18"/>
        </w:rPr>
      </w:pPr>
    </w:p>
    <w:p w:rsidR="00926F75" w:rsidRPr="00E04411" w:rsidRDefault="00926F75" w:rsidP="00926F75">
      <w:pPr>
        <w:spacing w:line="240" w:lineRule="exact"/>
        <w:ind w:firstLineChars="100" w:firstLine="295"/>
        <w:jc w:val="left"/>
        <w:rPr>
          <w:rFonts w:ascii="HGSｺﾞｼｯｸM" w:eastAsia="HGSｺﾞｼｯｸM" w:hAnsi="HG丸ｺﾞｼｯｸM-PRO"/>
          <w:b/>
          <w:color w:val="000000" w:themeColor="text1"/>
          <w:sz w:val="28"/>
        </w:rPr>
      </w:pPr>
    </w:p>
    <w:p w:rsidR="00926F75" w:rsidRPr="00E04411" w:rsidRDefault="00926F75" w:rsidP="00926F75">
      <w:pPr>
        <w:jc w:val="left"/>
        <w:rPr>
          <w:rFonts w:ascii="HGSｺﾞｼｯｸM" w:eastAsia="HGSｺﾞｼｯｸM" w:hAnsiTheme="majorEastAsia"/>
          <w:b/>
          <w:color w:val="000000" w:themeColor="text1"/>
          <w:sz w:val="32"/>
          <w:szCs w:val="32"/>
          <w:bdr w:val="single" w:sz="4" w:space="0" w:color="auto"/>
          <w:shd w:val="pct15" w:color="auto" w:fill="FFFFFF"/>
        </w:rPr>
      </w:pPr>
      <w:r w:rsidRPr="00E04411">
        <w:rPr>
          <w:rFonts w:ascii="HGSｺﾞｼｯｸM" w:eastAsia="HGSｺﾞｼｯｸM" w:hAnsiTheme="majorEastAsia" w:hint="eastAsia"/>
          <w:b/>
          <w:color w:val="000000" w:themeColor="text1"/>
          <w:sz w:val="32"/>
          <w:szCs w:val="32"/>
          <w:bdr w:val="single" w:sz="4" w:space="0" w:color="auto"/>
          <w:shd w:val="pct15" w:color="auto" w:fill="FFFFFF"/>
        </w:rPr>
        <w:t>現状と課題</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障害のある人にとって、パソコン等ＩＴを活用した情報収集や情報交換は、社会参加やコミュニケーションの幅を広げる有効な手段となっています。</w:t>
      </w:r>
    </w:p>
    <w:p w:rsidR="00926F75" w:rsidRPr="00E04411" w:rsidRDefault="00926F75" w:rsidP="00926F75">
      <w:pPr>
        <w:overflowPunct w:val="0"/>
        <w:adjustRightInd w:val="0"/>
        <w:spacing w:line="310" w:lineRule="exact"/>
        <w:ind w:leftChars="100" w:left="233" w:firstLineChars="100" w:firstLine="241"/>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spacing w:val="4"/>
          <w:kern w:val="0"/>
        </w:rPr>
        <w:t>障害のある人がＩＴを活用することにより自立と社会参加が促進されるよう、県ホームページでの情報アクセシビリティの向上、障害者ＩＴサポートセンターおかやまの運営や、各種機材の貸出し等に取り組んできました。今後も、引き続き、情報通信におけるアクセシビリティの向上等を更に進め、コミュニケーションの円滑化に努める必要があり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strike/>
          <w:color w:val="000000" w:themeColor="text1"/>
          <w:kern w:val="0"/>
        </w:rPr>
      </w:pPr>
    </w:p>
    <w:p w:rsidR="00926F75" w:rsidRPr="00E04411" w:rsidRDefault="00CE0214"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障害のある人を対象とした</w:t>
      </w:r>
      <w:r w:rsidR="00926F75" w:rsidRPr="00E04411">
        <w:rPr>
          <w:rFonts w:ascii="HGSｺﾞｼｯｸM" w:eastAsia="HGSｺﾞｼｯｸM" w:hAnsi="HG丸ｺﾞｼｯｸM-PRO" w:cs="ＭＳ 明朝" w:hint="eastAsia"/>
          <w:color w:val="000000" w:themeColor="text1"/>
          <w:kern w:val="0"/>
        </w:rPr>
        <w:t>アンケートでは、42.6</w:t>
      </w:r>
      <w:r>
        <w:rPr>
          <w:rFonts w:ascii="HGSｺﾞｼｯｸM" w:eastAsia="HGSｺﾞｼｯｸM" w:hAnsi="HG丸ｺﾞｼｯｸM-PRO" w:cs="ＭＳ 明朝" w:hint="eastAsia"/>
          <w:color w:val="000000" w:themeColor="text1"/>
          <w:kern w:val="0"/>
        </w:rPr>
        <w:t>％の人</w:t>
      </w:r>
      <w:r w:rsidR="00926F75" w:rsidRPr="00E04411">
        <w:rPr>
          <w:rFonts w:ascii="HGSｺﾞｼｯｸM" w:eastAsia="HGSｺﾞｼｯｸM" w:hAnsi="HG丸ｺﾞｼｯｸM-PRO" w:cs="ＭＳ 明朝" w:hint="eastAsia"/>
          <w:color w:val="000000" w:themeColor="text1"/>
          <w:kern w:val="0"/>
        </w:rPr>
        <w:t>が「一人で外出する」と回答しており、単独での行動が多くなるため、外出先での障害のある人のためのトイレの整備状況、視覚障害のある人のための誘導ブロックの敷設状況等、各地域のバリアフリー情報を適切に提供していく必要があります。</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CE0214"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障害のある人が自立し、社会参加</w:t>
      </w:r>
      <w:r w:rsidR="00926F75" w:rsidRPr="00E04411">
        <w:rPr>
          <w:rFonts w:ascii="HGSｺﾞｼｯｸM" w:eastAsia="HGSｺﾞｼｯｸM" w:hAnsi="HG丸ｺﾞｼｯｸM-PRO" w:cs="ＭＳ 明朝" w:hint="eastAsia"/>
          <w:color w:val="000000" w:themeColor="text1"/>
          <w:kern w:val="0"/>
        </w:rPr>
        <w:t>するためには、意思疎通手段が確保されている必要があります。これまでも障害のある人の種別・特性に応じ、意思疎通の支援人材の充実を図ってきました。今後も、多様な障害特性に対応した意思疎通支援の充実が必要です。</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令和元(2019)</w:t>
      </w:r>
      <w:r w:rsidR="00CE0214">
        <w:rPr>
          <w:rFonts w:ascii="HGSｺﾞｼｯｸM" w:eastAsia="HGSｺﾞｼｯｸM" w:hAnsi="HG丸ｺﾞｼｯｸM-PRO" w:cs="ＭＳ 明朝" w:hint="eastAsia"/>
          <w:color w:val="000000" w:themeColor="text1"/>
          <w:kern w:val="0"/>
        </w:rPr>
        <w:t>年６月に読書バリアフリー法</w:t>
      </w:r>
      <w:r w:rsidRPr="00E04411">
        <w:rPr>
          <w:rFonts w:ascii="HGSｺﾞｼｯｸM" w:eastAsia="HGSｺﾞｼｯｸM" w:hAnsi="HG丸ｺﾞｼｯｸM-PRO" w:cs="ＭＳ 明朝" w:hint="eastAsia"/>
          <w:color w:val="000000" w:themeColor="text1"/>
          <w:kern w:val="0"/>
        </w:rPr>
        <w:t>が施行され、視覚障害のある人等の読書環境を整備促進し、障害の有無にかかわらず、すべての国民が等しく読書を通じて文字・活字文化の恩恵を受けることができる社会の実現に向けた取組みを進めます。</w:t>
      </w:r>
    </w:p>
    <w:p w:rsidR="00926F75" w:rsidRDefault="00926F75" w:rsidP="00926F75">
      <w:pPr>
        <w:jc w:val="left"/>
        <w:rPr>
          <w:rFonts w:ascii="HGSｺﾞｼｯｸM" w:eastAsia="HGSｺﾞｼｯｸM"/>
          <w:b/>
          <w:color w:val="000000" w:themeColor="text1"/>
        </w:rPr>
      </w:pPr>
    </w:p>
    <w:p w:rsidR="00E25B30" w:rsidRDefault="00E25B30" w:rsidP="00926F75">
      <w:pPr>
        <w:jc w:val="left"/>
        <w:rPr>
          <w:rFonts w:ascii="HGSｺﾞｼｯｸM" w:eastAsia="HGSｺﾞｼｯｸM"/>
          <w:b/>
          <w:color w:val="000000" w:themeColor="text1"/>
        </w:rPr>
      </w:pPr>
    </w:p>
    <w:p w:rsidR="00E25B30" w:rsidRDefault="00E25B30" w:rsidP="00926F75">
      <w:pPr>
        <w:jc w:val="left"/>
        <w:rPr>
          <w:rFonts w:ascii="HGSｺﾞｼｯｸM" w:eastAsia="HGSｺﾞｼｯｸM"/>
          <w:b/>
          <w:color w:val="000000" w:themeColor="text1"/>
        </w:rPr>
      </w:pPr>
    </w:p>
    <w:p w:rsidR="00E25B30" w:rsidRPr="00E04411" w:rsidRDefault="00E25B30" w:rsidP="00926F75">
      <w:pPr>
        <w:jc w:val="left"/>
        <w:rPr>
          <w:rFonts w:ascii="HGSｺﾞｼｯｸM" w:eastAsia="HGSｺﾞｼｯｸM"/>
          <w:b/>
          <w:color w:val="000000" w:themeColor="text1"/>
        </w:rPr>
      </w:pPr>
    </w:p>
    <w:p w:rsidR="00926F75" w:rsidRPr="00E04411" w:rsidRDefault="00926F75" w:rsidP="00926F75">
      <w:pPr>
        <w:ind w:left="100" w:hangingChars="30" w:hanging="100"/>
        <w:jc w:val="left"/>
        <w:rPr>
          <w:rFonts w:ascii="HGSｺﾞｼｯｸM" w:eastAsia="HGSｺﾞｼｯｸM"/>
          <w:b/>
          <w:color w:val="000000" w:themeColor="text1"/>
          <w:sz w:val="32"/>
          <w:szCs w:val="32"/>
          <w:bdr w:val="single" w:sz="4" w:space="0" w:color="auto"/>
          <w:shd w:val="pct15" w:color="auto" w:fill="FFFFFF"/>
        </w:rPr>
      </w:pPr>
      <w:r w:rsidRPr="00E04411">
        <w:rPr>
          <w:rFonts w:ascii="HGSｺﾞｼｯｸM" w:eastAsia="HGSｺﾞｼｯｸM" w:hint="eastAsia"/>
          <w:b/>
          <w:color w:val="000000" w:themeColor="text1"/>
          <w:sz w:val="32"/>
          <w:szCs w:val="32"/>
          <w:bdr w:val="single" w:sz="4" w:space="0" w:color="auto"/>
          <w:shd w:val="pct15" w:color="auto" w:fill="FFFFFF"/>
        </w:rPr>
        <w:t>取組の方向性</w:t>
      </w:r>
    </w:p>
    <w:p w:rsidR="00926F75" w:rsidRPr="00CE0214" w:rsidRDefault="00926F75" w:rsidP="00926F75">
      <w:pPr>
        <w:ind w:left="76" w:hangingChars="30" w:hanging="76"/>
        <w:jc w:val="left"/>
        <w:rPr>
          <w:rFonts w:asciiTheme="majorEastAsia" w:eastAsiaTheme="majorEastAsia" w:hAnsiTheme="majorEastAsia"/>
          <w:b/>
          <w:color w:val="000000" w:themeColor="text1"/>
          <w:sz w:val="24"/>
          <w:szCs w:val="24"/>
          <w:bdr w:val="single" w:sz="4" w:space="0" w:color="auto"/>
        </w:rPr>
      </w:pPr>
      <w:r w:rsidRPr="00CE0214">
        <w:rPr>
          <w:rFonts w:asciiTheme="majorEastAsia" w:eastAsiaTheme="majorEastAsia" w:hAnsiTheme="majorEastAsia" w:hint="eastAsia"/>
          <w:b/>
          <w:color w:val="000000" w:themeColor="text1"/>
          <w:sz w:val="24"/>
          <w:szCs w:val="24"/>
          <w:bdr w:val="single" w:sz="4" w:space="0" w:color="auto"/>
        </w:rPr>
        <w:t xml:space="preserve">１　情報通信における情報アクセシビリティの向上　　　　　　　　　　　　　　　　　</w:t>
      </w: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県内各地域の市役所等の公共施設と連携した岡山情報ハイウェイ等の高速ネットワーク網や、公衆無線LAN サービス「おかやまWi-Fi」を活用することにより、障害のある人や高齢者を含む誰もが、ウェブで提供されている情報を利用しやすくする、いわゆるウェブアクセシビリティに配慮しながら、時間・距離に制約されない幅広い交流を促進します。</w:t>
      </w:r>
    </w:p>
    <w:p w:rsidR="00926F75" w:rsidRPr="00E04411" w:rsidRDefault="00926F75" w:rsidP="00926F75">
      <w:pPr>
        <w:rPr>
          <w:rFonts w:ascii="HGSｺﾞｼｯｸM" w:eastAsia="HGSｺﾞｼｯｸM"/>
          <w:b/>
          <w:color w:val="000000" w:themeColor="text1"/>
        </w:rPr>
      </w:pPr>
    </w:p>
    <w:p w:rsidR="00926F75" w:rsidRPr="00E04411" w:rsidRDefault="00926F75" w:rsidP="00926F75">
      <w:pPr>
        <w:ind w:left="467" w:hangingChars="200" w:hanging="467"/>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県における情報通信機器及びサービス等（県ホームページに関するサービスやシステム</w:t>
      </w:r>
    </w:p>
    <w:p w:rsidR="00926F75" w:rsidRPr="00E04411" w:rsidRDefault="00926F75" w:rsidP="00926F75">
      <w:pPr>
        <w:ind w:leftChars="100" w:left="466"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等）の調達・開発は、障害のある人に配慮した情報アクセシビリティの向上を推進し、国</w:t>
      </w:r>
    </w:p>
    <w:p w:rsidR="00926F75" w:rsidRPr="00E04411" w:rsidRDefault="00926F75" w:rsidP="00926F75">
      <w:pPr>
        <w:ind w:leftChars="100" w:left="466"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際規格、日本産業規格への準拠・配慮に関する関係法令に基づいて、引き続き実施します。</w:t>
      </w:r>
    </w:p>
    <w:p w:rsidR="00926F75" w:rsidRPr="00E04411" w:rsidRDefault="00926F75" w:rsidP="00926F75">
      <w:pPr>
        <w:overflowPunct w:val="0"/>
        <w:adjustRightInd w:val="0"/>
        <w:spacing w:line="300" w:lineRule="exact"/>
        <w:ind w:firstLineChars="100" w:firstLine="234"/>
        <w:textAlignment w:val="baseline"/>
        <w:rPr>
          <w:rFonts w:ascii="HGSｺﾞｼｯｸM" w:eastAsia="HGSｺﾞｼｯｸM" w:hAnsi="HG丸ｺﾞｼｯｸM-PRO" w:cs="ＭＳ 明朝"/>
          <w:b/>
          <w:color w:val="000000" w:themeColor="text1"/>
          <w:kern w:val="0"/>
        </w:rPr>
      </w:pPr>
    </w:p>
    <w:p w:rsidR="00926F75" w:rsidRPr="00E04411" w:rsidRDefault="00CE0214"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xml:space="preserve">○　</w:t>
      </w:r>
      <w:r w:rsidR="00926F75" w:rsidRPr="00E04411">
        <w:rPr>
          <w:rFonts w:ascii="HGSｺﾞｼｯｸM" w:eastAsia="HGSｺﾞｼｯｸM" w:hAnsi="HG丸ｺﾞｼｯｸM-PRO" w:cs="ＭＳ 明朝" w:hint="eastAsia"/>
          <w:color w:val="000000" w:themeColor="text1"/>
          <w:kern w:val="0"/>
        </w:rPr>
        <w:t>高齢者や障害のある人を含め、誰に</w:t>
      </w:r>
      <w:r>
        <w:rPr>
          <w:rFonts w:ascii="HGSｺﾞｼｯｸM" w:eastAsia="HGSｺﾞｼｯｸM" w:hAnsi="HG丸ｺﾞｼｯｸM-PRO" w:cs="ＭＳ 明朝" w:hint="eastAsia"/>
          <w:color w:val="000000" w:themeColor="text1"/>
          <w:kern w:val="0"/>
        </w:rPr>
        <w:t>で</w:t>
      </w:r>
      <w:r w:rsidR="00926F75" w:rsidRPr="00E04411">
        <w:rPr>
          <w:rFonts w:ascii="HGSｺﾞｼｯｸM" w:eastAsia="HGSｺﾞｼｯｸM" w:hAnsi="HG丸ｺﾞｼｯｸM-PRO" w:cs="ＭＳ 明朝" w:hint="eastAsia"/>
          <w:color w:val="000000" w:themeColor="text1"/>
          <w:kern w:val="0"/>
        </w:rPr>
        <w:t xml:space="preserve">も支障なく利用できるよう、ホームページ管理システム（CMS </w:t>
      </w:r>
      <w:r w:rsidR="00926F75" w:rsidRPr="00E04411">
        <w:rPr>
          <w:rFonts w:ascii="HGSｺﾞｼｯｸM" w:eastAsia="HGSｺﾞｼｯｸM" w:hAnsi="HG丸ｺﾞｼｯｸM-PRO" w:cs="ＭＳ 明朝" w:hint="eastAsia"/>
          <w:b/>
          <w:color w:val="000000" w:themeColor="text1"/>
          <w:kern w:val="0"/>
        </w:rPr>
        <w:t>：</w:t>
      </w:r>
      <w:r w:rsidR="00926F75" w:rsidRPr="00E04411">
        <w:rPr>
          <w:rFonts w:ascii="HGSｺﾞｼｯｸM" w:eastAsia="HGSｺﾞｼｯｸM" w:hAnsi="HG丸ｺﾞｼｯｸM-PRO" w:cs="ＭＳ 明朝" w:hint="eastAsia"/>
          <w:color w:val="000000" w:themeColor="text1"/>
          <w:kern w:val="0"/>
        </w:rPr>
        <w:t xml:space="preserve"> Content(s) Management System）を使用して、アクセシビリティに配慮したホームページを作成します。</w:t>
      </w:r>
    </w:p>
    <w:p w:rsidR="00926F75" w:rsidRPr="00E04411" w:rsidRDefault="00926F75" w:rsidP="00926F75">
      <w:pPr>
        <w:rPr>
          <w:rFonts w:ascii="HGSｺﾞｼｯｸM" w:eastAsia="HGSｺﾞｼｯｸM"/>
          <w:b/>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障害のある人に対するＩＴ（情報通信技術）相談等を実施する「</w:t>
      </w:r>
      <w:r w:rsidRPr="00E04411">
        <w:rPr>
          <w:rFonts w:ascii="HGSｺﾞｼｯｸM" w:eastAsia="HGSｺﾞｼｯｸM" w:hAnsi="HG丸ｺﾞｼｯｸM-PRO" w:hint="eastAsia"/>
          <w:color w:val="000000" w:themeColor="text1"/>
          <w:spacing w:val="4"/>
        </w:rPr>
        <w:t>障害者ＩＴサポートセンターおかやま」の運営の充実等</w:t>
      </w:r>
      <w:r w:rsidRPr="00E04411">
        <w:rPr>
          <w:rFonts w:ascii="HGSｺﾞｼｯｸM" w:eastAsia="HGSｺﾞｼｯｸM" w:hAnsi="HG丸ｺﾞｼｯｸM-PRO" w:hint="eastAsia"/>
          <w:color w:val="000000" w:themeColor="text1"/>
        </w:rPr>
        <w:t>により、障害のある人の情報通信技術の利用及び活用の機会の拡大を図ります。</w:t>
      </w:r>
    </w:p>
    <w:p w:rsidR="00926F75" w:rsidRPr="00E04411" w:rsidRDefault="00926F75" w:rsidP="00926F75">
      <w:pPr>
        <w:ind w:leftChars="118" w:left="275" w:firstLineChars="111" w:firstLine="259"/>
        <w:rPr>
          <w:rFonts w:ascii="HGSｺﾞｼｯｸM" w:eastAsia="HGSｺﾞｼｯｸM"/>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聴覚障害のある人が電話を一人でかけられるよう支援する電話リレーサービスの普及を促進します。</w:t>
      </w:r>
      <w:r w:rsidRPr="00E04411">
        <w:rPr>
          <w:rFonts w:ascii="HGSｺﾞｼｯｸM" w:eastAsia="HGSｺﾞｼｯｸM" w:hAnsi="HG丸ｺﾞｼｯｸM-PRO" w:hint="eastAsia"/>
          <w:color w:val="000000" w:themeColor="text1"/>
        </w:rPr>
        <w:br/>
      </w:r>
    </w:p>
    <w:p w:rsidR="00926F75" w:rsidRPr="00E04411" w:rsidRDefault="00CE0214" w:rsidP="00926F75">
      <w:pPr>
        <w:ind w:left="233" w:hangingChars="100" w:hanging="233"/>
        <w:rPr>
          <w:rFonts w:ascii="HGSｺﾞｼｯｸM" w:eastAsia="HGSｺﾞｼｯｸM" w:hAnsi="HG丸ｺﾞｼｯｸM-PRO"/>
          <w:color w:val="000000" w:themeColor="text1"/>
        </w:rPr>
      </w:pPr>
      <w:r>
        <w:rPr>
          <w:rFonts w:ascii="HGSｺﾞｼｯｸM" w:eastAsia="HGSｺﾞｼｯｸM" w:hAnsi="HG丸ｺﾞｼｯｸM-PRO" w:hint="eastAsia"/>
          <w:color w:val="000000" w:themeColor="text1"/>
        </w:rPr>
        <w:t>○　読書バリアフリー法</w:t>
      </w:r>
      <w:r w:rsidR="00926F75" w:rsidRPr="00E04411">
        <w:rPr>
          <w:rFonts w:ascii="HGSｺﾞｼｯｸM" w:eastAsia="HGSｺﾞｼｯｸM" w:hAnsi="HG丸ｺﾞｼｯｸM-PRO" w:hint="eastAsia"/>
          <w:color w:val="000000" w:themeColor="text1"/>
        </w:rPr>
        <w:t>の趣旨に基づき、国と連携を図りながら、視覚障害のある人等の読書環境の整備促進に努めます。</w:t>
      </w:r>
    </w:p>
    <w:p w:rsidR="00926F75" w:rsidRPr="00E04411" w:rsidRDefault="00926F75" w:rsidP="00926F75">
      <w:pPr>
        <w:rPr>
          <w:rFonts w:ascii="HGSｺﾞｼｯｸM" w:eastAsia="HGSｺﾞｼｯｸM"/>
          <w:color w:val="000000" w:themeColor="text1"/>
        </w:rPr>
      </w:pPr>
    </w:p>
    <w:p w:rsidR="00926F75" w:rsidRPr="00CE0214" w:rsidRDefault="00926F75" w:rsidP="00926F75">
      <w:pPr>
        <w:overflowPunct w:val="0"/>
        <w:adjustRightInd w:val="0"/>
        <w:spacing w:line="380" w:lineRule="exact"/>
        <w:textAlignment w:val="baseline"/>
        <w:rPr>
          <w:rFonts w:asciiTheme="majorEastAsia" w:eastAsiaTheme="majorEastAsia" w:hAnsiTheme="majorEastAsia" w:cs="ＭＳ 明朝"/>
          <w:b/>
          <w:color w:val="000000" w:themeColor="text1"/>
          <w:kern w:val="0"/>
          <w:sz w:val="24"/>
          <w:szCs w:val="24"/>
        </w:rPr>
      </w:pPr>
      <w:r w:rsidRPr="00CE0214">
        <w:rPr>
          <w:rFonts w:asciiTheme="majorEastAsia" w:eastAsiaTheme="majorEastAsia" w:hAnsiTheme="majorEastAsia" w:cs="ＭＳ 明朝" w:hint="eastAsia"/>
          <w:b/>
          <w:color w:val="000000" w:themeColor="text1"/>
          <w:kern w:val="0"/>
          <w:sz w:val="24"/>
          <w:szCs w:val="24"/>
          <w:bdr w:val="single" w:sz="4" w:space="0" w:color="auto"/>
        </w:rPr>
        <w:t xml:space="preserve">２　情報提供の充実等　　　　　　　　　　　　　　　　　　　　　　　　　　　　    　</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岡山県視覚障害者センターにおいて、視覚障害のある人の支援を図るため、新聞</w:t>
      </w:r>
      <w:r w:rsidR="00CE0214">
        <w:rPr>
          <w:rFonts w:ascii="HGSｺﾞｼｯｸM" w:eastAsia="HGSｺﾞｼｯｸM" w:hAnsi="HG丸ｺﾞｼｯｸM-PRO" w:cs="ＭＳ 明朝" w:hint="eastAsia"/>
          <w:color w:val="000000" w:themeColor="text1"/>
          <w:kern w:val="0"/>
        </w:rPr>
        <w:t>等を即時点訳するネットワーク事業や点字図書の貸出し等を行い</w:t>
      </w:r>
      <w:r w:rsidRPr="00E04411">
        <w:rPr>
          <w:rFonts w:ascii="HGSｺﾞｼｯｸM" w:eastAsia="HGSｺﾞｼｯｸM" w:hAnsi="HG丸ｺﾞｼｯｸM-PRO" w:cs="ＭＳ 明朝" w:hint="eastAsia"/>
          <w:color w:val="000000" w:themeColor="text1"/>
          <w:kern w:val="0"/>
        </w:rPr>
        <w:t>、情報提供やボランティア活動の拠点としての機能充実を図ります。</w:t>
      </w:r>
    </w:p>
    <w:p w:rsidR="00926F75" w:rsidRPr="00E04411" w:rsidRDefault="00926F75" w:rsidP="00926F75">
      <w:pPr>
        <w:overflowPunct w:val="0"/>
        <w:adjustRightInd w:val="0"/>
        <w:spacing w:line="304" w:lineRule="exact"/>
        <w:ind w:left="234" w:hangingChars="100" w:hanging="234"/>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岡山県聴覚障害者センターにおいて、聴覚障害のある人への情報提供の充実を図り、文化・学習・レクリエーション活動等を支援するため、字幕（手話）付き映像ライブラリー等の制作・貸出、情報機器の貸出等コミュニケーション支援、相談事業、手話通訳者及び要約筆記者の養成及び派遣のためのコーディネート等を行っていきます。</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kern w:val="0"/>
        </w:rPr>
        <w:t>また、情報通信技術（ICT）の発展に伴うニーズの変化も踏まえながら、情報提供やボランティア活動の拠点としての一層の機能充実を図ります。</w:t>
      </w:r>
    </w:p>
    <w:p w:rsidR="00926F75" w:rsidRPr="00E04411" w:rsidRDefault="00926F75" w:rsidP="00926F75">
      <w:pPr>
        <w:overflowPunct w:val="0"/>
        <w:adjustRightInd w:val="0"/>
        <w:spacing w:line="304"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県内の施設のバリアフリー情報について、インターネット等を通じて継続的に情報提供するよう取り組みます。</w:t>
      </w:r>
    </w:p>
    <w:p w:rsidR="00926F75" w:rsidRPr="00E04411" w:rsidRDefault="00926F75" w:rsidP="00926F75">
      <w:pPr>
        <w:overflowPunct w:val="0"/>
        <w:adjustRightInd w:val="0"/>
        <w:spacing w:line="304" w:lineRule="exact"/>
        <w:textAlignment w:val="baseline"/>
        <w:rPr>
          <w:rFonts w:ascii="HGSｺﾞｼｯｸM" w:eastAsia="HGSｺﾞｼｯｸM" w:hAnsi="ＭＳ ゴシック" w:cs="ＭＳ 明朝"/>
          <w:color w:val="000000" w:themeColor="text1"/>
          <w:kern w:val="0"/>
        </w:rPr>
      </w:pPr>
    </w:p>
    <w:p w:rsidR="00926F75" w:rsidRPr="00CE0214"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CE0214">
        <w:rPr>
          <w:rFonts w:asciiTheme="majorEastAsia" w:eastAsiaTheme="majorEastAsia" w:hAnsiTheme="majorEastAsia" w:cs="ＭＳ 明朝" w:hint="eastAsia"/>
          <w:b/>
          <w:color w:val="000000" w:themeColor="text1"/>
          <w:kern w:val="0"/>
          <w:sz w:val="24"/>
          <w:szCs w:val="24"/>
          <w:bdr w:val="single" w:sz="4" w:space="0" w:color="auto"/>
        </w:rPr>
        <w:t xml:space="preserve">３　意思疎通支援の充実　　　　　　　　　　　　　　　　　　　　　　　　　　　　　</w:t>
      </w: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ため意思疎通を図ることに支障がある人に対して、手話通訳者、要約筆記者、盲ろう者向け通訳・介助員、失語症者向け意思疎通支援者等の派遣、設置等による支援を行うとともに、手話通訳者、要約筆記者、盲ろう者向け通訳・介助員、点訳奉仕員、失語症者向け意思疎通支援者等の養成研修等の実施により人材の育成・確保を図り、コミュニケーション支援を充実させます。</w:t>
      </w:r>
    </w:p>
    <w:p w:rsidR="00926F75" w:rsidRPr="00E04411" w:rsidRDefault="00926F75" w:rsidP="00926F75">
      <w:pPr>
        <w:overflowPunct w:val="0"/>
        <w:adjustRightInd w:val="0"/>
        <w:spacing w:line="300" w:lineRule="exact"/>
        <w:ind w:leftChars="100" w:left="233" w:firstLineChars="100" w:firstLine="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また、市町村に対し、点訳・代筆・代読・音声訳等の意思疎通支援事業の取組を促すとともに、市町村が実施する手話奉仕員養成事業等の実施率の向上を図り、意思疎通支援者の拡大を図ります。</w:t>
      </w:r>
    </w:p>
    <w:p w:rsidR="00926F75" w:rsidRPr="00E04411" w:rsidRDefault="00926F75" w:rsidP="00926F75">
      <w:pPr>
        <w:overflowPunct w:val="0"/>
        <w:adjustRightInd w:val="0"/>
        <w:textAlignment w:val="baseline"/>
        <w:rPr>
          <w:rFonts w:ascii="HGSｺﾞｼｯｸM" w:eastAsia="HGSｺﾞｼｯｸM" w:hAnsiTheme="majorEastAsia" w:cs="ＭＳ 明朝"/>
          <w:b/>
          <w:kern w:val="0"/>
        </w:rPr>
      </w:pPr>
      <w:r w:rsidRPr="00E04411">
        <w:rPr>
          <w:rFonts w:ascii="HGSｺﾞｼｯｸM" w:eastAsia="HGSｺﾞｼｯｸM" w:hAnsiTheme="majorEastAsia" w:cs="ＭＳ 明朝" w:hint="eastAsia"/>
          <w:b/>
          <w:kern w:val="0"/>
        </w:rPr>
        <w:t xml:space="preserve">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xml:space="preserve">○　視覚障害のある人に対し、コミュニケーション等に関する支援機器の情報や体験の場等を提供することにより、ニーズを踏まえた支援機器の普及を図り、情報のバリアフリー化を推進します。　</w:t>
      </w:r>
    </w:p>
    <w:p w:rsidR="00926F75" w:rsidRPr="00E04411" w:rsidRDefault="00926F75" w:rsidP="00926F75">
      <w:pPr>
        <w:overflowPunct w:val="0"/>
        <w:adjustRightInd w:val="0"/>
        <w:spacing w:line="304" w:lineRule="exact"/>
        <w:textAlignment w:val="baseline"/>
        <w:rPr>
          <w:rFonts w:ascii="HGSｺﾞｼｯｸM" w:eastAsia="HGSｺﾞｼｯｸM" w:hAnsiTheme="majorEastAsia" w:cs="ＭＳ 明朝"/>
          <w:b/>
          <w:color w:val="000000" w:themeColor="text1"/>
          <w:spacing w:val="4"/>
          <w:kern w:val="0"/>
        </w:rPr>
      </w:pPr>
    </w:p>
    <w:p w:rsidR="00926F75" w:rsidRPr="00E04411" w:rsidRDefault="00926F75" w:rsidP="00926F75">
      <w:pPr>
        <w:overflowPunct w:val="0"/>
        <w:adjustRightInd w:val="0"/>
        <w:ind w:left="241" w:hangingChars="100" w:hanging="241"/>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spacing w:val="4"/>
          <w:kern w:val="0"/>
        </w:rPr>
        <w:t>○　意思疎通に困難を抱える人が自分の意志や要求を的確に伝え、正しく理解してもらうことを支援するための絵記号（ピクトグラム）等の普及を図ります。</w:t>
      </w:r>
    </w:p>
    <w:p w:rsidR="00926F75" w:rsidRPr="00E04411" w:rsidRDefault="00926F75" w:rsidP="00926F75">
      <w:pPr>
        <w:overflowPunct w:val="0"/>
        <w:adjustRightInd w:val="0"/>
        <w:textAlignment w:val="baseline"/>
        <w:rPr>
          <w:rFonts w:ascii="HGSｺﾞｼｯｸM" w:eastAsia="HGSｺﾞｼｯｸM" w:hAnsi="Times New Roman" w:cs="ＭＳ 明朝"/>
          <w:color w:val="000000" w:themeColor="text1"/>
          <w:kern w:val="0"/>
        </w:rPr>
      </w:pPr>
    </w:p>
    <w:p w:rsidR="00926F75" w:rsidRPr="00CE0214" w:rsidRDefault="00926F75" w:rsidP="00926F75">
      <w:pPr>
        <w:overflowPunct w:val="0"/>
        <w:adjustRightInd w:val="0"/>
        <w:spacing w:line="340" w:lineRule="exact"/>
        <w:textAlignment w:val="baseline"/>
        <w:rPr>
          <w:rFonts w:asciiTheme="majorEastAsia" w:eastAsiaTheme="majorEastAsia" w:hAnsiTheme="majorEastAsia" w:cs="ＭＳ 明朝"/>
          <w:b/>
          <w:color w:val="000000" w:themeColor="text1"/>
          <w:kern w:val="0"/>
          <w:sz w:val="24"/>
          <w:szCs w:val="24"/>
          <w:bdr w:val="single" w:sz="4" w:space="0" w:color="auto"/>
          <w:shd w:val="pct10" w:color="auto" w:fill="FFFFFF"/>
        </w:rPr>
      </w:pPr>
      <w:r w:rsidRPr="00CE0214">
        <w:rPr>
          <w:rFonts w:asciiTheme="majorEastAsia" w:eastAsiaTheme="majorEastAsia" w:hAnsiTheme="majorEastAsia" w:cs="ＭＳ 明朝" w:hint="eastAsia"/>
          <w:b/>
          <w:color w:val="000000" w:themeColor="text1"/>
          <w:kern w:val="0"/>
          <w:sz w:val="24"/>
          <w:szCs w:val="24"/>
          <w:bdr w:val="single" w:sz="4" w:space="0" w:color="auto"/>
        </w:rPr>
        <w:t xml:space="preserve">４　行政情報のアクセシビリティの向上　　　　　　　　　　　　　　　　　　　　　　</w:t>
      </w:r>
    </w:p>
    <w:p w:rsidR="00926F75" w:rsidRPr="00E04411" w:rsidRDefault="00926F75" w:rsidP="00926F75">
      <w:pPr>
        <w:overflowPunct w:val="0"/>
        <w:adjustRightInd w:val="0"/>
        <w:ind w:left="233" w:hangingChars="100" w:hanging="233"/>
        <w:textAlignment w:val="baseline"/>
        <w:rPr>
          <w:rFonts w:ascii="HGSｺﾞｼｯｸM" w:eastAsia="HGSｺﾞｼｯｸM" w:hAnsi="Times New Roman" w:cs="ＭＳ 明朝"/>
          <w:b/>
          <w:color w:val="000000" w:themeColor="text1"/>
          <w:kern w:val="0"/>
        </w:rPr>
      </w:pPr>
      <w:r w:rsidRPr="00CE0214">
        <w:rPr>
          <w:rFonts w:ascii="HGSｺﾞｼｯｸM" w:eastAsia="HGSｺﾞｼｯｸM" w:hAnsi="Times New Roman" w:cs="ＭＳ 明朝" w:hint="eastAsia"/>
          <w:color w:val="000000" w:themeColor="text1"/>
          <w:kern w:val="0"/>
        </w:rPr>
        <w:t>○</w:t>
      </w:r>
      <w:r w:rsidRPr="00E04411">
        <w:rPr>
          <w:rFonts w:ascii="HGSｺﾞｼｯｸM" w:eastAsia="HGSｺﾞｼｯｸM" w:hAnsi="Times New Roman"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障害のある人を含むすべての人の利用</w:t>
      </w:r>
      <w:r w:rsidR="00CE0214">
        <w:rPr>
          <w:rFonts w:ascii="HGSｺﾞｼｯｸM" w:eastAsia="HGSｺﾞｼｯｸM" w:hAnsi="HG丸ｺﾞｼｯｸM-PRO" w:cs="ＭＳ 明朝" w:hint="eastAsia"/>
          <w:color w:val="000000" w:themeColor="text1"/>
          <w:kern w:val="0"/>
        </w:rPr>
        <w:t>の</w:t>
      </w:r>
      <w:r w:rsidRPr="00E04411">
        <w:rPr>
          <w:rFonts w:ascii="HGSｺﾞｼｯｸM" w:eastAsia="HGSｺﾞｼｯｸM" w:hAnsi="HG丸ｺﾞｼｯｸM-PRO" w:cs="ＭＳ 明朝" w:hint="eastAsia"/>
          <w:color w:val="000000" w:themeColor="text1"/>
          <w:kern w:val="0"/>
        </w:rPr>
        <w:t>しやすさに配慮した行政情報の電子的提供の充実に取り組むとともに、県ホームページづ</w:t>
      </w:r>
      <w:r w:rsidR="00CE0214">
        <w:rPr>
          <w:rFonts w:ascii="HGSｺﾞｼｯｸM" w:eastAsia="HGSｺﾞｼｯｸM" w:hAnsi="HG丸ｺﾞｼｯｸM-PRO" w:cs="ＭＳ 明朝" w:hint="eastAsia"/>
          <w:color w:val="000000" w:themeColor="text1"/>
          <w:kern w:val="0"/>
        </w:rPr>
        <w:t>くり等に当たってウェブアクセシビリティの向上等に向けた取組を推進</w:t>
      </w:r>
      <w:r w:rsidRPr="00E04411">
        <w:rPr>
          <w:rFonts w:ascii="HGSｺﾞｼｯｸM" w:eastAsia="HGSｺﾞｼｯｸM" w:hAnsi="HG丸ｺﾞｼｯｸM-PRO" w:cs="ＭＳ 明朝" w:hint="eastAsia"/>
          <w:color w:val="000000" w:themeColor="text1"/>
          <w:kern w:val="0"/>
        </w:rPr>
        <w:t>します。</w:t>
      </w:r>
    </w:p>
    <w:p w:rsidR="00926F75" w:rsidRPr="00E04411" w:rsidRDefault="00926F75" w:rsidP="00926F75">
      <w:pPr>
        <w:tabs>
          <w:tab w:val="left" w:pos="2330"/>
        </w:tabs>
        <w:ind w:left="196" w:hangingChars="84" w:hanging="196"/>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ab/>
      </w:r>
    </w:p>
    <w:p w:rsidR="00926F75" w:rsidRPr="00E04411" w:rsidRDefault="00926F75" w:rsidP="00926F75">
      <w:pPr>
        <w:overflowPunct w:val="0"/>
        <w:adjustRightInd w:val="0"/>
        <w:ind w:left="233" w:hangingChars="100" w:hanging="233"/>
        <w:textAlignment w:val="baseline"/>
        <w:rPr>
          <w:rFonts w:ascii="HGSｺﾞｼｯｸM" w:eastAsia="HGSｺﾞｼｯｸM" w:hAnsi="Times New Roman" w:cs="ＭＳ 明朝"/>
          <w:b/>
          <w:color w:val="000000" w:themeColor="text1"/>
          <w:kern w:val="0"/>
        </w:rPr>
      </w:pPr>
      <w:r w:rsidRPr="00E04411">
        <w:rPr>
          <w:rFonts w:ascii="HGSｺﾞｼｯｸM" w:eastAsia="HGSｺﾞｼｯｸM" w:hAnsi="HG丸ｺﾞｼｯｸM-PRO" w:hint="eastAsia"/>
          <w:color w:val="000000" w:themeColor="text1"/>
        </w:rPr>
        <w:t>○</w:t>
      </w:r>
      <w:r w:rsidR="009C1345">
        <w:rPr>
          <w:rFonts w:ascii="HGSｺﾞｼｯｸM" w:eastAsia="HGSｺﾞｼｯｸM" w:hAnsi="HG丸ｺﾞｼｯｸM-PRO" w:cs="ＭＳ 明朝" w:hint="eastAsia"/>
          <w:color w:val="000000" w:themeColor="text1"/>
          <w:kern w:val="0"/>
        </w:rPr>
        <w:t xml:space="preserve">　障害のある人への</w:t>
      </w:r>
      <w:r w:rsidRPr="00E04411">
        <w:rPr>
          <w:rFonts w:ascii="HGSｺﾞｼｯｸM" w:eastAsia="HGSｺﾞｼｯｸM" w:hAnsi="HG丸ｺﾞｼｯｸM-PRO" w:cs="ＭＳ 明朝" w:hint="eastAsia"/>
          <w:color w:val="000000" w:themeColor="text1"/>
          <w:kern w:val="0"/>
        </w:rPr>
        <w:t>障害者施策に関する情報提供及び緊急時における情報提供等を行う際には、手話・字幕・音声等の適切な活用や知的障害のある人、精神障害のある人等にも分かりやすい情報の提供に努める等、多様な障害の特性に応じた配慮を行います。</w:t>
      </w:r>
    </w:p>
    <w:p w:rsidR="00926F75" w:rsidRPr="00E04411" w:rsidRDefault="00926F75" w:rsidP="00926F75">
      <w:pPr>
        <w:overflowPunct w:val="0"/>
        <w:adjustRightInd w:val="0"/>
        <w:spacing w:line="304"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4" w:lineRule="exact"/>
        <w:ind w:left="429" w:hangingChars="184" w:hanging="429"/>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広報誌については、「点字広報おかやま」を発行する等、引き続き、視覚障害のある</w:t>
      </w:r>
    </w:p>
    <w:p w:rsidR="00926F75" w:rsidRPr="00E04411" w:rsidRDefault="00926F75" w:rsidP="00926F75">
      <w:pPr>
        <w:overflowPunct w:val="0"/>
        <w:adjustRightInd w:val="0"/>
        <w:spacing w:line="304" w:lineRule="exact"/>
        <w:ind w:leftChars="100" w:left="429" w:hangingChars="84" w:hanging="196"/>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人へ行政情報を提供に努めます。</w:t>
      </w:r>
    </w:p>
    <w:p w:rsidR="00926F75" w:rsidRPr="00E04411" w:rsidRDefault="00926F75" w:rsidP="00926F75">
      <w:pPr>
        <w:rPr>
          <w:rFonts w:ascii="HGSｺﾞｼｯｸM" w:eastAsia="HGSｺﾞｼｯｸM" w:hAnsi="ＭＳ ゴシック"/>
          <w:color w:val="000000" w:themeColor="text1"/>
        </w:rPr>
      </w:pPr>
    </w:p>
    <w:p w:rsidR="00926F75" w:rsidRPr="00E04411" w:rsidRDefault="00926F75" w:rsidP="00926F75">
      <w:pPr>
        <w:overflowPunct w:val="0"/>
        <w:adjustRightInd w:val="0"/>
        <w:spacing w:line="304" w:lineRule="exact"/>
        <w:ind w:left="429" w:hangingChars="184" w:hanging="429"/>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災害発生時、又は災害が発生するおそれがある場合に障害のある人に対して適切に情報</w:t>
      </w:r>
    </w:p>
    <w:p w:rsidR="009C1345" w:rsidRDefault="009C1345" w:rsidP="009C1345">
      <w:pPr>
        <w:overflowPunct w:val="0"/>
        <w:adjustRightInd w:val="0"/>
        <w:spacing w:line="304" w:lineRule="exact"/>
        <w:ind w:leftChars="100" w:left="429" w:hangingChars="84" w:hanging="196"/>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を伝達できるよう、民間事業者、消防機関、</w:t>
      </w:r>
      <w:r w:rsidR="00926F75" w:rsidRPr="00E04411">
        <w:rPr>
          <w:rFonts w:ascii="HGSｺﾞｼｯｸM" w:eastAsia="HGSｺﾞｼｯｸM" w:hAnsi="HG丸ｺﾞｼｯｸM-PRO" w:cs="ＭＳ 明朝" w:hint="eastAsia"/>
          <w:color w:val="000000" w:themeColor="text1"/>
          <w:kern w:val="0"/>
        </w:rPr>
        <w:t>警察等の協力を得つつ、障害特性に配慮した</w:t>
      </w:r>
    </w:p>
    <w:p w:rsidR="00926F75" w:rsidRPr="00E04411" w:rsidRDefault="00926F75" w:rsidP="009C1345">
      <w:pPr>
        <w:overflowPunct w:val="0"/>
        <w:adjustRightInd w:val="0"/>
        <w:spacing w:line="304" w:lineRule="exact"/>
        <w:ind w:leftChars="100" w:left="429" w:hangingChars="84" w:hanging="196"/>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情報伝達の体制の整備を促進します.</w:t>
      </w:r>
    </w:p>
    <w:p w:rsidR="00926F75" w:rsidRPr="00E04411" w:rsidRDefault="00926F75" w:rsidP="00926F75">
      <w:pPr>
        <w:rPr>
          <w:rFonts w:ascii="HGSｺﾞｼｯｸM" w:eastAsia="HGSｺﾞｼｯｸM" w:hAnsi="ＭＳ ゴシック"/>
          <w:color w:val="000000" w:themeColor="text1"/>
        </w:rPr>
      </w:pPr>
    </w:p>
    <w:p w:rsidR="00926F75" w:rsidRPr="00E04411" w:rsidRDefault="00926F75" w:rsidP="00926F75">
      <w:pPr>
        <w:ind w:left="233" w:hangingChars="100" w:hanging="233"/>
        <w:jc w:val="left"/>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障害福祉サービス等の利用者等がワンストップで情報収集できるよう、全国の障害福祉サービス等事業者の情報を収集した（独）福祉医療機構が運営する「障害福祉サービス等情報公表システム」の活用を図ります。</w:t>
      </w:r>
    </w:p>
    <w:p w:rsidR="00926F75" w:rsidRPr="00E04411" w:rsidRDefault="00926F75" w:rsidP="00926F75">
      <w:pPr>
        <w:widowControl/>
        <w:overflowPunct w:val="0"/>
        <w:adjustRightInd w:val="0"/>
        <w:jc w:val="left"/>
        <w:textAlignment w:val="baseline"/>
        <w:rPr>
          <w:rFonts w:ascii="HGSｺﾞｼｯｸM" w:eastAsia="HGSｺﾞｼｯｸM" w:hAnsi="HG丸ｺﾞｼｯｸM-PRO" w:cs="ＭＳ 明朝"/>
          <w:b/>
          <w:color w:val="000000" w:themeColor="text1"/>
          <w:kern w:val="0"/>
          <w:sz w:val="36"/>
          <w:szCs w:val="36"/>
        </w:rPr>
      </w:pPr>
      <w:r w:rsidRPr="00E04411">
        <w:rPr>
          <w:rFonts w:ascii="HGSｺﾞｼｯｸM" w:eastAsia="HGSｺﾞｼｯｸM" w:hAnsi="HG丸ｺﾞｼｯｸM-PRO" w:cs="ＭＳ 明朝" w:hint="eastAsia"/>
          <w:b/>
          <w:noProof/>
          <w:color w:val="000000" w:themeColor="text1"/>
          <w:kern w:val="0"/>
          <w:sz w:val="24"/>
          <w:szCs w:val="24"/>
        </w:rPr>
        <mc:AlternateContent>
          <mc:Choice Requires="wps">
            <w:drawing>
              <wp:anchor distT="0" distB="0" distL="114300" distR="114300" simplePos="0" relativeHeight="251689984" behindDoc="0" locked="0" layoutInCell="1" allowOverlap="1" wp14:anchorId="3472DAAC" wp14:editId="353BBBA0">
                <wp:simplePos x="0" y="0"/>
                <wp:positionH relativeFrom="margin">
                  <wp:posOffset>35560</wp:posOffset>
                </wp:positionH>
                <wp:positionV relativeFrom="paragraph">
                  <wp:posOffset>396240</wp:posOffset>
                </wp:positionV>
                <wp:extent cx="5996940" cy="2095500"/>
                <wp:effectExtent l="0" t="0" r="22860" b="19050"/>
                <wp:wrapNone/>
                <wp:docPr id="112" name="正方形/長方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2095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423" w:rsidRPr="009C1345" w:rsidRDefault="00EF3423" w:rsidP="00926F75">
                            <w:pPr>
                              <w:spacing w:line="320" w:lineRule="exact"/>
                              <w:jc w:val="left"/>
                              <w:rPr>
                                <w:rFonts w:ascii="HGSｺﾞｼｯｸM" w:eastAsia="HGSｺﾞｼｯｸM" w:hAnsiTheme="majorEastAsia"/>
                                <w:b/>
                                <w:sz w:val="28"/>
                                <w:szCs w:val="28"/>
                              </w:rPr>
                            </w:pPr>
                            <w:r w:rsidRPr="009C1345">
                              <w:rPr>
                                <w:rFonts w:ascii="HGSｺﾞｼｯｸM" w:eastAsia="HGSｺﾞｼｯｸM" w:hAnsiTheme="majorEastAsia" w:hint="eastAsia"/>
                                <w:b/>
                                <w:sz w:val="28"/>
                                <w:szCs w:val="28"/>
                              </w:rPr>
                              <w:t>＜基本的な考え方＞</w:t>
                            </w:r>
                          </w:p>
                          <w:p w:rsidR="00EF3423" w:rsidRDefault="00EF3423" w:rsidP="00926F75">
                            <w:pPr>
                              <w:spacing w:line="320" w:lineRule="exact"/>
                              <w:jc w:val="left"/>
                              <w:rPr>
                                <w:rFonts w:ascii="HGSｺﾞｼｯｸM" w:eastAsia="HGSｺﾞｼｯｸM" w:hAnsi="HG丸ｺﾞｼｯｸM-PRO"/>
                                <w:sz w:val="24"/>
                                <w:szCs w:val="24"/>
                              </w:rPr>
                            </w:pPr>
                            <w:r w:rsidRPr="009C1345">
                              <w:rPr>
                                <w:rFonts w:ascii="HGSｺﾞｼｯｸM" w:eastAsia="HGSｺﾞｼｯｸM" w:hAnsi="HG丸ｺﾞｼｯｸM-PRO" w:hint="eastAsia"/>
                              </w:rPr>
                              <w:t xml:space="preserve">　</w:t>
                            </w:r>
                            <w:r w:rsidRPr="009C1345">
                              <w:rPr>
                                <w:rFonts w:ascii="HGSｺﾞｼｯｸM" w:eastAsia="HGSｺﾞｼｯｸM" w:hAnsi="HG丸ｺﾞｼｯｸM-PRO" w:hint="eastAsia"/>
                                <w:sz w:val="24"/>
                                <w:szCs w:val="24"/>
                              </w:rPr>
                              <w:t>障害のある人が地域社会において、安全に安心して生活することができるよう、災害に強い地域づくりを推進するとともに、災害発生時における障害特性に配慮した適切な情報保障や避難支援、避難所等の確保、福祉・医療サービスの継続等を行うことができるよう、防災や復興に向けた取組を市町村や関係機関等と連携して推進します。</w:t>
                            </w:r>
                          </w:p>
                          <w:p w:rsidR="00EF3423" w:rsidRPr="009C1345" w:rsidRDefault="00EF3423" w:rsidP="009C1345">
                            <w:pPr>
                              <w:spacing w:line="320" w:lineRule="exact"/>
                              <w:ind w:firstLineChars="100" w:firstLine="253"/>
                              <w:jc w:val="left"/>
                              <w:rPr>
                                <w:rFonts w:ascii="HGSｺﾞｼｯｸM" w:eastAsia="HGSｺﾞｼｯｸM" w:hAnsi="HG丸ｺﾞｼｯｸM-PRO"/>
                                <w:sz w:val="24"/>
                                <w:szCs w:val="24"/>
                              </w:rPr>
                            </w:pPr>
                            <w:r w:rsidRPr="009C1345">
                              <w:rPr>
                                <w:rFonts w:ascii="HGSｺﾞｼｯｸM" w:eastAsia="HGSｺﾞｼｯｸM" w:hAnsi="HG丸ｺﾞｼｯｸM-PRO" w:hint="eastAsia"/>
                                <w:sz w:val="24"/>
                                <w:szCs w:val="24"/>
                              </w:rPr>
                              <w:t>また、障害のある人を犯罪被害や消費者被害から守るため、防犯対策や消費者トラブルの防止に向けた取組を推進します。</w:t>
                            </w:r>
                          </w:p>
                          <w:p w:rsidR="00EF3423" w:rsidRPr="00633148" w:rsidRDefault="00EF3423" w:rsidP="00926F75">
                            <w:pPr>
                              <w:spacing w:line="300" w:lineRule="exact"/>
                              <w:ind w:firstLineChars="100" w:firstLine="9247"/>
                              <w:jc w:val="left"/>
                            </w:pPr>
                            <w:r w:rsidRPr="00A83AB2">
                              <w:rPr>
                                <w:rFonts w:ascii="ＭＳ 明朝" w:hAnsi="ＭＳ 明朝"/>
                                <w:spacing w:val="4507"/>
                                <w:kern w:val="0"/>
                                <w:fitText w:val="9235" w:id="983715584"/>
                              </w:rPr>
                              <w:t>。</w:t>
                            </w:r>
                          </w:p>
                        </w:txbxContent>
                      </wps:txbx>
                      <wps:bodyPr rot="0" vert="horz" wrap="square" lIns="108000" tIns="180000" rIns="108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2DAAC" id="正方形/長方形 112" o:spid="_x0000_s1046" style="position:absolute;margin-left:2.8pt;margin-top:31.2pt;width:472.2pt;height:1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" filled="f" strokeweight="1pt">
                <v:textbox inset="3mm,5mm,3mm,5mm">
                  <w:txbxContent>
                    <w:p w:rsidR="00EF3423" w:rsidRPr="009C1345" w:rsidRDefault="00EF3423" w:rsidP="00926F75">
                      <w:pPr>
                        <w:spacing w:line="320" w:lineRule="exact"/>
                        <w:jc w:val="left"/>
                        <w:rPr>
                          <w:rFonts w:ascii="HGSｺﾞｼｯｸM" w:eastAsia="HGSｺﾞｼｯｸM" w:hAnsiTheme="majorEastAsia"/>
                          <w:b/>
                          <w:sz w:val="28"/>
                          <w:szCs w:val="28"/>
                        </w:rPr>
                      </w:pPr>
                      <w:r w:rsidRPr="009C1345">
                        <w:rPr>
                          <w:rFonts w:ascii="HGSｺﾞｼｯｸM" w:eastAsia="HGSｺﾞｼｯｸM" w:hAnsiTheme="majorEastAsia" w:hint="eastAsia"/>
                          <w:b/>
                          <w:sz w:val="28"/>
                          <w:szCs w:val="28"/>
                        </w:rPr>
                        <w:t>＜基本的な考え方＞</w:t>
                      </w:r>
                    </w:p>
                    <w:p w:rsidR="00EF3423" w:rsidRDefault="00EF3423" w:rsidP="00926F75">
                      <w:pPr>
                        <w:spacing w:line="320" w:lineRule="exact"/>
                        <w:jc w:val="left"/>
                        <w:rPr>
                          <w:rFonts w:ascii="HGSｺﾞｼｯｸM" w:eastAsia="HGSｺﾞｼｯｸM" w:hAnsi="HG丸ｺﾞｼｯｸM-PRO"/>
                          <w:sz w:val="24"/>
                          <w:szCs w:val="24"/>
                        </w:rPr>
                      </w:pPr>
                      <w:r w:rsidRPr="009C1345">
                        <w:rPr>
                          <w:rFonts w:ascii="HGSｺﾞｼｯｸM" w:eastAsia="HGSｺﾞｼｯｸM" w:hAnsi="HG丸ｺﾞｼｯｸM-PRO" w:hint="eastAsia"/>
                        </w:rPr>
                        <w:t xml:space="preserve">　</w:t>
                      </w:r>
                      <w:r w:rsidRPr="009C1345">
                        <w:rPr>
                          <w:rFonts w:ascii="HGSｺﾞｼｯｸM" w:eastAsia="HGSｺﾞｼｯｸM" w:hAnsi="HG丸ｺﾞｼｯｸM-PRO" w:hint="eastAsia"/>
                          <w:sz w:val="24"/>
                          <w:szCs w:val="24"/>
                        </w:rPr>
                        <w:t>障害のある人が地域社会において、安全に安心して生活することができるよう、災害に強い地域づくりを推進するとともに、災害発生時における障害特性に配慮した適切な情報保障や避難支援、避難所等の確保、福祉・医療サービスの継続等を行うことができるよう、防災や復興に向けた取組を市町村や関係機関等と連携して推進します。</w:t>
                      </w:r>
                    </w:p>
                    <w:p w:rsidR="00EF3423" w:rsidRPr="009C1345" w:rsidRDefault="00EF3423" w:rsidP="009C1345">
                      <w:pPr>
                        <w:spacing w:line="320" w:lineRule="exact"/>
                        <w:ind w:firstLineChars="100" w:firstLine="253"/>
                        <w:jc w:val="left"/>
                        <w:rPr>
                          <w:rFonts w:ascii="HGSｺﾞｼｯｸM" w:eastAsia="HGSｺﾞｼｯｸM" w:hAnsi="HG丸ｺﾞｼｯｸM-PRO"/>
                          <w:sz w:val="24"/>
                          <w:szCs w:val="24"/>
                        </w:rPr>
                      </w:pPr>
                      <w:r w:rsidRPr="009C1345">
                        <w:rPr>
                          <w:rFonts w:ascii="HGSｺﾞｼｯｸM" w:eastAsia="HGSｺﾞｼｯｸM" w:hAnsi="HG丸ｺﾞｼｯｸM-PRO" w:hint="eastAsia"/>
                          <w:sz w:val="24"/>
                          <w:szCs w:val="24"/>
                        </w:rPr>
                        <w:t>また、障害のある人を犯罪被害や消費者被害から守るため、防犯対策や消費者トラブルの防止に向けた取組を推進します。</w:t>
                      </w:r>
                    </w:p>
                    <w:p w:rsidR="00EF3423" w:rsidRPr="00633148" w:rsidRDefault="00EF3423" w:rsidP="00926F75">
                      <w:pPr>
                        <w:spacing w:line="300" w:lineRule="exact"/>
                        <w:ind w:firstLineChars="100" w:firstLine="9247"/>
                        <w:jc w:val="left"/>
                      </w:pPr>
                      <w:r w:rsidRPr="00A83AB2">
                        <w:rPr>
                          <w:rFonts w:ascii="ＭＳ 明朝" w:hAnsi="ＭＳ 明朝"/>
                          <w:spacing w:val="4507"/>
                          <w:kern w:val="0"/>
                          <w:fitText w:val="9235" w:id="983715584"/>
                        </w:rPr>
                        <w:t>。</w:t>
                      </w:r>
                    </w:p>
                  </w:txbxContent>
                </v:textbox>
                <w10:wrap anchorx="margin"/>
              </v:rect>
            </w:pict>
          </mc:Fallback>
        </mc:AlternateContent>
      </w:r>
      <w:r w:rsidRPr="00E04411">
        <w:rPr>
          <w:rFonts w:ascii="HGSｺﾞｼｯｸM" w:eastAsia="HGSｺﾞｼｯｸM" w:hAnsi="HG丸ｺﾞｼｯｸM-PRO" w:cs="メイリオ" w:hint="eastAsia"/>
          <w:b/>
          <w:color w:val="000000" w:themeColor="text1"/>
          <w:kern w:val="0"/>
          <w:sz w:val="36"/>
          <w:szCs w:val="36"/>
          <w:u w:val="thick"/>
        </w:rPr>
        <w:t xml:space="preserve">Ⅷ 防災・防犯等の推進　　　　　　　　　　　　　　　　　　　　　　　　　　</w:t>
      </w:r>
      <w:r w:rsidRPr="00E04411">
        <w:rPr>
          <w:rFonts w:ascii="HGSｺﾞｼｯｸM" w:eastAsia="HGSｺﾞｼｯｸM" w:hAnsi="HG丸ｺﾞｼｯｸM-PRO" w:cs="ＭＳ 明朝" w:hint="eastAsia"/>
          <w:b/>
          <w:color w:val="000000" w:themeColor="text1"/>
          <w:kern w:val="0"/>
          <w:sz w:val="36"/>
          <w:szCs w:val="36"/>
        </w:rPr>
        <w:t xml:space="preserve">　</w:t>
      </w:r>
    </w:p>
    <w:p w:rsidR="00926F75" w:rsidRPr="00E04411" w:rsidRDefault="00926F75" w:rsidP="00926F75">
      <w:pPr>
        <w:overflowPunct w:val="0"/>
        <w:adjustRightInd w:val="0"/>
        <w:textAlignment w:val="baseline"/>
        <w:rPr>
          <w:rFonts w:ascii="HGSｺﾞｼｯｸM" w:eastAsia="HGSｺﾞｼｯｸM" w:hAnsi="HG丸ｺﾞｼｯｸM-PRO" w:cs="メイリオ"/>
          <w:b/>
          <w:color w:val="000000" w:themeColor="text1"/>
          <w:kern w:val="0"/>
          <w:sz w:val="32"/>
          <w:szCs w:val="24"/>
        </w:rPr>
      </w:pPr>
    </w:p>
    <w:p w:rsidR="00926F75" w:rsidRPr="00E04411" w:rsidRDefault="00926F75" w:rsidP="00926F75">
      <w:pPr>
        <w:overflowPunct w:val="0"/>
        <w:adjustRightInd w:val="0"/>
        <w:textAlignment w:val="baseline"/>
        <w:rPr>
          <w:rFonts w:ascii="HGSｺﾞｼｯｸM" w:eastAsia="HGSｺﾞｼｯｸM" w:hAnsi="HG丸ｺﾞｼｯｸM-PRO" w:cs="メイリオ"/>
          <w:b/>
          <w:color w:val="000000" w:themeColor="text1"/>
          <w:kern w:val="0"/>
          <w:sz w:val="32"/>
          <w:szCs w:val="24"/>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4"/>
          <w:szCs w:val="24"/>
        </w:rPr>
      </w:pPr>
      <w:r w:rsidRPr="00E04411">
        <w:rPr>
          <w:rFonts w:ascii="HGSｺﾞｼｯｸM" w:eastAsia="HGSｺﾞｼｯｸM" w:hAnsi="HG丸ｺﾞｼｯｸM-PRO" w:cs="ＭＳ 明朝" w:hint="eastAsia"/>
          <w:b/>
          <w:color w:val="000000" w:themeColor="text1"/>
          <w:kern w:val="0"/>
          <w:sz w:val="24"/>
          <w:szCs w:val="24"/>
        </w:rPr>
        <w:br/>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4"/>
          <w:szCs w:val="24"/>
        </w:rPr>
      </w:pP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sz w:val="32"/>
          <w:szCs w:val="32"/>
          <w:bdr w:val="single" w:sz="4" w:space="0" w:color="auto"/>
          <w:shd w:val="pct15" w:color="auto" w:fill="FFFFFF"/>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現状と課題</w:t>
      </w:r>
    </w:p>
    <w:p w:rsidR="00926F75" w:rsidRPr="00CD4579" w:rsidRDefault="00926F75" w:rsidP="00926F75">
      <w:pPr>
        <w:overflowPunct w:val="0"/>
        <w:adjustRightInd w:val="0"/>
        <w:ind w:leftChars="-50" w:left="-117"/>
        <w:textAlignment w:val="baseline"/>
        <w:rPr>
          <w:rFonts w:asciiTheme="minorEastAsia" w:eastAsiaTheme="minorEastAsia" w:hAnsiTheme="minorEastAsia" w:cs="ＭＳ 明朝"/>
          <w:b/>
          <w:color w:val="000000" w:themeColor="text1"/>
          <w:kern w:val="0"/>
          <w:u w:val="single"/>
        </w:rPr>
      </w:pPr>
      <w:r w:rsidRPr="00CD4579">
        <w:rPr>
          <w:rFonts w:asciiTheme="minorEastAsia" w:eastAsiaTheme="minorEastAsia" w:hAnsiTheme="minorEastAsia" w:cs="ＭＳ 明朝" w:hint="eastAsia"/>
          <w:b/>
          <w:color w:val="000000" w:themeColor="text1"/>
          <w:kern w:val="0"/>
          <w:u w:val="single"/>
        </w:rPr>
        <w:t>１　防災対策の推進</w:t>
      </w:r>
    </w:p>
    <w:p w:rsidR="00926F75" w:rsidRPr="00E04411" w:rsidRDefault="009C1345" w:rsidP="00926F75">
      <w:pPr>
        <w:overflowPunct w:val="0"/>
        <w:adjustRightInd w:val="0"/>
        <w:ind w:leftChars="-50" w:left="116" w:hangingChars="100" w:hanging="233"/>
        <w:textAlignment w:val="baseline"/>
        <w:rPr>
          <w:rFonts w:ascii="HGSｺﾞｼｯｸM" w:eastAsia="HGSｺﾞｼｯｸM" w:hAnsiTheme="majorEastAsia" w:cs="ＭＳ 明朝"/>
          <w:b/>
          <w:color w:val="000000" w:themeColor="text1"/>
          <w:kern w:val="0"/>
          <w:u w:val="single"/>
        </w:rPr>
      </w:pPr>
      <w:r>
        <w:rPr>
          <w:rFonts w:ascii="HGSｺﾞｼｯｸM" w:eastAsia="HGSｺﾞｼｯｸM" w:hAnsi="HG丸ｺﾞｼｯｸM-PRO" w:cs="ＭＳ 明朝" w:hint="eastAsia"/>
          <w:color w:val="000000" w:themeColor="text1"/>
          <w:kern w:val="0"/>
        </w:rPr>
        <w:t>○　平成3</w:t>
      </w:r>
      <w:r>
        <w:rPr>
          <w:rFonts w:ascii="HGSｺﾞｼｯｸM" w:eastAsia="HGSｺﾞｼｯｸM" w:hAnsi="HG丸ｺﾞｼｯｸM-PRO" w:cs="ＭＳ 明朝"/>
          <w:color w:val="000000" w:themeColor="text1"/>
          <w:kern w:val="0"/>
        </w:rPr>
        <w:t>0</w:t>
      </w:r>
      <w:r w:rsidR="00926F75" w:rsidRPr="00E04411">
        <w:rPr>
          <w:rFonts w:ascii="HGSｺﾞｼｯｸM" w:eastAsia="HGSｺﾞｼｯｸM" w:hAnsi="HG丸ｺﾞｼｯｸM-PRO" w:cs="ＭＳ 明朝" w:hint="eastAsia"/>
          <w:color w:val="000000" w:themeColor="text1"/>
          <w:kern w:val="0"/>
        </w:rPr>
        <w:t>(2018)年７月に発生した西日本豪雨災害において、本県では、梅雨前線による豪雨により、倉敷市真備町地区等県下各地で甚大な被害が発生しました。特に岡山市、倉敷</w:t>
      </w:r>
      <w:r w:rsidR="00926F75" w:rsidRPr="00E04411">
        <w:rPr>
          <w:rFonts w:ascii="HGSｺﾞｼｯｸM" w:eastAsia="HGSｺﾞｼｯｸM" w:hAnsi="HG丸ｺﾞｼｯｸM-PRO" w:cs="ＭＳ 明朝" w:hint="eastAsia"/>
          <w:kern w:val="0"/>
        </w:rPr>
        <w:t>市、総社市等では</w:t>
      </w:r>
      <w:r>
        <w:rPr>
          <w:rFonts w:ascii="HGSｺﾞｼｯｸM" w:eastAsia="HGSｺﾞｼｯｸM" w:hAnsi="HG丸ｺﾞｼｯｸM-PRO" w:cs="ＭＳ 明朝" w:hint="eastAsia"/>
          <w:kern w:val="0"/>
        </w:rPr>
        <w:t>河川の氾濫、土砂災害により大きな被害を受け、災害による死者が61名、避難生活中の体調不良等で亡くなられた方が34</w:t>
      </w:r>
      <w:r w:rsidR="00926F75" w:rsidRPr="00E04411">
        <w:rPr>
          <w:rFonts w:ascii="HGSｺﾞｼｯｸM" w:eastAsia="HGSｺﾞｼｯｸM" w:hAnsi="HG丸ｺﾞｼｯｸM-PRO" w:cs="ＭＳ 明朝" w:hint="eastAsia"/>
          <w:kern w:val="0"/>
        </w:rPr>
        <w:t>名、行方不明者が</w:t>
      </w:r>
      <w:r>
        <w:rPr>
          <w:rFonts w:ascii="HGSｺﾞｼｯｸM" w:eastAsia="HGSｺﾞｼｯｸM" w:hAnsi="HG丸ｺﾞｼｯｸM-PRO" w:cs="ＭＳ 明朝" w:hint="eastAsia"/>
          <w:kern w:val="0"/>
        </w:rPr>
        <w:t>３</w:t>
      </w:r>
      <w:r w:rsidR="00926F75" w:rsidRPr="00E04411">
        <w:rPr>
          <w:rFonts w:ascii="HGSｺﾞｼｯｸM" w:eastAsia="HGSｺﾞｼｯｸM" w:hAnsi="HG丸ｺﾞｼｯｸM-PRO" w:cs="ＭＳ 明朝" w:hint="eastAsia"/>
          <w:kern w:val="0"/>
        </w:rPr>
        <w:t>名（令和３(2021)年</w:t>
      </w:r>
      <w:r>
        <w:rPr>
          <w:rFonts w:ascii="HGSｺﾞｼｯｸM" w:eastAsia="HGSｺﾞｼｯｸM" w:hAnsi="HG丸ｺﾞｼｯｸM-PRO" w:cs="ＭＳ 明朝" w:hint="eastAsia"/>
          <w:kern w:val="0"/>
        </w:rPr>
        <w:t>２</w:t>
      </w:r>
      <w:r w:rsidR="00926F75" w:rsidRPr="00E04411">
        <w:rPr>
          <w:rFonts w:ascii="HGSｺﾞｼｯｸM" w:eastAsia="HGSｺﾞｼｯｸM" w:hAnsi="HG丸ｺﾞｼｯｸM-PRO" w:cs="ＭＳ 明朝" w:hint="eastAsia"/>
          <w:kern w:val="0"/>
        </w:rPr>
        <w:t>月時点）であり、住家被害は県内で全壊4,830戸、半壊3,365戸、 床上・床下浸水は、7,05</w:t>
      </w:r>
      <w:r w:rsidR="00926F75" w:rsidRPr="00E04411">
        <w:rPr>
          <w:rFonts w:ascii="HGSｺﾞｼｯｸM" w:eastAsia="HGSｺﾞｼｯｸM" w:hAnsi="HG丸ｺﾞｼｯｸM-PRO" w:cs="ＭＳ 明朝" w:hint="eastAsia"/>
          <w:color w:val="000000" w:themeColor="text1"/>
          <w:kern w:val="0"/>
        </w:rPr>
        <w:t>8戸にのぼるとともに、最大で</w:t>
      </w:r>
      <w:r>
        <w:rPr>
          <w:rFonts w:ascii="HGSｺﾞｼｯｸM" w:eastAsia="HGSｺﾞｼｯｸM" w:hAnsi="HG丸ｺﾞｼｯｸM-PRO" w:cs="ＭＳ 明朝" w:hint="eastAsia"/>
          <w:color w:val="000000" w:themeColor="text1"/>
          <w:kern w:val="0"/>
        </w:rPr>
        <w:t>６</w:t>
      </w:r>
      <w:r w:rsidR="00926F75" w:rsidRPr="00E04411">
        <w:rPr>
          <w:rFonts w:ascii="HGSｺﾞｼｯｸM" w:eastAsia="HGSｺﾞｼｯｸM" w:hAnsi="HG丸ｺﾞｼｯｸM-PRO" w:cs="ＭＳ 明朝" w:hint="eastAsia"/>
          <w:color w:val="000000" w:themeColor="text1"/>
          <w:kern w:val="0"/>
        </w:rPr>
        <w:t>市町約31,117戸が断水する等、甚大な被害が発生しました。</w:t>
      </w:r>
    </w:p>
    <w:p w:rsidR="00926F75" w:rsidRPr="00E04411" w:rsidRDefault="00926F75" w:rsidP="00926F75">
      <w:pPr>
        <w:overflowPunct w:val="0"/>
        <w:adjustRightInd w:val="0"/>
        <w:ind w:leftChars="-50" w:left="11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Chars="-50" w:left="11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西日本豪雨後も日本全国で、集中豪雨や台風による想定を上回る災害が発生し、また本県では南海トラフ地震が高い確率で発生することが予想されており、要配慮者</w:t>
      </w:r>
      <w:r w:rsidRPr="00E04411">
        <w:rPr>
          <w:rFonts w:ascii="HGSｺﾞｼｯｸM" w:eastAsia="HGSｺﾞｼｯｸM" w:hAnsi="HG丸ｺﾞｼｯｸM-PRO" w:cs="ＭＳ 明朝" w:hint="eastAsia"/>
          <w:color w:val="000000" w:themeColor="text1"/>
          <w:kern w:val="0"/>
          <w:sz w:val="18"/>
          <w:szCs w:val="18"/>
        </w:rPr>
        <w:t>(*1)</w:t>
      </w:r>
      <w:r w:rsidRPr="00E04411">
        <w:rPr>
          <w:rFonts w:ascii="HGSｺﾞｼｯｸM" w:eastAsia="HGSｺﾞｼｯｸM" w:hAnsi="HG丸ｺﾞｼｯｸM-PRO" w:cs="ＭＳ 明朝" w:hint="eastAsia"/>
          <w:color w:val="000000" w:themeColor="text1"/>
          <w:kern w:val="0"/>
        </w:rPr>
        <w:t>や避難行動要支援者</w:t>
      </w:r>
      <w:r w:rsidRPr="00E04411">
        <w:rPr>
          <w:rFonts w:ascii="HGSｺﾞｼｯｸM" w:eastAsia="HGSｺﾞｼｯｸM" w:hAnsi="HG丸ｺﾞｼｯｸM-PRO" w:cs="ＭＳ 明朝" w:hint="eastAsia"/>
          <w:color w:val="000000" w:themeColor="text1"/>
          <w:kern w:val="0"/>
          <w:sz w:val="18"/>
          <w:szCs w:val="18"/>
        </w:rPr>
        <w:t>(*2)</w:t>
      </w:r>
      <w:r w:rsidRPr="00E04411">
        <w:rPr>
          <w:rFonts w:ascii="HGSｺﾞｼｯｸM" w:eastAsia="HGSｺﾞｼｯｸM" w:hAnsi="HG丸ｺﾞｼｯｸM-PRO" w:cs="ＭＳ 明朝" w:hint="eastAsia"/>
          <w:color w:val="000000" w:themeColor="text1"/>
          <w:kern w:val="0"/>
        </w:rPr>
        <w:t>の安全を確保することが重要な課題となっています。</w:t>
      </w:r>
    </w:p>
    <w:p w:rsidR="00926F75" w:rsidRPr="00E04411" w:rsidRDefault="00926F75" w:rsidP="00926F75">
      <w:pPr>
        <w:overflowPunct w:val="0"/>
        <w:adjustRightInd w:val="0"/>
        <w:ind w:leftChars="50" w:left="117"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このため、地域住民、自主防災組織、民生委員・児童委員、障害者関係団体、障害福祉サービス事業者、ボランティア等の多様な主体の協力を得ながら、平常時から要配慮者に関する情報を把握し、関係者と共有することにより、情報伝達体制を整備するとともに、自らの安全は自らで守る「自助」、地域において互いに助け合う「共助」、県及び市町村等の公的機関がこれを補完し行う「公助」を基本として各関係機関が連携し、様々な災害に備える必要があり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災害対策基本法により、市町村長に「避難行動要支援者名簿」の作成等が義務付けられる等、障害のある人を含む災害時に自力で迅速な避難行動をとることが困難な人に対する避難支援等の対策が強化されました。</w:t>
      </w:r>
    </w:p>
    <w:p w:rsidR="00926F75" w:rsidRPr="00E04411" w:rsidRDefault="00926F75" w:rsidP="00926F75">
      <w:pPr>
        <w:overflowPunct w:val="0"/>
        <w:adjustRightInd w:val="0"/>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市町村においては、個別計画</w:t>
      </w:r>
      <w:r w:rsidRPr="00E04411">
        <w:rPr>
          <w:rFonts w:ascii="HGSｺﾞｼｯｸM" w:eastAsia="HGSｺﾞｼｯｸM" w:hAnsi="HG丸ｺﾞｼｯｸM-PRO" w:cs="ＭＳ 明朝" w:hint="eastAsia"/>
          <w:color w:val="000000" w:themeColor="text1"/>
          <w:kern w:val="0"/>
          <w:sz w:val="18"/>
          <w:szCs w:val="18"/>
        </w:rPr>
        <w:t>(*3)</w:t>
      </w:r>
      <w:r w:rsidRPr="00E04411">
        <w:rPr>
          <w:rFonts w:ascii="HGSｺﾞｼｯｸM" w:eastAsia="HGSｺﾞｼｯｸM" w:hAnsi="HG丸ｺﾞｼｯｸM-PRO" w:cs="ＭＳ 明朝" w:hint="eastAsia"/>
          <w:color w:val="000000" w:themeColor="text1"/>
          <w:kern w:val="0"/>
        </w:rPr>
        <w:t>の作成や社会福祉施設等を活用した「福祉避難所」の指定をはじめ、日頃の備え、発災後の応急対策、生活の再建といった各段階に応じた対策を準備し、要配慮者支援体制を強化することが求められています。</w:t>
      </w:r>
    </w:p>
    <w:p w:rsidR="00926F75" w:rsidRPr="00E04411" w:rsidRDefault="00926F75" w:rsidP="00926F75">
      <w:pPr>
        <w:overflowPunct w:val="0"/>
        <w:adjustRightInd w:val="0"/>
        <w:ind w:leftChars="50" w:left="117"/>
        <w:textAlignment w:val="baseline"/>
        <w:rPr>
          <w:rFonts w:ascii="HGSｺﾞｼｯｸM" w:eastAsia="HGSｺﾞｼｯｸM" w:hAnsi="HG丸ｺﾞｼｯｸM-PRO" w:cs="ＭＳ 明朝"/>
          <w:color w:val="000000" w:themeColor="text1"/>
          <w:kern w:val="0"/>
        </w:rPr>
      </w:pPr>
    </w:p>
    <w:p w:rsidR="009C1345" w:rsidRDefault="009C1345" w:rsidP="00926F75">
      <w:pPr>
        <w:overflowPunct w:val="0"/>
        <w:adjustRightInd w:val="0"/>
        <w:ind w:leftChars="16" w:left="270"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障害のある人を対象とした</w:t>
      </w:r>
      <w:r w:rsidR="00926F75" w:rsidRPr="00E04411">
        <w:rPr>
          <w:rFonts w:ascii="HGSｺﾞｼｯｸM" w:eastAsia="HGSｺﾞｼｯｸM" w:hAnsi="HG丸ｺﾞｼｯｸM-PRO" w:cs="ＭＳ 明朝" w:hint="eastAsia"/>
          <w:color w:val="000000" w:themeColor="text1"/>
          <w:kern w:val="0"/>
        </w:rPr>
        <w:t>アンケートでは、災害時の対応について「あなたは、地震や風水害等の災害時に一人で避難できますか。」という問いに対し、「できない」が51.4％と最も高く、「できる」（28.2％）、「わからない」（18.7％）となっています。</w:t>
      </w:r>
    </w:p>
    <w:p w:rsidR="00926F75" w:rsidRPr="00E04411" w:rsidRDefault="00926F75" w:rsidP="009C1345">
      <w:pPr>
        <w:overflowPunct w:val="0"/>
        <w:adjustRightInd w:val="0"/>
        <w:ind w:leftChars="116" w:left="271"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障害</w:t>
      </w:r>
      <w:r w:rsidR="009C1345">
        <w:rPr>
          <w:rFonts w:ascii="HGSｺﾞｼｯｸM" w:eastAsia="HGSｺﾞｼｯｸM" w:hAnsi="HG丸ｺﾞｼｯｸM-PRO" w:cs="ＭＳ 明朝" w:hint="eastAsia"/>
          <w:color w:val="000000" w:themeColor="text1"/>
          <w:kern w:val="0"/>
        </w:rPr>
        <w:t>種</w:t>
      </w:r>
      <w:r w:rsidRPr="00E04411">
        <w:rPr>
          <w:rFonts w:ascii="HGSｺﾞｼｯｸM" w:eastAsia="HGSｺﾞｼｯｸM" w:hAnsi="HG丸ｺﾞｼｯｸM-PRO" w:cs="ＭＳ 明朝" w:hint="eastAsia"/>
          <w:color w:val="000000" w:themeColor="text1"/>
          <w:kern w:val="0"/>
        </w:rPr>
        <w:t>別にみると、知的障害のある人は「できない」（74.4％）が「できる」（9.3％）を大きく上回っており、知的障害のある人の多くが、災害時の不安を抱えていることが明らかになりました。</w:t>
      </w:r>
    </w:p>
    <w:p w:rsidR="00926F75" w:rsidRPr="00E04411" w:rsidRDefault="00926F75" w:rsidP="00926F75">
      <w:pPr>
        <w:overflowPunct w:val="0"/>
        <w:adjustRightInd w:val="0"/>
        <w:spacing w:line="31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このため、障害のある人等の要配慮者が安全に避難し、避難先で安心して生活できるように、市町村、自主防災組織、地域住民、保健福祉施設、関係団体等の連携による支援体制を整備することが重要です。</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等の要配慮者が住み慣れた地域で安心して生活するためには、防災対策が適切に講じられていること、また、災害情報の伝達や災害発生時における避難誘導等が適切に行われる等災害に強い地域づくりを推進していく必要があります。</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u w:val="single"/>
        </w:rPr>
      </w:pPr>
      <w:r w:rsidRPr="00E04411">
        <w:rPr>
          <w:rFonts w:ascii="HGSｺﾞｼｯｸM" w:eastAsia="HGSｺﾞｼｯｸM" w:hAnsi="HG丸ｺﾞｼｯｸM-PRO" w:cs="ＭＳ 明朝" w:hint="eastAsia"/>
          <w:color w:val="000000" w:themeColor="text1"/>
          <w:kern w:val="0"/>
        </w:rPr>
        <w:t>○　要配慮者利用施設</w:t>
      </w:r>
      <w:r w:rsidRPr="00E04411">
        <w:rPr>
          <w:rFonts w:ascii="HGSｺﾞｼｯｸM" w:eastAsia="HGSｺﾞｼｯｸM" w:hAnsi="HG丸ｺﾞｼｯｸM-PRO" w:cs="ＭＳ 明朝" w:hint="eastAsia"/>
          <w:color w:val="000000" w:themeColor="text1"/>
          <w:kern w:val="0"/>
          <w:sz w:val="18"/>
          <w:szCs w:val="18"/>
        </w:rPr>
        <w:t>(*4)</w:t>
      </w:r>
      <w:r w:rsidRPr="00E04411">
        <w:rPr>
          <w:rFonts w:ascii="HGSｺﾞｼｯｸM" w:eastAsia="HGSｺﾞｼｯｸM" w:hAnsi="HG丸ｺﾞｼｯｸM-PRO" w:cs="ＭＳ 明朝" w:hint="eastAsia"/>
          <w:color w:val="000000" w:themeColor="text1"/>
          <w:kern w:val="0"/>
        </w:rPr>
        <w:t>が、浸水想定区域や土砂災害警戒区域に立地し、市町村地域防災計画に位置付けられている場合、当該施設管理者等は避難確保計画の作成及び避難訓練の実施が義務付けられています。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障害のある人等の要配慮者については、それぞれの障害特性等に応じた対策が必要です。</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基本的に、避難は家族とともに行われま</w:t>
      </w:r>
      <w:r w:rsidR="009C1345">
        <w:rPr>
          <w:rFonts w:ascii="HGSｺﾞｼｯｸM" w:eastAsia="HGSｺﾞｼｯｸM" w:hAnsi="HG丸ｺﾞｼｯｸM-PRO" w:cs="ＭＳ 明朝" w:hint="eastAsia"/>
          <w:color w:val="000000" w:themeColor="text1"/>
          <w:kern w:val="0"/>
        </w:rPr>
        <w:t>すが、家族による援助を受けにくい人も多くいます。障害のある人を対象としたアンケートでは、「家族が不在の場合や一人</w:t>
      </w:r>
      <w:r w:rsidRPr="00E04411">
        <w:rPr>
          <w:rFonts w:ascii="HGSｺﾞｼｯｸM" w:eastAsia="HGSｺﾞｼｯｸM" w:hAnsi="HG丸ｺﾞｼｯｸM-PRO" w:cs="ＭＳ 明朝" w:hint="eastAsia"/>
          <w:color w:val="000000" w:themeColor="text1"/>
          <w:kern w:val="0"/>
        </w:rPr>
        <w:t>暮らしの場合、近所にあなたを助けてくれる人はいますか。」という質問に対しては、「いない」（31.5％）と「わからない」（34.2％）で７割近くを占めており、「いる」（28.6％）となっています。</w:t>
      </w:r>
    </w:p>
    <w:p w:rsidR="00926F75" w:rsidRPr="00E04411" w:rsidRDefault="009C1345" w:rsidP="00926F75">
      <w:pPr>
        <w:overflowPunct w:val="0"/>
        <w:adjustRightInd w:val="0"/>
        <w:spacing w:line="31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障害種別</w:t>
      </w:r>
      <w:r w:rsidR="00926F75" w:rsidRPr="00E04411">
        <w:rPr>
          <w:rFonts w:ascii="HGSｺﾞｼｯｸM" w:eastAsia="HGSｺﾞｼｯｸM" w:hAnsi="HG丸ｺﾞｼｯｸM-PRO" w:cs="ＭＳ 明朝" w:hint="eastAsia"/>
          <w:color w:val="000000" w:themeColor="text1"/>
          <w:kern w:val="0"/>
        </w:rPr>
        <w:t>にみると、発達障害のある人は「いない」が59.7％とすべての障害の中で最も高くなっています。次いで、知的障害のある人が40.4％、精神障害のある人（在宅者）が、39.4％となっています。こうした人々は、被災家屋に取り残されるおそれがあり、安否確認が困難となるので、単独行動は極力避け、地域住民の協力応援を得て、避難することが必要で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特性によっては、意思の疎通等様々な行動が制限されることから、災害時に周囲の情報が入らず、適切な避難や判断につながらない可能性があります。そのような場合、周囲の人の手助けが大切な命を救う大きな力となります。障害のある人に対する周囲の人の理解と協力が大切です。</w:t>
      </w:r>
    </w:p>
    <w:p w:rsidR="00926F75" w:rsidRPr="00E04411" w:rsidRDefault="00926F75" w:rsidP="00926F75">
      <w:pPr>
        <w:overflowPunct w:val="0"/>
        <w:adjustRightInd w:val="0"/>
        <w:ind w:left="168" w:hangingChars="72" w:hanging="168"/>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災害発生時は、常時医療の対象となる人、避難生活により慢性的疾患が顕著になる人等、特に介護を要する人について、適切な医療介護環境の整った施設への入所や福祉避難所等へ避難を誘導する必要があります。</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要配慮者に対しては、発災後の避難誘導、避難所等における情報提供や応急生活の支援等、様々な場面を想定した平時からの備えが重要であることから、避難所等におけるバリアフリー化や障害特性等に応じた情報提供手段の整備等、福祉のまちづくりの観点も踏まえて計画的に推進していくことが必要です。</w:t>
      </w: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災害時には、特別な技能知識を要する専門ボランティアの需要が高まること、また一般のボランティア活動を効率的に進めるうえで、現場において的確な判断と活動ができるボランティアリーダーが求められることから、これらボランティアの養成と登録を平常時から実施しておく必要があります。</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tabs>
          <w:tab w:val="left" w:pos="142"/>
        </w:tabs>
        <w:overflowPunct w:val="0"/>
        <w:adjustRightInd w:val="0"/>
        <w:ind w:leftChars="100" w:left="233"/>
        <w:textAlignment w:val="baseline"/>
        <w:rPr>
          <w:rFonts w:ascii="HGSｺﾞｼｯｸM" w:eastAsia="HGSｺﾞｼｯｸM" w:hAnsi="HG丸ｺﾞｼｯｸM-PRO" w:cs="ＭＳ 明朝"/>
          <w:color w:val="000000" w:themeColor="text1"/>
          <w:kern w:val="0"/>
          <w:sz w:val="18"/>
          <w:szCs w:val="18"/>
        </w:rPr>
      </w:pPr>
      <w:r w:rsidRPr="00E04411">
        <w:rPr>
          <w:rFonts w:ascii="HGSｺﾞｼｯｸM" w:eastAsia="HGSｺﾞｼｯｸM" w:hAnsi="HG丸ｺﾞｼｯｸM-PRO" w:cs="ＭＳ 明朝" w:hint="eastAsia"/>
          <w:color w:val="000000" w:themeColor="text1"/>
          <w:kern w:val="0"/>
          <w:sz w:val="18"/>
          <w:szCs w:val="18"/>
        </w:rPr>
        <w:t>(*1)要配慮者---</w:t>
      </w:r>
      <w:r w:rsidR="00CD4579">
        <w:rPr>
          <w:rFonts w:ascii="HGSｺﾞｼｯｸM" w:eastAsia="HGSｺﾞｼｯｸM" w:hAnsi="HG丸ｺﾞｼｯｸM-PRO" w:cs="ＭＳ 明朝" w:hint="eastAsia"/>
          <w:color w:val="000000" w:themeColor="text1"/>
          <w:kern w:val="0"/>
          <w:sz w:val="18"/>
          <w:szCs w:val="18"/>
        </w:rPr>
        <w:t>高齢者や障害のある人、乳幼児その他の特に配慮を要する人。</w:t>
      </w:r>
      <w:r w:rsidRPr="00E04411">
        <w:rPr>
          <w:rFonts w:ascii="HGSｺﾞｼｯｸM" w:eastAsia="HGSｺﾞｼｯｸM" w:hAnsi="HG丸ｺﾞｼｯｸM-PRO" w:cs="ＭＳ 明朝" w:hint="eastAsia"/>
          <w:color w:val="000000" w:themeColor="text1"/>
          <w:kern w:val="0"/>
          <w:sz w:val="18"/>
          <w:szCs w:val="18"/>
        </w:rPr>
        <w:t>「避難行動要支援者」を含む</w:t>
      </w:r>
      <w:r w:rsidR="00CD4579">
        <w:rPr>
          <w:rFonts w:ascii="HGSｺﾞｼｯｸM" w:eastAsia="HGSｺﾞｼｯｸM" w:hAnsi="HG丸ｺﾞｼｯｸM-PRO" w:cs="ＭＳ 明朝" w:hint="eastAsia"/>
          <w:color w:val="000000" w:themeColor="text1"/>
          <w:kern w:val="0"/>
          <w:sz w:val="18"/>
          <w:szCs w:val="18"/>
        </w:rPr>
        <w:t>。</w:t>
      </w:r>
    </w:p>
    <w:p w:rsidR="00926F75" w:rsidRPr="00E04411" w:rsidRDefault="00926F75" w:rsidP="00926F75">
      <w:pPr>
        <w:tabs>
          <w:tab w:val="left" w:pos="142"/>
        </w:tabs>
        <w:overflowPunct w:val="0"/>
        <w:adjustRightInd w:val="0"/>
        <w:ind w:leftChars="100" w:left="620" w:hangingChars="200" w:hanging="387"/>
        <w:textAlignment w:val="baseline"/>
        <w:rPr>
          <w:rFonts w:ascii="HGSｺﾞｼｯｸM" w:eastAsia="HGSｺﾞｼｯｸM" w:hAnsi="HG丸ｺﾞｼｯｸM-PRO" w:cs="ＭＳ 明朝"/>
          <w:color w:val="000000" w:themeColor="text1"/>
          <w:kern w:val="0"/>
          <w:sz w:val="18"/>
          <w:szCs w:val="18"/>
        </w:rPr>
      </w:pPr>
      <w:r w:rsidRPr="00E04411">
        <w:rPr>
          <w:rFonts w:ascii="HGSｺﾞｼｯｸM" w:eastAsia="HGSｺﾞｼｯｸM" w:hAnsi="HG丸ｺﾞｼｯｸM-PRO" w:cs="ＭＳ 明朝" w:hint="eastAsia"/>
          <w:color w:val="000000" w:themeColor="text1"/>
          <w:kern w:val="0"/>
          <w:sz w:val="18"/>
          <w:szCs w:val="18"/>
        </w:rPr>
        <w:t>(*2)避難行動要支援者---要配慮者のうち、災害が発生し、又は災害が発生するおそれがある場合に自ら避難することが困難な人であって、その円滑かつ迅速な避難の確保を図るため特に支援を要する人</w:t>
      </w:r>
    </w:p>
    <w:p w:rsidR="00926F75" w:rsidRPr="00E04411" w:rsidRDefault="00926F75" w:rsidP="00926F75">
      <w:pPr>
        <w:tabs>
          <w:tab w:val="left" w:pos="142"/>
        </w:tabs>
        <w:overflowPunct w:val="0"/>
        <w:adjustRightInd w:val="0"/>
        <w:ind w:leftChars="100" w:left="620" w:hangingChars="200" w:hanging="387"/>
        <w:textAlignment w:val="baseline"/>
        <w:rPr>
          <w:rFonts w:ascii="HGSｺﾞｼｯｸM" w:eastAsia="HGSｺﾞｼｯｸM" w:hAnsi="HG丸ｺﾞｼｯｸM-PRO" w:cs="ＭＳ 明朝"/>
          <w:color w:val="000000" w:themeColor="text1"/>
          <w:kern w:val="0"/>
          <w:sz w:val="18"/>
          <w:szCs w:val="18"/>
        </w:rPr>
      </w:pPr>
      <w:r w:rsidRPr="00E04411">
        <w:rPr>
          <w:rFonts w:ascii="HGSｺﾞｼｯｸM" w:eastAsia="HGSｺﾞｼｯｸM" w:hAnsi="HG丸ｺﾞｼｯｸM-PRO" w:cs="ＭＳ 明朝" w:hint="eastAsia"/>
          <w:color w:val="000000" w:themeColor="text1"/>
          <w:kern w:val="0"/>
          <w:sz w:val="18"/>
          <w:szCs w:val="18"/>
        </w:rPr>
        <w:t>(*3)個別計画---災害時に避難支援を実効性のあるものとする</w:t>
      </w:r>
      <w:r w:rsidR="00CD4579">
        <w:rPr>
          <w:rFonts w:ascii="HGSｺﾞｼｯｸM" w:eastAsia="HGSｺﾞｼｯｸM" w:hAnsi="HG丸ｺﾞｼｯｸM-PRO" w:cs="ＭＳ 明朝" w:hint="eastAsia"/>
          <w:color w:val="000000" w:themeColor="text1"/>
          <w:kern w:val="0"/>
          <w:sz w:val="18"/>
          <w:szCs w:val="18"/>
        </w:rPr>
        <w:t>ため、避難行動要支援者に登載された避難行動要支援者ごとに具体的な</w:t>
      </w:r>
      <w:r w:rsidRPr="00E04411">
        <w:rPr>
          <w:rFonts w:ascii="HGSｺﾞｼｯｸM" w:eastAsia="HGSｺﾞｼｯｸM" w:hAnsi="HG丸ｺﾞｼｯｸM-PRO" w:cs="ＭＳ 明朝" w:hint="eastAsia"/>
          <w:color w:val="000000" w:themeColor="text1"/>
          <w:kern w:val="0"/>
          <w:sz w:val="18"/>
          <w:szCs w:val="18"/>
        </w:rPr>
        <w:t>支援方法を記載したもの</w:t>
      </w:r>
    </w:p>
    <w:p w:rsidR="00926F75" w:rsidRPr="00E04411" w:rsidRDefault="00926F75" w:rsidP="00926F75">
      <w:pPr>
        <w:overflowPunct w:val="0"/>
        <w:adjustRightInd w:val="0"/>
        <w:ind w:firstLineChars="100" w:firstLine="193"/>
        <w:textAlignment w:val="baseline"/>
        <w:rPr>
          <w:rFonts w:ascii="HGSｺﾞｼｯｸM" w:eastAsia="HGSｺﾞｼｯｸM" w:hAnsi="HG丸ｺﾞｼｯｸM-PRO" w:cs="ＭＳ 明朝"/>
          <w:strike/>
          <w:color w:val="000000" w:themeColor="text1"/>
          <w:kern w:val="0"/>
          <w:sz w:val="18"/>
          <w:szCs w:val="18"/>
        </w:rPr>
      </w:pPr>
      <w:r w:rsidRPr="00E04411">
        <w:rPr>
          <w:rFonts w:ascii="HGSｺﾞｼｯｸM" w:eastAsia="HGSｺﾞｼｯｸM" w:hAnsi="HG丸ｺﾞｼｯｸM-PRO" w:cs="ＭＳ 明朝" w:hint="eastAsia"/>
          <w:color w:val="000000" w:themeColor="text1"/>
          <w:kern w:val="0"/>
          <w:sz w:val="18"/>
          <w:szCs w:val="18"/>
        </w:rPr>
        <w:t>(*4)要配慮者利用施設---社会福祉施設等の主として防災上の配慮を要する者が利用する施設</w:t>
      </w:r>
    </w:p>
    <w:p w:rsidR="00926F75" w:rsidRPr="00E04411" w:rsidRDefault="00926F75" w:rsidP="00926F75">
      <w:pPr>
        <w:overflowPunct w:val="0"/>
        <w:adjustRightInd w:val="0"/>
        <w:ind w:firstLineChars="100" w:firstLine="193"/>
        <w:textAlignment w:val="baseline"/>
        <w:rPr>
          <w:rFonts w:ascii="HGSｺﾞｼｯｸM" w:eastAsia="HGSｺﾞｼｯｸM" w:hAnsi="HG丸ｺﾞｼｯｸM-PRO" w:cs="ＭＳ 明朝"/>
          <w:strike/>
          <w:color w:val="000000" w:themeColor="text1"/>
          <w:kern w:val="0"/>
          <w:sz w:val="18"/>
          <w:szCs w:val="18"/>
        </w:rPr>
      </w:pPr>
    </w:p>
    <w:p w:rsidR="00926F75" w:rsidRPr="00CD4579"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CD4579">
        <w:rPr>
          <w:rFonts w:asciiTheme="majorEastAsia" w:eastAsiaTheme="majorEastAsia" w:hAnsiTheme="majorEastAsia" w:cs="ＭＳ 明朝" w:hint="eastAsia"/>
          <w:b/>
          <w:color w:val="000000" w:themeColor="text1"/>
          <w:kern w:val="0"/>
          <w:u w:val="single"/>
        </w:rPr>
        <w:t>２　安全・安心な生活・社会環境の整備</w:t>
      </w:r>
    </w:p>
    <w:p w:rsidR="00926F75" w:rsidRPr="00E04411" w:rsidRDefault="00CD4579"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県民の安全・安心を確保するため、</w:t>
      </w:r>
      <w:r w:rsidR="00926F75" w:rsidRPr="00E04411">
        <w:rPr>
          <w:rFonts w:ascii="HGSｺﾞｼｯｸM" w:eastAsia="HGSｺﾞｼｯｸM" w:hAnsi="HG丸ｺﾞｼｯｸM-PRO" w:cs="ＭＳ 明朝" w:hint="eastAsia"/>
          <w:color w:val="000000" w:themeColor="text1"/>
          <w:kern w:val="0"/>
        </w:rPr>
        <w:t>岡山県犯罪</w:t>
      </w:r>
      <w:r>
        <w:rPr>
          <w:rFonts w:ascii="HGSｺﾞｼｯｸM" w:eastAsia="HGSｺﾞｼｯｸM" w:hAnsi="HG丸ｺﾞｼｯｸM-PRO" w:cs="ＭＳ 明朝" w:hint="eastAsia"/>
          <w:color w:val="000000" w:themeColor="text1"/>
          <w:kern w:val="0"/>
        </w:rPr>
        <w:t>のない安全・安心まちづくり条例（平成１８年岡山県条例第６４号）</w:t>
      </w:r>
      <w:r w:rsidR="00926F75" w:rsidRPr="00E04411">
        <w:rPr>
          <w:rFonts w:ascii="HGSｺﾞｼｯｸM" w:eastAsia="HGSｺﾞｼｯｸM" w:hAnsi="HG丸ｺﾞｼｯｸM-PRO" w:cs="ＭＳ 明朝" w:hint="eastAsia"/>
          <w:color w:val="000000" w:themeColor="text1"/>
          <w:kern w:val="0"/>
        </w:rPr>
        <w:t>に基づき、関係機関と連携し、犯罪に強いまちづくりを推進していく必要があります。</w:t>
      </w:r>
    </w:p>
    <w:p w:rsidR="00926F75" w:rsidRPr="00E04411" w:rsidRDefault="00926F75" w:rsidP="00926F75">
      <w:pPr>
        <w:overflowPunct w:val="0"/>
        <w:adjustRightInd w:val="0"/>
        <w:ind w:leftChars="50" w:left="341" w:hangingChars="96" w:hanging="224"/>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地域での日常生活において、障害のある人の安全・安心を確保するためには、警察や消防等にアクセスする際の困難を軽減する等、障害のある人の特性に配慮した取組が必要です。</w:t>
      </w:r>
    </w:p>
    <w:p w:rsidR="00926F75" w:rsidRPr="00E04411" w:rsidRDefault="00926F75" w:rsidP="00926F75">
      <w:pPr>
        <w:overflowPunct w:val="0"/>
        <w:adjustRightInd w:val="0"/>
        <w:ind w:leftChars="150" w:left="58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障害のある人が犯罪</w:t>
      </w:r>
      <w:r w:rsidR="00CD4579">
        <w:rPr>
          <w:rFonts w:ascii="HGSｺﾞｼｯｸM" w:eastAsia="HGSｺﾞｼｯｸM" w:hAnsi="HG丸ｺﾞｼｯｸM-PRO" w:cs="ＭＳ 明朝" w:hint="eastAsia"/>
          <w:color w:val="000000" w:themeColor="text1"/>
          <w:kern w:val="0"/>
        </w:rPr>
        <w:t>や</w:t>
      </w:r>
      <w:r w:rsidRPr="00E04411">
        <w:rPr>
          <w:rFonts w:ascii="HGSｺﾞｼｯｸM" w:eastAsia="HGSｺﾞｼｯｸM" w:hAnsi="HG丸ｺﾞｼｯｸM-PRO" w:cs="ＭＳ 明朝" w:hint="eastAsia"/>
          <w:kern w:val="0"/>
        </w:rPr>
        <w:t>性被害、</w:t>
      </w:r>
      <w:r w:rsidRPr="00E04411">
        <w:rPr>
          <w:rFonts w:ascii="HGSｺﾞｼｯｸM" w:eastAsia="HGSｺﾞｼｯｸM" w:hAnsi="HG丸ｺﾞｼｯｸM-PRO" w:cs="ＭＳ 明朝" w:hint="eastAsia"/>
          <w:color w:val="000000" w:themeColor="text1"/>
          <w:kern w:val="0"/>
        </w:rPr>
        <w:t>消費者被害等に巻き込まれないために、障害のある人の防犯及び消費者トラブルに対する意識の高揚を図るとともに、防犯対策や消費者被害の未然防止に向けた仕組み作りが大切です。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p>
    <w:p w:rsidR="00926F75"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p>
    <w:p w:rsidR="00E04411" w:rsidRPr="00E04411" w:rsidRDefault="00E04411"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sz w:val="32"/>
          <w:szCs w:val="32"/>
          <w:bdr w:val="single" w:sz="4" w:space="0" w:color="auto"/>
          <w:shd w:val="pct15" w:color="auto" w:fill="FFFFFF"/>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取組の方向性</w:t>
      </w:r>
    </w:p>
    <w:p w:rsidR="00926F75" w:rsidRPr="00CD4579"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shd w:val="pct10" w:color="auto" w:fill="FFFFFF"/>
        </w:rPr>
      </w:pPr>
      <w:r w:rsidRPr="00CD4579">
        <w:rPr>
          <w:rFonts w:asciiTheme="majorEastAsia" w:eastAsiaTheme="majorEastAsia" w:hAnsiTheme="majorEastAsia" w:cs="ＭＳ 明朝" w:hint="eastAsia"/>
          <w:b/>
          <w:color w:val="000000" w:themeColor="text1"/>
          <w:kern w:val="0"/>
          <w:sz w:val="24"/>
          <w:szCs w:val="24"/>
          <w:bdr w:val="single" w:sz="4" w:space="0" w:color="auto"/>
        </w:rPr>
        <w:t xml:space="preserve">１　防災対策の推進　　　　　　　　　　　　　　　　　　　　　　　　　　　　　</w:t>
      </w:r>
    </w:p>
    <w:p w:rsidR="00CD4579" w:rsidRDefault="00926F75" w:rsidP="00CD4579">
      <w:pPr>
        <w:overflowPunct w:val="0"/>
        <w:adjustRightInd w:val="0"/>
        <w:textAlignment w:val="baseline"/>
        <w:rPr>
          <w:rFonts w:asciiTheme="majorEastAsia" w:eastAsiaTheme="majorEastAsia" w:hAnsiTheme="majorEastAsia" w:cs="ＭＳ 明朝"/>
          <w:b/>
          <w:color w:val="000000" w:themeColor="text1"/>
          <w:kern w:val="0"/>
        </w:rPr>
      </w:pPr>
      <w:r w:rsidRPr="00CD4579">
        <w:rPr>
          <w:rFonts w:asciiTheme="majorEastAsia" w:eastAsiaTheme="majorEastAsia" w:hAnsiTheme="majorEastAsia" w:cs="ＭＳ 明朝" w:hint="eastAsia"/>
          <w:b/>
          <w:color w:val="000000" w:themeColor="text1"/>
          <w:kern w:val="0"/>
        </w:rPr>
        <w:t xml:space="preserve">(１)災害に強い地域づくりの推進　　　　　　　　　　　　　　　　　　　　　　</w:t>
      </w:r>
    </w:p>
    <w:p w:rsidR="00926F75" w:rsidRPr="00CD4579" w:rsidRDefault="00926F75" w:rsidP="00CD4579">
      <w:pPr>
        <w:overflowPunct w:val="0"/>
        <w:adjustRightInd w:val="0"/>
        <w:ind w:leftChars="100" w:left="233" w:firstLineChars="100" w:firstLine="233"/>
        <w:textAlignment w:val="baseline"/>
        <w:rPr>
          <w:rFonts w:asciiTheme="majorEastAsia" w:eastAsiaTheme="majorEastAsia" w:hAnsiTheme="majorEastAsia" w:cs="ＭＳ 明朝"/>
          <w:b/>
          <w:color w:val="000000" w:themeColor="text1"/>
          <w:kern w:val="0"/>
        </w:rPr>
      </w:pPr>
      <w:r w:rsidRPr="00E04411">
        <w:rPr>
          <w:rFonts w:ascii="HGSｺﾞｼｯｸM" w:eastAsia="HGSｺﾞｼｯｸM" w:hAnsi="HG丸ｺﾞｼｯｸM-PRO" w:cs="ＭＳ 明朝" w:hint="eastAsia"/>
          <w:color w:val="000000" w:themeColor="text1"/>
          <w:kern w:val="0"/>
        </w:rPr>
        <w:t>災害に強い地域づくりに向け、国、県、市町村、指定公共機関等が、岡山県地域防災計画で定めたそれぞれの果たす</w:t>
      </w:r>
      <w:r w:rsidR="00536638">
        <w:rPr>
          <w:rFonts w:ascii="HGSｺﾞｼｯｸM" w:eastAsia="HGSｺﾞｼｯｸM" w:hAnsi="HG丸ｺﾞｼｯｸM-PRO" w:cs="ＭＳ 明朝" w:hint="eastAsia"/>
          <w:color w:val="000000" w:themeColor="text1"/>
          <w:kern w:val="0"/>
        </w:rPr>
        <w:t>べき役割を的確に実施するとともに、相互に密接な連携を図ります。あわ</w:t>
      </w:r>
      <w:r w:rsidRPr="00E04411">
        <w:rPr>
          <w:rFonts w:ascii="HGSｺﾞｼｯｸM" w:eastAsia="HGSｺﾞｼｯｸM" w:hAnsi="HG丸ｺﾞｼｯｸM-PRO" w:cs="ＭＳ 明朝" w:hint="eastAsia"/>
          <w:color w:val="000000" w:themeColor="text1"/>
          <w:kern w:val="0"/>
        </w:rPr>
        <w:t>せて、県及び市町村が連携し、住民への防災知識の普及や地域住民や事業者等が相互に連携、協力して行う自主防災組織活動を促進し、国、公共機関、県、市町村、事業者、住民等が一体となって地域防災力の向上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536638" w:rsidRDefault="00926F75" w:rsidP="00926F75">
      <w:pPr>
        <w:overflowPunct w:val="0"/>
        <w:adjustRightInd w:val="0"/>
        <w:spacing w:line="320" w:lineRule="exact"/>
        <w:textAlignment w:val="baseline"/>
        <w:rPr>
          <w:rFonts w:asciiTheme="majorEastAsia" w:eastAsiaTheme="majorEastAsia" w:hAnsiTheme="majorEastAsia" w:cs="ＭＳ 明朝"/>
          <w:color w:val="000000" w:themeColor="text1"/>
          <w:kern w:val="0"/>
        </w:rPr>
      </w:pPr>
      <w:r w:rsidRPr="00536638">
        <w:rPr>
          <w:rFonts w:asciiTheme="majorEastAsia" w:eastAsiaTheme="majorEastAsia" w:hAnsiTheme="majorEastAsia" w:cs="ＭＳ 明朝" w:hint="eastAsia"/>
          <w:color w:val="000000" w:themeColor="text1"/>
          <w:kern w:val="0"/>
        </w:rPr>
        <w:t>○</w:t>
      </w:r>
      <w:r w:rsidRPr="00536638">
        <w:rPr>
          <w:rFonts w:asciiTheme="majorEastAsia" w:eastAsiaTheme="majorEastAsia" w:hAnsiTheme="majorEastAsia" w:cs="ＭＳ 明朝" w:hint="eastAsia"/>
          <w:b/>
          <w:color w:val="000000" w:themeColor="text1"/>
          <w:kern w:val="0"/>
        </w:rPr>
        <w:t>地域防災計画等の作成</w:t>
      </w:r>
    </w:p>
    <w:p w:rsidR="00926F75" w:rsidRPr="00E04411" w:rsidRDefault="00926F75" w:rsidP="00536638">
      <w:pPr>
        <w:spacing w:line="320" w:lineRule="exact"/>
        <w:ind w:leftChars="100" w:left="233" w:firstLineChars="100" w:firstLine="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防災関係部局と福祉関係部局の連携のもとで、地域防災計画を必要に応じて適宜見直し、障害のある人等にも配慮した計画づくりに努めます。</w:t>
      </w:r>
    </w:p>
    <w:p w:rsidR="00926F75" w:rsidRPr="00E04411" w:rsidRDefault="00926F75" w:rsidP="00926F75">
      <w:pPr>
        <w:overflowPunct w:val="0"/>
        <w:adjustRightInd w:val="0"/>
        <w:spacing w:line="320" w:lineRule="exact"/>
        <w:textAlignment w:val="baseline"/>
        <w:rPr>
          <w:rFonts w:ascii="HGSｺﾞｼｯｸM" w:eastAsia="HGSｺﾞｼｯｸM" w:hAnsi="HG丸ｺﾞｼｯｸM-PRO" w:cs="ＭＳ 明朝"/>
          <w:color w:val="000000" w:themeColor="text1"/>
          <w:kern w:val="0"/>
        </w:rPr>
      </w:pPr>
    </w:p>
    <w:p w:rsidR="00926F75" w:rsidRPr="00536638" w:rsidRDefault="00926F75" w:rsidP="00926F75">
      <w:pPr>
        <w:overflowPunct w:val="0"/>
        <w:adjustRightInd w:val="0"/>
        <w:spacing w:line="320" w:lineRule="exact"/>
        <w:textAlignment w:val="baseline"/>
        <w:rPr>
          <w:rFonts w:asciiTheme="majorEastAsia" w:eastAsiaTheme="majorEastAsia" w:hAnsiTheme="majorEastAsia" w:cs="ＭＳ 明朝"/>
          <w:color w:val="000000" w:themeColor="text1"/>
          <w:kern w:val="0"/>
        </w:rPr>
      </w:pPr>
      <w:r w:rsidRPr="00536638">
        <w:rPr>
          <w:rFonts w:asciiTheme="majorEastAsia" w:eastAsiaTheme="majorEastAsia" w:hAnsiTheme="majorEastAsia" w:cs="ＭＳ 明朝" w:hint="eastAsia"/>
          <w:color w:val="000000" w:themeColor="text1"/>
          <w:kern w:val="0"/>
        </w:rPr>
        <w:t>○</w:t>
      </w:r>
      <w:r w:rsidRPr="00536638">
        <w:rPr>
          <w:rFonts w:asciiTheme="majorEastAsia" w:eastAsiaTheme="majorEastAsia" w:hAnsiTheme="majorEastAsia" w:cs="ＭＳ 明朝" w:hint="eastAsia"/>
          <w:b/>
          <w:color w:val="000000" w:themeColor="text1"/>
          <w:kern w:val="0"/>
        </w:rPr>
        <w:t>防災訓練の実施</w:t>
      </w:r>
    </w:p>
    <w:p w:rsidR="00926F75" w:rsidRPr="00E04411" w:rsidRDefault="00926F75" w:rsidP="00536638">
      <w:pPr>
        <w:overflowPunct w:val="0"/>
        <w:adjustRightInd w:val="0"/>
        <w:spacing w:line="320" w:lineRule="exact"/>
        <w:ind w:leftChars="100" w:left="233" w:firstLineChars="100" w:firstLine="233"/>
        <w:textAlignment w:val="baseline"/>
        <w:rPr>
          <w:rFonts w:ascii="HGSｺﾞｼｯｸM" w:eastAsia="HGSｺﾞｼｯｸM" w:hAnsi="HG丸ｺﾞｼｯｸM-PRO" w:cs="ＭＳ 明朝"/>
          <w:color w:val="000000" w:themeColor="text1"/>
          <w:spacing w:val="4"/>
          <w:kern w:val="0"/>
        </w:rPr>
      </w:pPr>
      <w:r w:rsidRPr="00E04411">
        <w:rPr>
          <w:rFonts w:ascii="HGSｺﾞｼｯｸM" w:eastAsia="HGSｺﾞｼｯｸM" w:hAnsi="HG丸ｺﾞｼｯｸM-PRO" w:cs="ＭＳ 明朝" w:hint="eastAsia"/>
          <w:color w:val="000000" w:themeColor="text1"/>
          <w:kern w:val="0"/>
        </w:rPr>
        <w:t>県が実施する防災訓練において障害特性に応じた要配慮者対象の訓練を積極的に取り入れるとともに、市町村や保健福祉施設等における適切な防災訓練の実施を促進し、被災時の安全の確保を図ります。</w:t>
      </w:r>
    </w:p>
    <w:p w:rsidR="00926F75" w:rsidRPr="00E04411" w:rsidRDefault="00926F75" w:rsidP="00926F75">
      <w:pPr>
        <w:overflowPunct w:val="0"/>
        <w:adjustRightInd w:val="0"/>
        <w:spacing w:line="320" w:lineRule="exact"/>
        <w:ind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障害のある人等に配慮した自主防災組織の防災訓練計画の指導、助言に努めます。</w:t>
      </w:r>
    </w:p>
    <w:p w:rsidR="00926F75" w:rsidRPr="00E04411" w:rsidRDefault="00926F75" w:rsidP="00926F75">
      <w:pPr>
        <w:overflowPunct w:val="0"/>
        <w:adjustRightInd w:val="0"/>
        <w:spacing w:line="320" w:lineRule="exact"/>
        <w:textAlignment w:val="baseline"/>
        <w:rPr>
          <w:rFonts w:ascii="HGSｺﾞｼｯｸM" w:eastAsia="HGSｺﾞｼｯｸM" w:hAnsi="HG丸ｺﾞｼｯｸM-PRO" w:cs="ＭＳ 明朝"/>
          <w:b/>
          <w:color w:val="000000" w:themeColor="text1"/>
          <w:kern w:val="0"/>
        </w:rPr>
      </w:pPr>
    </w:p>
    <w:p w:rsidR="00926F75" w:rsidRPr="00536638" w:rsidRDefault="00926F75" w:rsidP="00926F75">
      <w:pPr>
        <w:overflowPunct w:val="0"/>
        <w:adjustRightInd w:val="0"/>
        <w:spacing w:line="320" w:lineRule="exact"/>
        <w:textAlignment w:val="baseline"/>
        <w:rPr>
          <w:rFonts w:asciiTheme="majorEastAsia" w:eastAsiaTheme="majorEastAsia" w:hAnsiTheme="majorEastAsia" w:cs="ＭＳ 明朝"/>
          <w:color w:val="000000" w:themeColor="text1"/>
          <w:kern w:val="0"/>
        </w:rPr>
      </w:pPr>
      <w:r w:rsidRPr="00536638">
        <w:rPr>
          <w:rFonts w:asciiTheme="majorEastAsia" w:eastAsiaTheme="majorEastAsia" w:hAnsiTheme="majorEastAsia" w:cs="ＭＳ 明朝" w:hint="eastAsia"/>
          <w:color w:val="000000" w:themeColor="text1"/>
          <w:kern w:val="0"/>
        </w:rPr>
        <w:t>○</w:t>
      </w:r>
      <w:r w:rsidRPr="00536638">
        <w:rPr>
          <w:rFonts w:asciiTheme="majorEastAsia" w:eastAsiaTheme="majorEastAsia" w:hAnsiTheme="majorEastAsia" w:cs="ＭＳ 明朝" w:hint="eastAsia"/>
          <w:b/>
          <w:color w:val="000000" w:themeColor="text1"/>
          <w:kern w:val="0"/>
        </w:rPr>
        <w:t>災害への対応</w:t>
      </w:r>
    </w:p>
    <w:p w:rsidR="00926F75" w:rsidRPr="00E04411" w:rsidRDefault="00926F75" w:rsidP="00536638">
      <w:pPr>
        <w:overflowPunct w:val="0"/>
        <w:adjustRightInd w:val="0"/>
        <w:spacing w:line="32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災害発生時において、人的被害、住家被害等被害状況の確認・把握に努め、災害救助法の適用の決定や救助方法の検討等を行うとともに、必要に応じて市町村への救助の委任を行う等、災害救助法の適切な運用を行います。</w:t>
      </w:r>
    </w:p>
    <w:p w:rsidR="00926F75" w:rsidRPr="00E04411" w:rsidRDefault="00926F75" w:rsidP="00926F75">
      <w:pPr>
        <w:overflowPunct w:val="0"/>
        <w:adjustRightInd w:val="0"/>
        <w:spacing w:line="320" w:lineRule="exact"/>
        <w:textAlignment w:val="baseline"/>
        <w:rPr>
          <w:rFonts w:ascii="HGSｺﾞｼｯｸM" w:eastAsia="HGSｺﾞｼｯｸM" w:hAnsi="HG丸ｺﾞｼｯｸM-PRO" w:cs="ＭＳ 明朝"/>
          <w:color w:val="000000" w:themeColor="text1"/>
          <w:kern w:val="0"/>
        </w:rPr>
      </w:pPr>
    </w:p>
    <w:p w:rsidR="00926F75" w:rsidRPr="00536638" w:rsidRDefault="00926F75" w:rsidP="00926F75">
      <w:pPr>
        <w:overflowPunct w:val="0"/>
        <w:adjustRightInd w:val="0"/>
        <w:spacing w:line="320" w:lineRule="exact"/>
        <w:textAlignment w:val="baseline"/>
        <w:rPr>
          <w:rFonts w:asciiTheme="majorEastAsia" w:eastAsiaTheme="majorEastAsia" w:hAnsiTheme="majorEastAsia" w:cs="ＭＳ 明朝"/>
          <w:color w:val="000000" w:themeColor="text1"/>
          <w:kern w:val="0"/>
        </w:rPr>
      </w:pPr>
      <w:r w:rsidRPr="00536638">
        <w:rPr>
          <w:rFonts w:asciiTheme="majorEastAsia" w:eastAsiaTheme="majorEastAsia" w:hAnsiTheme="majorEastAsia" w:cs="ＭＳ 明朝" w:hint="eastAsia"/>
          <w:color w:val="000000" w:themeColor="text1"/>
          <w:kern w:val="0"/>
        </w:rPr>
        <w:t>○</w:t>
      </w:r>
      <w:r w:rsidRPr="00536638">
        <w:rPr>
          <w:rFonts w:asciiTheme="majorEastAsia" w:eastAsiaTheme="majorEastAsia" w:hAnsiTheme="majorEastAsia" w:cs="ＭＳ 明朝" w:hint="eastAsia"/>
          <w:b/>
          <w:color w:val="000000" w:themeColor="text1"/>
          <w:kern w:val="0"/>
        </w:rPr>
        <w:t>福祉避難所の指定促進</w:t>
      </w:r>
    </w:p>
    <w:p w:rsidR="00926F75" w:rsidRPr="00E04411" w:rsidRDefault="00926F75" w:rsidP="00536638">
      <w:pPr>
        <w:overflowPunct w:val="0"/>
        <w:adjustRightInd w:val="0"/>
        <w:spacing w:line="32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今後発生が想定される大規模地震や、台風等の風水害による被災に対して、福祉避難所の指定箇所数の増加や施設・設備の拡充、住民への周知等をあらかじめ十分行っておくよう市町村への働きかけに努めます。</w:t>
      </w:r>
    </w:p>
    <w:p w:rsidR="00926F75" w:rsidRPr="00536638" w:rsidRDefault="00926F75" w:rsidP="00926F75">
      <w:pPr>
        <w:overflowPunct w:val="0"/>
        <w:adjustRightInd w:val="0"/>
        <w:spacing w:line="320" w:lineRule="exact"/>
        <w:textAlignment w:val="baseline"/>
        <w:rPr>
          <w:rFonts w:asciiTheme="majorEastAsia" w:eastAsiaTheme="majorEastAsia" w:hAnsiTheme="majorEastAsia" w:cs="ＭＳ 明朝"/>
          <w:color w:val="000000" w:themeColor="text1"/>
          <w:kern w:val="0"/>
        </w:rPr>
      </w:pPr>
    </w:p>
    <w:p w:rsidR="00926F75" w:rsidRPr="00536638" w:rsidRDefault="00926F75" w:rsidP="00926F75">
      <w:pPr>
        <w:overflowPunct w:val="0"/>
        <w:adjustRightInd w:val="0"/>
        <w:spacing w:line="320" w:lineRule="exact"/>
        <w:textAlignment w:val="baseline"/>
        <w:rPr>
          <w:rFonts w:asciiTheme="majorEastAsia" w:eastAsiaTheme="majorEastAsia" w:hAnsiTheme="majorEastAsia" w:cs="ＭＳ 明朝"/>
          <w:color w:val="000000" w:themeColor="text1"/>
          <w:kern w:val="0"/>
        </w:rPr>
      </w:pPr>
      <w:r w:rsidRPr="00536638">
        <w:rPr>
          <w:rFonts w:asciiTheme="majorEastAsia" w:eastAsiaTheme="majorEastAsia" w:hAnsiTheme="majorEastAsia" w:cs="ＭＳ 明朝" w:hint="eastAsia"/>
          <w:color w:val="000000" w:themeColor="text1"/>
          <w:kern w:val="0"/>
        </w:rPr>
        <w:t>○</w:t>
      </w:r>
      <w:r w:rsidRPr="00536638">
        <w:rPr>
          <w:rFonts w:asciiTheme="majorEastAsia" w:eastAsiaTheme="majorEastAsia" w:hAnsiTheme="majorEastAsia" w:cs="ＭＳ 明朝" w:hint="eastAsia"/>
          <w:b/>
          <w:color w:val="000000" w:themeColor="text1"/>
          <w:kern w:val="0"/>
        </w:rPr>
        <w:t>難病患者等の支援、防災意識の高揚</w:t>
      </w:r>
    </w:p>
    <w:p w:rsidR="00926F75" w:rsidRPr="00E04411" w:rsidRDefault="00536638" w:rsidP="00536638">
      <w:pPr>
        <w:overflowPunct w:val="0"/>
        <w:adjustRightInd w:val="0"/>
        <w:spacing w:line="32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緊急時（災害時）には、平成2</w:t>
      </w:r>
      <w:r>
        <w:rPr>
          <w:rFonts w:ascii="HGSｺﾞｼｯｸM" w:eastAsia="HGSｺﾞｼｯｸM" w:hAnsi="HG丸ｺﾞｼｯｸM-PRO" w:cs="ＭＳ 明朝"/>
          <w:color w:val="000000" w:themeColor="text1"/>
          <w:kern w:val="0"/>
        </w:rPr>
        <w:t>2</w:t>
      </w:r>
      <w:r w:rsidR="00926F75" w:rsidRPr="00E04411">
        <w:rPr>
          <w:rFonts w:ascii="HGSｺﾞｼｯｸM" w:eastAsia="HGSｺﾞｼｯｸM" w:hAnsi="HG丸ｺﾞｼｯｸM-PRO" w:cs="ＭＳ 明朝" w:hint="eastAsia"/>
          <w:color w:val="000000" w:themeColor="text1"/>
          <w:kern w:val="0"/>
        </w:rPr>
        <w:t>(2010)年度に策定（令和元(2019)年度改訂）した「難病患者等の行動・支援マニュアル」に基づき、関係機関・団体等とも連携し、迅速かつ安全で適切な支援活動を行うとともに、緊急時の援護に有益な情報を記載した緊急医療支援手帳を難病患者に配布することで、防災意識の高揚を図ります。</w:t>
      </w:r>
    </w:p>
    <w:p w:rsidR="00926F75" w:rsidRPr="00E04411" w:rsidRDefault="00926F75" w:rsidP="00926F75">
      <w:pPr>
        <w:overflowPunct w:val="0"/>
        <w:adjustRightInd w:val="0"/>
        <w:spacing w:line="320" w:lineRule="exact"/>
        <w:ind w:leftChars="95" w:left="222"/>
        <w:textAlignment w:val="baseline"/>
        <w:rPr>
          <w:rFonts w:ascii="HGSｺﾞｼｯｸM" w:eastAsia="HGSｺﾞｼｯｸM" w:hAnsi="HG丸ｺﾞｼｯｸM-PRO" w:cs="ＭＳ 明朝"/>
          <w:b/>
          <w:color w:val="000000" w:themeColor="text1"/>
          <w:kern w:val="0"/>
        </w:rPr>
      </w:pPr>
    </w:p>
    <w:p w:rsidR="00926F75" w:rsidRPr="00536638" w:rsidRDefault="00926F75" w:rsidP="00926F75">
      <w:pPr>
        <w:overflowPunct w:val="0"/>
        <w:adjustRightInd w:val="0"/>
        <w:spacing w:line="320" w:lineRule="exact"/>
        <w:textAlignment w:val="baseline"/>
        <w:rPr>
          <w:rFonts w:asciiTheme="majorEastAsia" w:eastAsiaTheme="majorEastAsia" w:hAnsiTheme="majorEastAsia" w:cs="ＭＳ 明朝"/>
          <w:color w:val="000000" w:themeColor="text1"/>
          <w:kern w:val="0"/>
          <w:u w:val="wave"/>
        </w:rPr>
      </w:pPr>
      <w:r w:rsidRPr="00536638">
        <w:rPr>
          <w:rFonts w:asciiTheme="majorEastAsia" w:eastAsiaTheme="majorEastAsia" w:hAnsiTheme="majorEastAsia" w:cs="ＭＳ 明朝" w:hint="eastAsia"/>
          <w:color w:val="000000" w:themeColor="text1"/>
          <w:kern w:val="0"/>
        </w:rPr>
        <w:t>○</w:t>
      </w:r>
      <w:r w:rsidRPr="00536638">
        <w:rPr>
          <w:rFonts w:asciiTheme="majorEastAsia" w:eastAsiaTheme="majorEastAsia" w:hAnsiTheme="majorEastAsia" w:cs="ＭＳ 明朝" w:hint="eastAsia"/>
          <w:b/>
          <w:color w:val="000000" w:themeColor="text1"/>
          <w:kern w:val="0"/>
        </w:rPr>
        <w:t>災害に強いＩＴ基盤の構築</w:t>
      </w:r>
    </w:p>
    <w:p w:rsidR="00926F75" w:rsidRPr="00E04411" w:rsidRDefault="00926F75" w:rsidP="00536638">
      <w:pPr>
        <w:overflowPunct w:val="0"/>
        <w:adjustRightInd w:val="0"/>
        <w:spacing w:line="32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災害発生時におけるホームページへのアクセス集中等を軽減するための他県との連携や避難所となる公共施設等における無線LAN利用環境の整備促進を図る等、災害時の「ライフライン」となる情報通信ネットワーク、システム等ＩＴ基盤の災害対策を進め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536638" w:rsidRDefault="00926F75" w:rsidP="00926F75">
      <w:pPr>
        <w:overflowPunct w:val="0"/>
        <w:adjustRightInd w:val="0"/>
        <w:textAlignment w:val="baseline"/>
        <w:rPr>
          <w:rFonts w:asciiTheme="majorEastAsia" w:eastAsiaTheme="majorEastAsia" w:hAnsiTheme="majorEastAsia" w:cs="ＭＳ 明朝"/>
          <w:b/>
          <w:color w:val="000000" w:themeColor="text1"/>
          <w:kern w:val="0"/>
          <w:shd w:val="pct10" w:color="auto" w:fill="FFFFFF"/>
        </w:rPr>
      </w:pPr>
      <w:r w:rsidRPr="00536638">
        <w:rPr>
          <w:rFonts w:asciiTheme="majorEastAsia" w:eastAsiaTheme="majorEastAsia" w:hAnsiTheme="majorEastAsia" w:cs="ＭＳ 明朝" w:hint="eastAsia"/>
          <w:b/>
          <w:color w:val="000000" w:themeColor="text1"/>
          <w:kern w:val="0"/>
        </w:rPr>
        <w:t xml:space="preserve">(２)土砂災害等防止対策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要配慮者利用施設が土砂災害のおそれのある箇所に立地している場合において、砂防、地すべり、急傾斜地崩壊対策事業等のハード対策や、市町村が作成したハザードマップ、インターネット等を通じた土砂災害警戒区域等の公表等のソフト対策を、市町村と一体となって取り組みます。</w:t>
      </w:r>
    </w:p>
    <w:p w:rsidR="00926F75" w:rsidRPr="00E04411" w:rsidRDefault="00926F75" w:rsidP="00926F75">
      <w:pPr>
        <w:overflowPunct w:val="0"/>
        <w:adjustRightInd w:val="0"/>
        <w:ind w:left="467" w:hangingChars="200" w:hanging="467"/>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467" w:hangingChars="200" w:hanging="467"/>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水害・土砂災害が発生するおそれがある場合に、要配慮者の円滑かつ迅速な避難の確保</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を図るため、浸水想定区域や土砂災害警戒区域内に立地し、市町村地域防災計画に位置付</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けられている要配慮者利用施設について、避難確保計画の作成及び避難訓練の実施を支援</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します。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p>
    <w:p w:rsidR="00926F75" w:rsidRPr="00536638"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536638">
        <w:rPr>
          <w:rFonts w:asciiTheme="majorEastAsia" w:eastAsiaTheme="majorEastAsia" w:hAnsiTheme="majorEastAsia" w:cs="ＭＳ 明朝" w:hint="eastAsia"/>
          <w:b/>
          <w:color w:val="000000" w:themeColor="text1"/>
          <w:kern w:val="0"/>
        </w:rPr>
        <w:t xml:space="preserve">(３)障害特性に配慮した情報伝達の体制整備　　　　　　　　　　　　　　　　　</w:t>
      </w: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災害発生時、又は災害が発生するおそれがある場合に、障害のある人等に対して適切に情報を伝達できるよう、民間事業者の協力を得つつ、障害特性等に配慮した情報伝達の体制整備を促進します。なお、必要とされる情報伝達の方法等は、障害の特性・程度等によって様々であることに留意します。特に、視覚障害のある人や聴覚障害のある人等は情報の取得や意思疎通が制限されるため配慮が必要です。</w:t>
      </w:r>
    </w:p>
    <w:p w:rsidR="00926F75" w:rsidRPr="00E04411" w:rsidRDefault="00926F75" w:rsidP="00926F75">
      <w:pPr>
        <w:overflowPunct w:val="0"/>
        <w:adjustRightInd w:val="0"/>
        <w:spacing w:line="30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行動の制約を伴う障害のある人等要配慮者に対して、IT技術等を活用して、迅速かつ正確に情報伝達が行われるよう効率性や視認性を確保した各種取組を行います。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04411" w:rsidRDefault="00926F75" w:rsidP="00536638">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HG丸ｺﾞｼｯｸM-PRO" w:cs="ＭＳ 明朝" w:hint="eastAsia"/>
          <w:b/>
          <w:color w:val="000000" w:themeColor="text1"/>
          <w:kern w:val="0"/>
        </w:rPr>
        <w:t xml:space="preserve">　</w:t>
      </w:r>
      <w:r w:rsidR="00536638">
        <w:rPr>
          <w:rFonts w:ascii="HGSｺﾞｼｯｸM" w:eastAsia="HGSｺﾞｼｯｸM" w:hAnsi="HG丸ｺﾞｼｯｸM-PRO" w:cs="ＭＳ 明朝" w:hint="eastAsia"/>
          <w:color w:val="000000" w:themeColor="text1"/>
          <w:kern w:val="0"/>
        </w:rPr>
        <w:t>火災や救急事案の発生時に聴覚・言語機能に障害のある人</w:t>
      </w:r>
      <w:r w:rsidRPr="00E04411">
        <w:rPr>
          <w:rFonts w:ascii="HGSｺﾞｼｯｸM" w:eastAsia="HGSｺﾞｼｯｸM" w:hAnsi="HG丸ｺﾞｼｯｸM-PRO" w:cs="ＭＳ 明朝" w:hint="eastAsia"/>
          <w:color w:val="000000" w:themeColor="text1"/>
          <w:kern w:val="0"/>
        </w:rPr>
        <w:t>がいつでもどこからでも円滑な緊急通報が行えるよう、消防本部におけるスマートフォン等を活用した音声によらない緊急通報システムの導入を推進します。</w:t>
      </w:r>
    </w:p>
    <w:p w:rsidR="00926F75" w:rsidRPr="00E04411" w:rsidRDefault="00926F75" w:rsidP="00926F75">
      <w:pPr>
        <w:overflowPunct w:val="0"/>
        <w:adjustRightInd w:val="0"/>
        <w:ind w:leftChars="95" w:left="222" w:firstLineChars="100" w:firstLine="233"/>
        <w:textAlignment w:val="baseline"/>
        <w:rPr>
          <w:rFonts w:ascii="HGSｺﾞｼｯｸM" w:eastAsia="HGSｺﾞｼｯｸM" w:hAnsi="HG丸ｺﾞｼｯｸM-PRO" w:cs="ＭＳ 明朝"/>
          <w:color w:val="000000" w:themeColor="text1"/>
          <w:kern w:val="0"/>
        </w:rPr>
      </w:pPr>
    </w:p>
    <w:p w:rsidR="00926F75" w:rsidRPr="00536638"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536638">
        <w:rPr>
          <w:rFonts w:asciiTheme="majorEastAsia" w:eastAsiaTheme="majorEastAsia" w:hAnsiTheme="majorEastAsia" w:cs="ＭＳ 明朝" w:hint="eastAsia"/>
          <w:b/>
          <w:color w:val="000000" w:themeColor="text1"/>
          <w:kern w:val="0"/>
        </w:rPr>
        <w:t xml:space="preserve">(４)災害時における要配慮者等の安全確保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障害のある人等の要配慮者について、その状況を把握し、それに応じて防災知識の普及を図るとともに、緊急時に備え、要配慮者及びその保護者等との連絡体制、状況の確認方法等の整備・把握に努めます。</w:t>
      </w:r>
    </w:p>
    <w:p w:rsidR="00926F75" w:rsidRPr="00E04411" w:rsidRDefault="00926F75" w:rsidP="00926F75">
      <w:pPr>
        <w:overflowPunct w:val="0"/>
        <w:adjustRightInd w:val="0"/>
        <w:spacing w:line="34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heme="majorEastAsia"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県は、市町村が、市町村地域防災計画に基づき、防災担当部局と福祉担当部局との連携のもと、平常時より避難行動要支援者に関する情報を把握して避難行動要支援者名簿を作成、更新し、災害発生時の効果的な利用により、避難行動要支援者に対する避難支援や迅速な安否確認等が適切に行われるよう働きかけます。</w:t>
      </w:r>
    </w:p>
    <w:p w:rsidR="00926F75" w:rsidRPr="00E04411" w:rsidRDefault="00926F75" w:rsidP="00926F75">
      <w:pPr>
        <w:overflowPunct w:val="0"/>
        <w:adjustRightInd w:val="0"/>
        <w:spacing w:line="34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strike/>
          <w:color w:val="000000" w:themeColor="text1"/>
          <w:kern w:val="0"/>
        </w:rPr>
      </w:pPr>
      <w:r w:rsidRPr="00E04411">
        <w:rPr>
          <w:rFonts w:ascii="HGSｺﾞｼｯｸM" w:eastAsia="HGSｺﾞｼｯｸM" w:hAnsi="HG丸ｺﾞｼｯｸM-PRO" w:cs="ＭＳ 明朝" w:hint="eastAsia"/>
          <w:color w:val="000000" w:themeColor="text1"/>
          <w:kern w:val="0"/>
        </w:rPr>
        <w:t>○　災害時において、要配慮者に対する情報提供や支援等が迅速かつ的確に行われるよう、要配慮者の特性等に応じた避難支援個別計画作成等市町村における体制整備を支援します。</w:t>
      </w:r>
    </w:p>
    <w:p w:rsidR="00926F75" w:rsidRPr="00E04411" w:rsidRDefault="00926F75" w:rsidP="00926F75">
      <w:pPr>
        <w:overflowPunct w:val="0"/>
        <w:adjustRightInd w:val="0"/>
        <w:spacing w:line="300" w:lineRule="exact"/>
        <w:ind w:leftChars="116" w:left="504"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障害のある人がいざというときに円滑に避難行動が取れるよう、障害のある人やその家族自らがあらかじめ作成する「災害時サポートブック」の普及・周知に努めます。</w:t>
      </w:r>
    </w:p>
    <w:p w:rsidR="00926F75" w:rsidRPr="00E04411" w:rsidRDefault="00926F75" w:rsidP="00926F75">
      <w:pPr>
        <w:overflowPunct w:val="0"/>
        <w:adjustRightInd w:val="0"/>
        <w:spacing w:line="300" w:lineRule="exact"/>
        <w:ind w:leftChars="116" w:left="504"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介護保険施設、障害者支援施設等に対し、あらかじめ、その所在する県や近隣県における同種の施設やホテル等の民間施設等と施設利用者の受入れに関する災害協定を締結するよう指導に努め、併せて、その内容を県に登録するよう要請します。</w:t>
      </w:r>
    </w:p>
    <w:p w:rsidR="00926F75" w:rsidRPr="00E04411" w:rsidRDefault="00926F75" w:rsidP="00926F75">
      <w:pPr>
        <w:overflowPunct w:val="0"/>
        <w:adjustRightInd w:val="0"/>
        <w:spacing w:line="30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市町村と協力して、要配慮者の実情に配慮した防災知識の普及啓発を行うとともに、社会福祉施設等において適切な防災教育が行われるよう指導します。また、要配慮者に対して、市町村においては避難支援個別計画等による支援制度があることを周知するよう努めます。</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536638" w:rsidRDefault="00926F75" w:rsidP="00926F75">
      <w:pPr>
        <w:overflowPunct w:val="0"/>
        <w:adjustRightInd w:val="0"/>
        <w:spacing w:line="360" w:lineRule="auto"/>
        <w:textAlignment w:val="baseline"/>
        <w:rPr>
          <w:rFonts w:asciiTheme="majorEastAsia" w:eastAsiaTheme="majorEastAsia" w:hAnsiTheme="majorEastAsia" w:cs="ＭＳ 明朝"/>
          <w:b/>
          <w:color w:val="000000" w:themeColor="text1"/>
          <w:kern w:val="0"/>
        </w:rPr>
      </w:pPr>
      <w:r w:rsidRPr="00536638">
        <w:rPr>
          <w:rFonts w:asciiTheme="majorEastAsia" w:eastAsiaTheme="majorEastAsia" w:hAnsiTheme="majorEastAsia" w:cs="ＭＳ 明朝" w:hint="eastAsia"/>
          <w:b/>
          <w:color w:val="000000" w:themeColor="text1"/>
          <w:kern w:val="0"/>
        </w:rPr>
        <w:t xml:space="preserve">(５)福祉避難所の確保・バリアフリー化の推進・必要な物資の確保等　　　　　　　</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Theme="majorEastAsia"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避難所、応急仮設住宅のバリアフリー化を推進するとともに、障害のある人が、避難所において、必要な物資を含め、障害特性に応じた支援と合理的配慮を得ることができるよう、市町村における必要な体制整備を支援します</w:t>
      </w:r>
      <w:r w:rsidR="00536638">
        <w:rPr>
          <w:rFonts w:ascii="HGSｺﾞｼｯｸM" w:eastAsia="HGSｺﾞｼｯｸM" w:hAnsi="HG丸ｺﾞｼｯｸM-PRO" w:cs="ＭＳ 明朝" w:hint="eastAsia"/>
          <w:color w:val="000000" w:themeColor="text1"/>
          <w:kern w:val="0"/>
        </w:rPr>
        <w:t>。</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Theme="majorEastAsia" w:cs="ＭＳ 明朝"/>
          <w:color w:val="000000" w:themeColor="text1"/>
          <w:kern w:val="0"/>
        </w:rPr>
      </w:pPr>
    </w:p>
    <w:p w:rsidR="00926F75" w:rsidRPr="00E04411" w:rsidRDefault="00926F75" w:rsidP="00926F75">
      <w:pPr>
        <w:overflowPunct w:val="0"/>
        <w:adjustRightInd w:val="0"/>
        <w:spacing w:line="320" w:lineRule="exact"/>
        <w:textAlignment w:val="baseline"/>
        <w:rPr>
          <w:rFonts w:ascii="HGSｺﾞｼｯｸM" w:eastAsia="HGSｺﾞｼｯｸM" w:hAnsiTheme="majorEastAsia"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福祉避難所として利用可能な施設の把握及び福祉避難所の指定を行うよう市町村へ働き</w:t>
      </w:r>
    </w:p>
    <w:p w:rsidR="00926F75" w:rsidRPr="00E04411" w:rsidRDefault="00926F75" w:rsidP="00926F75">
      <w:pPr>
        <w:overflowPunct w:val="0"/>
        <w:adjustRightInd w:val="0"/>
        <w:spacing w:line="320" w:lineRule="exact"/>
        <w:ind w:firstLineChars="100" w:firstLine="233"/>
        <w:textAlignment w:val="baseline"/>
        <w:rPr>
          <w:rFonts w:ascii="HGSｺﾞｼｯｸM" w:eastAsia="HGSｺﾞｼｯｸM" w:hAnsiTheme="majorEastAsia"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かけ、必要な場合は、社会福祉施設等の関係団体と協力協定の締結等を行います。</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Theme="majorEastAsia" w:cs="ＭＳ 明朝"/>
          <w:color w:val="000000" w:themeColor="text1"/>
          <w:kern w:val="0"/>
          <w:u w:val="single"/>
        </w:rPr>
      </w:pPr>
    </w:p>
    <w:p w:rsidR="00926F75" w:rsidRPr="00E04411" w:rsidRDefault="00926F75" w:rsidP="00926F75">
      <w:pPr>
        <w:overflowPunct w:val="0"/>
        <w:adjustRightInd w:val="0"/>
        <w:spacing w:line="320" w:lineRule="exac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福祉避難所の設置や運営マニュアルの作成等を促進するほか、専門的人材の確保や必要</w:t>
      </w:r>
    </w:p>
    <w:p w:rsidR="00926F75" w:rsidRPr="00E04411" w:rsidRDefault="00926F75" w:rsidP="00926F75">
      <w:pPr>
        <w:overflowPunct w:val="0"/>
        <w:adjustRightInd w:val="0"/>
        <w:spacing w:line="320" w:lineRule="exact"/>
        <w:ind w:leftChars="100" w:left="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な物資の備蓄を行う等、平時から県・市町村と福祉関係団体等が連携し、災害時に福祉支援を機能させるための体制構築・強化を進めます。</w:t>
      </w:r>
    </w:p>
    <w:p w:rsidR="00926F75" w:rsidRPr="00E04411" w:rsidRDefault="00926F75" w:rsidP="00926F75">
      <w:pPr>
        <w:overflowPunct w:val="0"/>
        <w:adjustRightInd w:val="0"/>
        <w:spacing w:line="320" w:lineRule="exac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災害時の福祉避難所における障害のある人等要配慮者に対する相談については、各地域の相談支援事業所や障害のある人の支援団体等と連携を図りながら、適切な支援を行うための体制を整備します。</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p>
    <w:p w:rsidR="00926F75" w:rsidRPr="00536638"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536638">
        <w:rPr>
          <w:rFonts w:asciiTheme="majorEastAsia" w:eastAsiaTheme="majorEastAsia" w:hAnsiTheme="majorEastAsia" w:cs="ＭＳ 明朝" w:hint="eastAsia"/>
          <w:b/>
          <w:color w:val="000000" w:themeColor="text1"/>
          <w:kern w:val="0"/>
        </w:rPr>
        <w:t>(６)障害者支援施設・医療機関等における災害対策の推進、ネットワークの形成</w:t>
      </w:r>
    </w:p>
    <w:p w:rsidR="00926F75" w:rsidRPr="00E04411" w:rsidRDefault="00926F75" w:rsidP="00926F75">
      <w:pPr>
        <w:overflowPunct w:val="0"/>
        <w:adjustRightInd w:val="0"/>
        <w:spacing w:line="32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災害発生後にも継続して福祉・医療サービスを提供することができるよう、障害者支援施設・医療機関等における災害対策を推進するとともに、福祉避難所の協定等、地域内外の他の社会福祉施設・医療機関等との広域的なネットワークの形成に取り組みます。</w:t>
      </w:r>
    </w:p>
    <w:p w:rsidR="00926F75"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536638" w:rsidRPr="00E04411" w:rsidRDefault="00536638"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536638"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536638">
        <w:rPr>
          <w:rFonts w:asciiTheme="majorEastAsia" w:eastAsiaTheme="majorEastAsia" w:hAnsiTheme="majorEastAsia" w:cs="ＭＳ 明朝" w:hint="eastAsia"/>
          <w:b/>
          <w:color w:val="000000" w:themeColor="text1"/>
          <w:kern w:val="0"/>
        </w:rPr>
        <w:t xml:space="preserve">(７)ボランティアの確保・養成等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　ボランティアの自主性を尊重しつつ、災害時においてボランティア活動が円滑に行われるよう、平常時から、社会福祉協議会、日本赤十字社等との連携を図ります。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手話通訳等の</w:t>
      </w:r>
      <w:r w:rsidRPr="00E04411">
        <w:rPr>
          <w:rFonts w:ascii="HGSｺﾞｼｯｸM" w:eastAsia="HGSｺﾞｼｯｸM" w:hAnsi="HG丸ｺﾞｼｯｸM-PRO" w:cs="ＭＳ Ｐゴシック" w:hint="eastAsia"/>
          <w:color w:val="000000" w:themeColor="text1"/>
          <w:kern w:val="0"/>
        </w:rPr>
        <w:t>専門ボランティアの迅速かつ有効な活用を図るため、県災害救護専門ボランティアの研修や登録を行います。また、市町村と協力して、障害のある人等に対して防災知識の普及啓発を行います。</w:t>
      </w:r>
    </w:p>
    <w:p w:rsidR="00926F75" w:rsidRPr="00E04411" w:rsidRDefault="00926F75" w:rsidP="00926F75">
      <w:pPr>
        <w:widowControl/>
        <w:overflowPunct w:val="0"/>
        <w:adjustRightInd w:val="0"/>
        <w:jc w:val="left"/>
        <w:textAlignment w:val="baseline"/>
        <w:rPr>
          <w:rFonts w:ascii="HGSｺﾞｼｯｸM" w:eastAsia="HGSｺﾞｼｯｸM" w:hAnsi="HG丸ｺﾞｼｯｸM-PRO" w:cs="ＭＳ 明朝"/>
          <w:b/>
          <w:color w:val="000000" w:themeColor="text1"/>
          <w:kern w:val="0"/>
        </w:rPr>
      </w:pPr>
    </w:p>
    <w:p w:rsidR="00926F75" w:rsidRPr="00536638" w:rsidRDefault="00926F75" w:rsidP="00926F75">
      <w:pPr>
        <w:overflowPunct w:val="0"/>
        <w:adjustRightInd w:val="0"/>
        <w:textAlignment w:val="baseline"/>
        <w:rPr>
          <w:rFonts w:asciiTheme="majorEastAsia" w:eastAsiaTheme="majorEastAsia" w:hAnsiTheme="majorEastAsia" w:cs="ＭＳ 明朝"/>
          <w:b/>
          <w:color w:val="000000" w:themeColor="text1"/>
          <w:kern w:val="0"/>
        </w:rPr>
      </w:pPr>
      <w:r w:rsidRPr="00536638">
        <w:rPr>
          <w:rFonts w:asciiTheme="majorEastAsia" w:eastAsiaTheme="majorEastAsia" w:hAnsiTheme="majorEastAsia" w:cs="ＭＳ 明朝" w:hint="eastAsia"/>
          <w:b/>
          <w:color w:val="000000" w:themeColor="text1"/>
          <w:kern w:val="0"/>
        </w:rPr>
        <w:t xml:space="preserve">(８)西日本豪雨等災害からの復興支援等　　　　　　　　　　　　　　　　</w:t>
      </w: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olor w:val="000000" w:themeColor="text1"/>
        </w:rPr>
      </w:pPr>
      <w:r w:rsidRPr="00E04411">
        <w:rPr>
          <w:rFonts w:ascii="HGSｺﾞｼｯｸM" w:eastAsia="HGSｺﾞｼｯｸM" w:hAnsi="HG丸ｺﾞｼｯｸM-PRO" w:cs="ＭＳ 明朝" w:hint="eastAsia"/>
          <w:color w:val="000000" w:themeColor="text1"/>
          <w:kern w:val="0"/>
        </w:rPr>
        <w:t xml:space="preserve">○　</w:t>
      </w:r>
      <w:r w:rsidRPr="00E04411">
        <w:rPr>
          <w:rFonts w:ascii="HGSｺﾞｼｯｸM" w:eastAsia="HGSｺﾞｼｯｸM" w:hAnsi="HG丸ｺﾞｼｯｸM-PRO" w:hint="eastAsia"/>
          <w:color w:val="000000" w:themeColor="text1"/>
        </w:rPr>
        <w:t>仮設住宅等に入居する被災者が、それぞれの環境の中で安心した日常生活を営むことができるよう、孤立防止等のための見守り支援や日常生活上の相談を行った上で被災者を各専門相談機関へつなぐ等の支援を行います。</w:t>
      </w: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p>
    <w:p w:rsidR="00926F75" w:rsidRPr="00536638" w:rsidRDefault="00926F75" w:rsidP="00926F75">
      <w:pPr>
        <w:widowControl/>
        <w:overflowPunct w:val="0"/>
        <w:adjustRightInd w:val="0"/>
        <w:jc w:val="left"/>
        <w:textAlignment w:val="baseline"/>
        <w:rPr>
          <w:rFonts w:asciiTheme="majorEastAsia" w:eastAsiaTheme="majorEastAsia" w:hAnsiTheme="majorEastAsia" w:cs="ＭＳ 明朝"/>
          <w:b/>
          <w:color w:val="000000" w:themeColor="text1"/>
          <w:kern w:val="0"/>
          <w:sz w:val="24"/>
          <w:szCs w:val="24"/>
          <w:bdr w:val="single" w:sz="4" w:space="0" w:color="auto"/>
        </w:rPr>
      </w:pPr>
      <w:r w:rsidRPr="00536638">
        <w:rPr>
          <w:rFonts w:asciiTheme="majorEastAsia" w:eastAsiaTheme="majorEastAsia" w:hAnsiTheme="majorEastAsia" w:cs="ＭＳ 明朝" w:hint="eastAsia"/>
          <w:b/>
          <w:color w:val="000000" w:themeColor="text1"/>
          <w:kern w:val="0"/>
          <w:sz w:val="24"/>
          <w:szCs w:val="24"/>
          <w:bdr w:val="single" w:sz="4" w:space="0" w:color="auto"/>
        </w:rPr>
        <w:t xml:space="preserve">２　防犯・交通安全対策の推進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県警察ホームページをはじめ、「くらしの安全Web Map」や「ももくん・ももかちゃん安心メール」、交番・駐在所が発行するミニ広報紙等のあらゆる媒体を通じて、不審者情報・防犯情報等を発信し、犯罪被害防止啓発を行う等支援体制を強化します。</w:t>
      </w:r>
    </w:p>
    <w:p w:rsidR="00926F75" w:rsidRPr="00E04411" w:rsidRDefault="00926F75" w:rsidP="00926F75">
      <w:pPr>
        <w:ind w:left="360"/>
        <w:rPr>
          <w:rFonts w:ascii="HGSｺﾞｼｯｸM" w:eastAsia="HGSｺﾞｼｯｸM" w:hAnsi="HG丸ｺﾞｼｯｸM-PRO"/>
          <w:color w:val="000000" w:themeColor="text1"/>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事件・事故発生時に聴覚・言語障害のある人等が１１０番通報することができる「１１０番アプリ」、「ファックス１１０番」及び「メール１１０番」の一層の普及促進を図ります。</w:t>
      </w:r>
    </w:p>
    <w:p w:rsidR="00926F75" w:rsidRPr="00E04411" w:rsidRDefault="00926F75" w:rsidP="00926F75">
      <w:pPr>
        <w:ind w:leftChars="100" w:left="466" w:hangingChars="100" w:hanging="233"/>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警察職員に対し、障害等に対する理解を深めるための研修の充実に取り組むとともに、障害のある人のコミュニケーションを支援するため、手話を行うことのできる警察職員の育成、コミュニケーション支援ボードの活用等を図ります。</w:t>
      </w:r>
    </w:p>
    <w:p w:rsidR="00926F75" w:rsidRPr="00E04411" w:rsidRDefault="00926F75" w:rsidP="00926F75">
      <w:pPr>
        <w:ind w:left="233" w:hangingChars="100" w:hanging="233"/>
        <w:rPr>
          <w:rFonts w:ascii="HGSｺﾞｼｯｸM" w:eastAsia="HGSｺﾞｼｯｸM" w:hAnsi="HG丸ｺﾞｼｯｸM-PRO"/>
          <w:color w:val="000000" w:themeColor="text1"/>
        </w:rPr>
      </w:pPr>
    </w:p>
    <w:p w:rsidR="00926F75" w:rsidRPr="00E04411" w:rsidRDefault="00926F75" w:rsidP="00926F75">
      <w:pPr>
        <w:ind w:left="233" w:hangingChars="100" w:hanging="233"/>
        <w:rPr>
          <w:rFonts w:ascii="HGSｺﾞｼｯｸM" w:eastAsia="HGSｺﾞｼｯｸM" w:hAnsi="HG丸ｺﾞｼｯｸM-PRO"/>
          <w:color w:val="000000" w:themeColor="text1"/>
        </w:rPr>
      </w:pPr>
      <w:r w:rsidRPr="00E04411">
        <w:rPr>
          <w:rFonts w:ascii="HGSｺﾞｼｯｸM" w:eastAsia="HGSｺﾞｼｯｸM" w:hAnsi="HG丸ｺﾞｼｯｸM-PRO" w:hint="eastAsia"/>
          <w:color w:val="000000" w:themeColor="text1"/>
        </w:rPr>
        <w:t xml:space="preserve">○　</w:t>
      </w:r>
      <w:r w:rsidR="00536638">
        <w:rPr>
          <w:rFonts w:ascii="HGSｺﾞｼｯｸM" w:eastAsia="HGSｺﾞｼｯｸM" w:hAnsi="HG丸ｺﾞｼｯｸM-PRO" w:cs="ＭＳ 明朝" w:hint="eastAsia"/>
          <w:color w:val="000000" w:themeColor="text1"/>
          <w:kern w:val="0"/>
        </w:rPr>
        <w:t>岡山県犯罪のない安全・安心まちづくり条例</w:t>
      </w:r>
      <w:r w:rsidRPr="00E04411">
        <w:rPr>
          <w:rFonts w:ascii="HGSｺﾞｼｯｸM" w:eastAsia="HGSｺﾞｼｯｸM" w:hAnsi="HG丸ｺﾞｼｯｸM-PRO" w:cs="ＭＳ 明朝" w:hint="eastAsia"/>
          <w:color w:val="000000" w:themeColor="text1"/>
          <w:kern w:val="0"/>
        </w:rPr>
        <w:t>に基づき、市町村、自治会等、ボランティア・ＮＰＯ、事業者及び障害のある人も含めたすべての県民との連携協働により、安全・安心なまちづくりを推進します。</w:t>
      </w:r>
    </w:p>
    <w:p w:rsidR="00926F75" w:rsidRPr="00E04411" w:rsidRDefault="00926F75" w:rsidP="00926F75">
      <w:pPr>
        <w:overflowPunct w:val="0"/>
        <w:adjustRightInd w:val="0"/>
        <w:ind w:firstLineChars="100" w:firstLine="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高齢社会の進展に伴い、障害のある人や高齢</w:t>
      </w:r>
      <w:r w:rsidR="00536638">
        <w:rPr>
          <w:rFonts w:ascii="HGSｺﾞｼｯｸM" w:eastAsia="HGSｺﾞｼｯｸM" w:hAnsi="HG丸ｺﾞｼｯｸM-PRO" w:cs="ＭＳ 明朝" w:hint="eastAsia"/>
          <w:color w:val="000000" w:themeColor="text1"/>
          <w:kern w:val="0"/>
        </w:rPr>
        <w:t>者も含めた県民の交通事故を防止するため、周囲環境の安全対策</w:t>
      </w:r>
      <w:r w:rsidRPr="00E04411">
        <w:rPr>
          <w:rFonts w:ascii="HGSｺﾞｼｯｸM" w:eastAsia="HGSｺﾞｼｯｸM" w:hAnsi="HG丸ｺﾞｼｯｸM-PRO" w:cs="ＭＳ 明朝" w:hint="eastAsia"/>
          <w:color w:val="000000" w:themeColor="text1"/>
          <w:kern w:val="0"/>
        </w:rPr>
        <w:t>、交通安全意識の高揚と保護・誘導啓発活動の推進を図ります。</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p>
    <w:p w:rsidR="00926F75" w:rsidRDefault="00926F75" w:rsidP="00926F75">
      <w:pPr>
        <w:overflowPunct w:val="0"/>
        <w:adjustRightInd w:val="0"/>
        <w:ind w:left="233" w:hangingChars="100" w:hanging="233"/>
        <w:textAlignment w:val="baseline"/>
        <w:rPr>
          <w:rFonts w:ascii="HGSｺﾞｼｯｸM" w:eastAsia="HGSｺﾞｼｯｸM" w:hAnsi="HG丸ｺﾞｼｯｸM-PRO" w:cs="ＭＳ 明朝"/>
          <w:kern w:val="0"/>
        </w:rPr>
      </w:pPr>
      <w:r w:rsidRPr="00E04411">
        <w:rPr>
          <w:rFonts w:ascii="HGSｺﾞｼｯｸM" w:eastAsia="HGSｺﾞｼｯｸM" w:hAnsi="HG丸ｺﾞｼｯｸM-PRO" w:cs="ＭＳ 明朝" w:hint="eastAsia"/>
          <w:kern w:val="0"/>
        </w:rPr>
        <w:t>○　障害のある人を含む性犯罪・性暴力の被害者が相談しやすい環境を整備するため、性犯罪・性暴力被害者のためのワンストップ支援センターの体制強化を図ります。</w:t>
      </w:r>
    </w:p>
    <w:p w:rsidR="00536638" w:rsidRPr="00E04411" w:rsidRDefault="00536638" w:rsidP="00926F75">
      <w:pPr>
        <w:overflowPunct w:val="0"/>
        <w:adjustRightInd w:val="0"/>
        <w:ind w:left="233" w:hangingChars="100" w:hanging="233"/>
        <w:textAlignment w:val="baseline"/>
        <w:rPr>
          <w:rFonts w:ascii="HGSｺﾞｼｯｸM" w:eastAsia="HGSｺﾞｼｯｸM" w:hAnsi="HG丸ｺﾞｼｯｸM-PRO" w:cs="ＭＳ 明朝"/>
          <w:kern w:val="0"/>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A37575" w:rsidRDefault="00926F75" w:rsidP="00926F75">
      <w:pPr>
        <w:overflowPunct w:val="0"/>
        <w:adjustRightInd w:val="0"/>
        <w:spacing w:line="320" w:lineRule="exact"/>
        <w:textAlignment w:val="baseline"/>
        <w:rPr>
          <w:rFonts w:asciiTheme="majorEastAsia" w:eastAsiaTheme="majorEastAsia" w:hAnsiTheme="majorEastAsia" w:cs="ＭＳ 明朝"/>
          <w:b/>
          <w:color w:val="000000" w:themeColor="text1"/>
          <w:kern w:val="0"/>
          <w:sz w:val="24"/>
          <w:szCs w:val="24"/>
        </w:rPr>
      </w:pPr>
      <w:r w:rsidRPr="00A37575">
        <w:rPr>
          <w:rFonts w:asciiTheme="majorEastAsia" w:eastAsiaTheme="majorEastAsia" w:hAnsiTheme="majorEastAsia" w:cs="ＭＳ 明朝" w:hint="eastAsia"/>
          <w:b/>
          <w:color w:val="000000" w:themeColor="text1"/>
          <w:kern w:val="0"/>
          <w:sz w:val="24"/>
          <w:szCs w:val="24"/>
          <w:bdr w:val="single" w:sz="4" w:space="0" w:color="auto"/>
        </w:rPr>
        <w:t xml:space="preserve">３　消費者トラブルの防止及び被害からの救済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u w:val="wave"/>
        </w:rPr>
      </w:pPr>
      <w:r w:rsidRPr="00E04411">
        <w:rPr>
          <w:rFonts w:ascii="HGSｺﾞｼｯｸM" w:eastAsia="HGSｺﾞｼｯｸM" w:hAnsi="HG丸ｺﾞｼｯｸM-PRO" w:cs="ＭＳ 明朝" w:hint="eastAsia"/>
          <w:color w:val="000000" w:themeColor="text1"/>
          <w:kern w:val="0"/>
        </w:rPr>
        <w:t>○　消費者トラブルに関する情報を収集し、積極的な発信を行うとともに、その被害からの救済に関して必要な情報提供を行い、消費者トラブルの防止及び被害からの救済を図ります。</w:t>
      </w:r>
    </w:p>
    <w:p w:rsidR="00926F75" w:rsidRPr="00E04411" w:rsidRDefault="00926F75" w:rsidP="00926F75">
      <w:pPr>
        <w:overflowPunct w:val="0"/>
        <w:adjustRightInd w:val="0"/>
        <w:ind w:leftChars="100" w:left="466" w:hangingChars="100" w:hanging="233"/>
        <w:textAlignment w:val="baseline"/>
        <w:rPr>
          <w:rFonts w:ascii="HGSｺﾞｼｯｸM" w:eastAsia="HGSｺﾞｼｯｸM" w:hAnsi="HG丸ｺﾞｼｯｸM-PRO" w:cs="ＭＳ 明朝"/>
          <w:color w:val="000000" w:themeColor="text1"/>
          <w:kern w:val="0"/>
          <w:u w:val="wave"/>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障害者団体、消費者団体、福祉関係者、行政等、地域の多様な主体の連携を促進し、消費者被害に遭うリスクの高い障害のある人や高齢者等を地域で見守る安全安心ネットワークの構築に取り組みます。</w:t>
      </w:r>
    </w:p>
    <w:p w:rsidR="00926F75" w:rsidRPr="00E04411" w:rsidRDefault="00926F75" w:rsidP="00926F75">
      <w:pPr>
        <w:overflowPunct w:val="0"/>
        <w:adjustRightInd w:val="0"/>
        <w:spacing w:line="310" w:lineRule="exact"/>
        <w:ind w:leftChars="100" w:left="466" w:hangingChars="100" w:hanging="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岡山県消費生活センター等におけるファックスや</w:t>
      </w:r>
      <w:r w:rsidR="00536638">
        <w:rPr>
          <w:rFonts w:ascii="HGSｺﾞｼｯｸM" w:eastAsia="HGSｺﾞｼｯｸM" w:hAnsi="HG丸ｺﾞｼｯｸM-PRO" w:cs="ＭＳ 明朝" w:hint="eastAsia"/>
          <w:color w:val="000000" w:themeColor="text1"/>
          <w:kern w:val="0"/>
        </w:rPr>
        <w:t>Ｅ</w:t>
      </w:r>
      <w:r w:rsidRPr="00E04411">
        <w:rPr>
          <w:rFonts w:ascii="HGSｺﾞｼｯｸM" w:eastAsia="HGSｺﾞｼｯｸM" w:hAnsi="HG丸ｺﾞｼｯｸM-PRO" w:cs="ＭＳ 明朝" w:hint="eastAsia"/>
          <w:color w:val="000000" w:themeColor="text1"/>
          <w:kern w:val="0"/>
        </w:rPr>
        <w:t>メール等で</w:t>
      </w:r>
      <w:r w:rsidR="00536638">
        <w:rPr>
          <w:rFonts w:ascii="HGSｺﾞｼｯｸM" w:eastAsia="HGSｺﾞｼｯｸM" w:hAnsi="HG丸ｺﾞｼｯｸM-PRO" w:cs="ＭＳ 明朝" w:hint="eastAsia"/>
          <w:color w:val="000000" w:themeColor="text1"/>
          <w:kern w:val="0"/>
        </w:rPr>
        <w:t>の消費生活相談の受付や、相談員等に対する研修の実施等の取組を推進</w:t>
      </w:r>
      <w:r w:rsidRPr="00E04411">
        <w:rPr>
          <w:rFonts w:ascii="HGSｺﾞｼｯｸM" w:eastAsia="HGSｺﾞｼｯｸM" w:hAnsi="HG丸ｺﾞｼｯｸM-PRO" w:cs="ＭＳ 明朝" w:hint="eastAsia"/>
          <w:color w:val="000000" w:themeColor="text1"/>
          <w:kern w:val="0"/>
        </w:rPr>
        <w:t>することにより、障害のある人の特性に配慮した消費生活相談体制の整備を図ります。</w:t>
      </w:r>
    </w:p>
    <w:p w:rsidR="00926F75" w:rsidRPr="00E04411" w:rsidRDefault="00926F75" w:rsidP="00926F75">
      <w:pPr>
        <w:overflowPunct w:val="0"/>
        <w:adjustRightInd w:val="0"/>
        <w:spacing w:line="310" w:lineRule="exact"/>
        <w:ind w:firstLineChars="100" w:firstLine="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消費者トラブルの防止及び障害のある人の消費者としての権利利益の擁護・増進に資するよう、障害のある人及び障害のある人に対する支援を行う者の各種消費者教育関係講座への参加の促進等により、障害のある人等に対する消費者教育を推進します。</w:t>
      </w:r>
    </w:p>
    <w:p w:rsidR="00926F75" w:rsidRPr="00E04411" w:rsidRDefault="00926F75" w:rsidP="00926F75">
      <w:pPr>
        <w:overflowPunct w:val="0"/>
        <w:adjustRightInd w:val="0"/>
        <w:ind w:left="196" w:hangingChars="84" w:hanging="196"/>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E04411" w:rsidRDefault="00926F75" w:rsidP="00926F75">
      <w:pPr>
        <w:jc w:val="left"/>
        <w:rPr>
          <w:rFonts w:ascii="HGSｺﾞｼｯｸM" w:eastAsia="HGSｺﾞｼｯｸM" w:hAnsi="HG丸ｺﾞｼｯｸM-PRO"/>
          <w:color w:val="000000" w:themeColor="text1"/>
          <w:spacing w:val="4"/>
        </w:rPr>
      </w:pPr>
    </w:p>
    <w:p w:rsidR="00926F75" w:rsidRPr="00A37575" w:rsidRDefault="00A37575" w:rsidP="00926F75">
      <w:pPr>
        <w:jc w:val="left"/>
        <w:rPr>
          <w:rFonts w:ascii="HGSｺﾞｼｯｸM" w:eastAsia="HGSｺﾞｼｯｸM" w:hAnsi="HG丸ｺﾞｼｯｸM-PRO"/>
          <w:color w:val="000000" w:themeColor="text1"/>
          <w:spacing w:val="4"/>
        </w:rPr>
      </w:pPr>
      <w:r>
        <w:rPr>
          <w:rFonts w:ascii="HGSｺﾞｼｯｸM" w:eastAsia="HGSｺﾞｼｯｸM" w:hAnsi="HG丸ｺﾞｼｯｸM-PRO" w:hint="eastAsia"/>
          <w:color w:val="000000" w:themeColor="text1"/>
          <w:spacing w:val="4"/>
        </w:rPr>
        <w:t xml:space="preserve">　　　　　　　　　　　　　　　　　　　　　　　　　　　</w:t>
      </w:r>
      <w:r>
        <w:rPr>
          <w:noProof/>
        </w:rPr>
        <w:drawing>
          <wp:inline distT="0" distB="0" distL="0" distR="0" wp14:anchorId="0C89C0C5" wp14:editId="0BB9CA88">
            <wp:extent cx="1015149" cy="1523221"/>
            <wp:effectExtent l="0" t="0" r="0" b="1270"/>
            <wp:docPr id="37" name="図 36" descr="149N 安全・安心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149N 安全・安心2.gif"/>
                    <pic:cNvPicPr>
                      <a:picLocks noChangeAspect="1"/>
                    </pic:cNvPicPr>
                  </pic:nvPicPr>
                  <pic:blipFill>
                    <a:blip r:embed="rId14" cstate="print"/>
                    <a:stretch>
                      <a:fillRect/>
                    </a:stretch>
                  </pic:blipFill>
                  <pic:spPr>
                    <a:xfrm>
                      <a:off x="0" y="0"/>
                      <a:ext cx="1015149" cy="1523221"/>
                    </a:xfrm>
                    <a:prstGeom prst="rect">
                      <a:avLst/>
                    </a:prstGeom>
                  </pic:spPr>
                </pic:pic>
              </a:graphicData>
            </a:graphic>
          </wp:inline>
        </w:drawing>
      </w:r>
    </w:p>
    <w:p w:rsidR="00926F75" w:rsidRPr="00E04411" w:rsidRDefault="0093705F" w:rsidP="00926F75">
      <w:pPr>
        <w:jc w:val="left"/>
        <w:rPr>
          <w:rFonts w:ascii="HGSｺﾞｼｯｸM" w:eastAsia="HGSｺﾞｼｯｸM" w:hAnsi="HG丸ｺﾞｼｯｸM-PRO"/>
          <w:color w:val="000000" w:themeColor="text1"/>
          <w:spacing w:val="4"/>
        </w:rPr>
      </w:pPr>
      <w:r>
        <w:rPr>
          <w:rFonts w:ascii="HGSｺﾞｼｯｸM" w:eastAsia="HGSｺﾞｼｯｸM" w:hAnsi="HG丸ｺﾞｼｯｸM-PRO" w:hint="eastAsia"/>
          <w:color w:val="000000" w:themeColor="text1"/>
          <w:spacing w:val="4"/>
        </w:rPr>
        <w:t xml:space="preserve">　　　　　　　　　　　　　　　　　　　　　　　　　　 </w:t>
      </w:r>
      <w:r w:rsidRPr="0093705F">
        <w:rPr>
          <w:rFonts w:ascii="HGSｺﾞｼｯｸM" w:eastAsia="HGSｺﾞｼｯｸM" w:hAnsi="HG丸ｺﾞｼｯｸM-PRO" w:hint="eastAsia"/>
          <w:spacing w:val="4"/>
          <w:sz w:val="18"/>
          <w:szCs w:val="18"/>
        </w:rPr>
        <w:t>©</w:t>
      </w:r>
      <w:r>
        <w:rPr>
          <w:rFonts w:ascii="HGSｺﾞｼｯｸM" w:eastAsia="HGSｺﾞｼｯｸM" w:hAnsi="HG丸ｺﾞｼｯｸM-PRO" w:hint="eastAsia"/>
          <w:spacing w:val="4"/>
          <w:sz w:val="18"/>
          <w:szCs w:val="18"/>
        </w:rPr>
        <w:t>岡山県「ももっち」</w:t>
      </w:r>
    </w:p>
    <w:p w:rsidR="00926F75" w:rsidRPr="00E04411" w:rsidRDefault="00926F75" w:rsidP="00926F75">
      <w:pPr>
        <w:overflowPunct w:val="0"/>
        <w:adjustRightInd w:val="0"/>
        <w:textAlignment w:val="baseline"/>
        <w:rPr>
          <w:rFonts w:ascii="HGSｺﾞｼｯｸM" w:eastAsia="HGSｺﾞｼｯｸM" w:hAnsi="HG丸ｺﾞｼｯｸM-PRO" w:cs="メイリオ"/>
          <w:b/>
          <w:color w:val="000000" w:themeColor="text1"/>
          <w:kern w:val="0"/>
          <w:sz w:val="36"/>
          <w:szCs w:val="36"/>
          <w:u w:val="thick"/>
        </w:rPr>
      </w:pPr>
      <w:r w:rsidRPr="00E04411">
        <w:rPr>
          <w:rFonts w:ascii="HGSｺﾞｼｯｸM" w:eastAsia="HGSｺﾞｼｯｸM" w:hAnsi="HG丸ｺﾞｼｯｸM-PRO" w:cs="メイリオ" w:hint="eastAsia"/>
          <w:b/>
          <w:color w:val="000000" w:themeColor="text1"/>
          <w:kern w:val="0"/>
          <w:sz w:val="36"/>
          <w:szCs w:val="36"/>
          <w:u w:val="thick"/>
        </w:rPr>
        <w:t xml:space="preserve">Ⅸ 差別の解消及び権利擁護の推進　　　　　　　　　　　　　</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shd w:val="pct10" w:color="auto" w:fill="FFFFFF"/>
        </w:rPr>
      </w:pPr>
      <w:r w:rsidRPr="00E04411">
        <w:rPr>
          <w:rFonts w:ascii="HGSｺﾞｼｯｸM" w:eastAsia="HGSｺﾞｼｯｸM" w:hAnsi="HG丸ｺﾞｼｯｸM-PRO" w:cs="ＭＳ 明朝" w:hint="eastAsia"/>
          <w:b/>
          <w:noProof/>
          <w:color w:val="000000" w:themeColor="text1"/>
          <w:kern w:val="0"/>
          <w:sz w:val="28"/>
          <w:szCs w:val="24"/>
        </w:rPr>
        <mc:AlternateContent>
          <mc:Choice Requires="wps">
            <w:drawing>
              <wp:anchor distT="0" distB="0" distL="114300" distR="114300" simplePos="0" relativeHeight="251691008" behindDoc="0" locked="0" layoutInCell="1" allowOverlap="1" wp14:anchorId="4F99AA03" wp14:editId="551C1A78">
                <wp:simplePos x="0" y="0"/>
                <wp:positionH relativeFrom="margin">
                  <wp:posOffset>134620</wp:posOffset>
                </wp:positionH>
                <wp:positionV relativeFrom="paragraph">
                  <wp:posOffset>10160</wp:posOffset>
                </wp:positionV>
                <wp:extent cx="5882640" cy="1958340"/>
                <wp:effectExtent l="0" t="0" r="22860" b="22860"/>
                <wp:wrapNone/>
                <wp:docPr id="118" name="正方形/長方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1958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423" w:rsidRPr="00F4263C" w:rsidRDefault="00EF3423" w:rsidP="00926F75">
                            <w:pPr>
                              <w:spacing w:line="320" w:lineRule="exact"/>
                              <w:jc w:val="left"/>
                              <w:rPr>
                                <w:rFonts w:ascii="HGSｺﾞｼｯｸM" w:eastAsia="HGSｺﾞｼｯｸM" w:hAnsiTheme="majorEastAsia"/>
                                <w:b/>
                                <w:color w:val="000000" w:themeColor="text1"/>
                                <w:sz w:val="28"/>
                                <w:szCs w:val="28"/>
                              </w:rPr>
                            </w:pPr>
                            <w:r w:rsidRPr="00F4263C">
                              <w:rPr>
                                <w:rFonts w:ascii="HGSｺﾞｼｯｸM" w:eastAsia="HGSｺﾞｼｯｸM" w:hAnsiTheme="majorEastAsia" w:hint="eastAsia"/>
                                <w:b/>
                                <w:color w:val="000000" w:themeColor="text1"/>
                                <w:sz w:val="28"/>
                                <w:szCs w:val="28"/>
                              </w:rPr>
                              <w:t>＜基本的な考え方＞</w:t>
                            </w:r>
                          </w:p>
                          <w:p w:rsidR="00EF3423" w:rsidRPr="00A37575" w:rsidRDefault="00EF3423" w:rsidP="00926F75">
                            <w:pPr>
                              <w:spacing w:line="320" w:lineRule="exact"/>
                              <w:jc w:val="left"/>
                              <w:rPr>
                                <w:rFonts w:ascii="HGSｺﾞｼｯｸM" w:eastAsia="HGSｺﾞｼｯｸM" w:hAnsi="HG丸ｺﾞｼｯｸM-PRO"/>
                                <w:color w:val="000000" w:themeColor="text1"/>
                                <w:sz w:val="24"/>
                                <w:szCs w:val="24"/>
                              </w:rPr>
                            </w:pPr>
                            <w:r w:rsidRPr="00A37575">
                              <w:rPr>
                                <w:rFonts w:ascii="HGSｺﾞｼｯｸM" w:eastAsia="HGSｺﾞｼｯｸM" w:hint="eastAsia"/>
                                <w:color w:val="000000" w:themeColor="text1"/>
                              </w:rPr>
                              <w:t xml:space="preserve">　</w:t>
                            </w:r>
                            <w:r w:rsidRPr="00A37575">
                              <w:rPr>
                                <w:rFonts w:ascii="HGSｺﾞｼｯｸM" w:eastAsia="HGSｺﾞｼｯｸM" w:hAnsi="HG丸ｺﾞｼｯｸM-PRO" w:hint="eastAsia"/>
                                <w:color w:val="000000" w:themeColor="text1"/>
                                <w:sz w:val="24"/>
                                <w:szCs w:val="24"/>
                              </w:rPr>
                              <w:t>社会のあらゆる場面において、障害を理由とする差別の</w:t>
                            </w:r>
                            <w:r>
                              <w:rPr>
                                <w:rFonts w:ascii="HGSｺﾞｼｯｸM" w:eastAsia="HGSｺﾞｼｯｸM" w:hAnsi="HG丸ｺﾞｼｯｸM-PRO" w:hint="eastAsia"/>
                                <w:color w:val="000000" w:themeColor="text1"/>
                                <w:sz w:val="24"/>
                                <w:szCs w:val="24"/>
                              </w:rPr>
                              <w:t>解消を進めるため</w:t>
                            </w:r>
                            <w:r w:rsidRPr="00A37575">
                              <w:rPr>
                                <w:rFonts w:ascii="HGSｺﾞｼｯｸM" w:eastAsia="HGSｺﾞｼｯｸM" w:hAnsi="HG丸ｺﾞｼｯｸM-PRO" w:hint="eastAsia"/>
                                <w:color w:val="000000" w:themeColor="text1"/>
                                <w:sz w:val="24"/>
                                <w:szCs w:val="24"/>
                              </w:rPr>
                              <w:t>、市町村、障害者団体等の様々な主体の取組との連携を図りつつ、障害者差別解消法の一層の浸透に向けた広報・啓発活動を実施するとともに、事業者や県民の幅広い理解の下、環境の整備に係る取組を含め、障害者差別の解消に向けた取組を幅広く実施します。あわせて、障害者虐待防止法に基づく障害者虐待の防止等、障害者の権利擁護のための取組を進めます。</w:t>
                            </w:r>
                          </w:p>
                          <w:p w:rsidR="00EF3423" w:rsidRPr="00C642D2" w:rsidRDefault="00EF3423" w:rsidP="00926F75">
                            <w:pPr>
                              <w:spacing w:line="320" w:lineRule="exact"/>
                              <w:ind w:firstLineChars="100" w:firstLine="233"/>
                              <w:jc w:val="left"/>
                              <w:rPr>
                                <w:rFonts w:ascii="HG丸ｺﾞｼｯｸM-PRO" w:eastAsia="HG丸ｺﾞｼｯｸM-PRO" w:hAnsi="HG丸ｺﾞｼｯｸM-PRO"/>
                                <w:u w:val="single"/>
                              </w:rPr>
                            </w:pPr>
                          </w:p>
                          <w:p w:rsidR="00EF3423" w:rsidRPr="00633148" w:rsidRDefault="00EF3423" w:rsidP="00926F75">
                            <w:pPr>
                              <w:spacing w:line="300" w:lineRule="exact"/>
                              <w:ind w:firstLineChars="100" w:firstLine="9247"/>
                              <w:jc w:val="left"/>
                            </w:pPr>
                            <w:r w:rsidRPr="00A83AB2">
                              <w:rPr>
                                <w:rFonts w:ascii="ＭＳ 明朝" w:hAnsi="ＭＳ 明朝"/>
                                <w:spacing w:val="4507"/>
                                <w:fitText w:val="9235" w:id="983715584"/>
                              </w:rPr>
                              <w:t>。</w:t>
                            </w:r>
                          </w:p>
                        </w:txbxContent>
                      </wps:txbx>
                      <wps:bodyPr rot="0" vert="horz" wrap="square" lIns="108000" tIns="180000" rIns="108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9AA03" id="正方形/長方形 118" o:spid="_x0000_s1047" style="position:absolute;left:0;text-align:left;margin-left:10.6pt;margin-top:.8pt;width:463.2pt;height:154.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" filled="f" strokeweight="1pt">
                <v:textbox inset="3mm,5mm,3mm,5mm">
                  <w:txbxContent>
                    <w:p w:rsidR="00EF3423" w:rsidRPr="00F4263C" w:rsidRDefault="00EF3423" w:rsidP="00926F75">
                      <w:pPr>
                        <w:spacing w:line="320" w:lineRule="exact"/>
                        <w:jc w:val="left"/>
                        <w:rPr>
                          <w:rFonts w:ascii="HGSｺﾞｼｯｸM" w:eastAsia="HGSｺﾞｼｯｸM" w:hAnsiTheme="majorEastAsia"/>
                          <w:b/>
                          <w:color w:val="000000" w:themeColor="text1"/>
                          <w:sz w:val="28"/>
                          <w:szCs w:val="28"/>
                        </w:rPr>
                      </w:pPr>
                      <w:r w:rsidRPr="00F4263C">
                        <w:rPr>
                          <w:rFonts w:ascii="HGSｺﾞｼｯｸM" w:eastAsia="HGSｺﾞｼｯｸM" w:hAnsiTheme="majorEastAsia" w:hint="eastAsia"/>
                          <w:b/>
                          <w:color w:val="000000" w:themeColor="text1"/>
                          <w:sz w:val="28"/>
                          <w:szCs w:val="28"/>
                        </w:rPr>
                        <w:t>＜基本的な考え方＞</w:t>
                      </w:r>
                    </w:p>
                    <w:p w:rsidR="00EF3423" w:rsidRPr="00A37575" w:rsidRDefault="00EF3423" w:rsidP="00926F75">
                      <w:pPr>
                        <w:spacing w:line="320" w:lineRule="exact"/>
                        <w:jc w:val="left"/>
                        <w:rPr>
                          <w:rFonts w:ascii="HGSｺﾞｼｯｸM" w:eastAsia="HGSｺﾞｼｯｸM" w:hAnsi="HG丸ｺﾞｼｯｸM-PRO"/>
                          <w:color w:val="000000" w:themeColor="text1"/>
                          <w:sz w:val="24"/>
                          <w:szCs w:val="24"/>
                        </w:rPr>
                      </w:pPr>
                      <w:r w:rsidRPr="00A37575">
                        <w:rPr>
                          <w:rFonts w:ascii="HGSｺﾞｼｯｸM" w:eastAsia="HGSｺﾞｼｯｸM" w:hint="eastAsia"/>
                          <w:color w:val="000000" w:themeColor="text1"/>
                        </w:rPr>
                        <w:t xml:space="preserve">　</w:t>
                      </w:r>
                      <w:r w:rsidRPr="00A37575">
                        <w:rPr>
                          <w:rFonts w:ascii="HGSｺﾞｼｯｸM" w:eastAsia="HGSｺﾞｼｯｸM" w:hAnsi="HG丸ｺﾞｼｯｸM-PRO" w:hint="eastAsia"/>
                          <w:color w:val="000000" w:themeColor="text1"/>
                          <w:sz w:val="24"/>
                          <w:szCs w:val="24"/>
                        </w:rPr>
                        <w:t>社会のあらゆる場面において、障害を理由とする差別の</w:t>
                      </w:r>
                      <w:r>
                        <w:rPr>
                          <w:rFonts w:ascii="HGSｺﾞｼｯｸM" w:eastAsia="HGSｺﾞｼｯｸM" w:hAnsi="HG丸ｺﾞｼｯｸM-PRO" w:hint="eastAsia"/>
                          <w:color w:val="000000" w:themeColor="text1"/>
                          <w:sz w:val="24"/>
                          <w:szCs w:val="24"/>
                        </w:rPr>
                        <w:t>解消を進めるため</w:t>
                      </w:r>
                      <w:r w:rsidRPr="00A37575">
                        <w:rPr>
                          <w:rFonts w:ascii="HGSｺﾞｼｯｸM" w:eastAsia="HGSｺﾞｼｯｸM" w:hAnsi="HG丸ｺﾞｼｯｸM-PRO" w:hint="eastAsia"/>
                          <w:color w:val="000000" w:themeColor="text1"/>
                          <w:sz w:val="24"/>
                          <w:szCs w:val="24"/>
                        </w:rPr>
                        <w:t>、市町村、障害者団体等の様々な主体の取組との連携を図りつつ、障害者差別解消法の一層の浸透に向けた広報・啓発活動を実施するとともに、事業者や県民の幅広い理解の下、環境の整備に係る取組を含め、障害者差別の解消に向けた取組を幅広く実施します。あわせて、障害者虐待防止法に基づく障害者虐待の防止等、障害者の権利擁護のための取組を進めます。</w:t>
                      </w:r>
                    </w:p>
                    <w:p w:rsidR="00EF3423" w:rsidRPr="00C642D2" w:rsidRDefault="00EF3423" w:rsidP="00926F75">
                      <w:pPr>
                        <w:spacing w:line="320" w:lineRule="exact"/>
                        <w:ind w:firstLineChars="100" w:firstLine="233"/>
                        <w:jc w:val="left"/>
                        <w:rPr>
                          <w:rFonts w:ascii="HG丸ｺﾞｼｯｸM-PRO" w:eastAsia="HG丸ｺﾞｼｯｸM-PRO" w:hAnsi="HG丸ｺﾞｼｯｸM-PRO"/>
                          <w:u w:val="single"/>
                        </w:rPr>
                      </w:pPr>
                    </w:p>
                    <w:p w:rsidR="00EF3423" w:rsidRPr="00633148" w:rsidRDefault="00EF3423" w:rsidP="00926F75">
                      <w:pPr>
                        <w:spacing w:line="300" w:lineRule="exact"/>
                        <w:ind w:firstLineChars="100" w:firstLine="9247"/>
                        <w:jc w:val="left"/>
                      </w:pPr>
                      <w:r w:rsidRPr="00A83AB2">
                        <w:rPr>
                          <w:rFonts w:ascii="ＭＳ 明朝" w:hAnsi="ＭＳ 明朝"/>
                          <w:spacing w:val="4507"/>
                          <w:fitText w:val="9235" w:id="983715584"/>
                        </w:rPr>
                        <w:t>。</w:t>
                      </w:r>
                    </w:p>
                  </w:txbxContent>
                </v:textbox>
                <w10:wrap anchorx="margin"/>
              </v:rect>
            </w:pict>
          </mc:Fallback>
        </mc:AlternateConten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shd w:val="pct10" w:color="auto" w:fill="FFFFFF"/>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rPr>
      </w:pP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sz w:val="28"/>
          <w:szCs w:val="24"/>
        </w:rPr>
      </w:pP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sz w:val="32"/>
          <w:szCs w:val="32"/>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現状と課題</w:t>
      </w:r>
      <w:r w:rsidRPr="00E04411">
        <w:rPr>
          <w:rFonts w:ascii="HGSｺﾞｼｯｸM" w:eastAsia="HGSｺﾞｼｯｸM" w:hAnsiTheme="majorEastAsia" w:cs="ＭＳ 明朝" w:hint="eastAsia"/>
          <w:b/>
          <w:color w:val="000000" w:themeColor="text1"/>
          <w:kern w:val="0"/>
          <w:sz w:val="32"/>
          <w:szCs w:val="32"/>
        </w:rPr>
        <w:t xml:space="preserve">　</w:t>
      </w:r>
    </w:p>
    <w:p w:rsidR="00926F75" w:rsidRPr="00A37575" w:rsidRDefault="00926F75" w:rsidP="00926F75">
      <w:pPr>
        <w:overflowPunct w:val="0"/>
        <w:adjustRightInd w:val="0"/>
        <w:spacing w:line="310" w:lineRule="exact"/>
        <w:textAlignment w:val="baseline"/>
        <w:rPr>
          <w:rFonts w:asciiTheme="majorEastAsia" w:eastAsiaTheme="majorEastAsia" w:hAnsiTheme="majorEastAsia" w:cs="ＭＳ 明朝"/>
          <w:b/>
          <w:color w:val="000000" w:themeColor="text1"/>
          <w:spacing w:val="4"/>
          <w:kern w:val="0"/>
          <w:u w:val="single"/>
        </w:rPr>
      </w:pPr>
      <w:r w:rsidRPr="00A37575">
        <w:rPr>
          <w:rFonts w:asciiTheme="majorEastAsia" w:eastAsiaTheme="majorEastAsia" w:hAnsiTheme="majorEastAsia" w:cs="ＭＳ 明朝" w:hint="eastAsia"/>
          <w:b/>
          <w:color w:val="000000" w:themeColor="text1"/>
          <w:spacing w:val="4"/>
          <w:kern w:val="0"/>
          <w:u w:val="single"/>
        </w:rPr>
        <w:t>１　障害を理由とする差別の解消の推進</w:t>
      </w:r>
    </w:p>
    <w:p w:rsidR="00926F75" w:rsidRPr="00E04411" w:rsidRDefault="00926F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u w:val="single"/>
        </w:rPr>
      </w:pPr>
      <w:r w:rsidRPr="00E04411">
        <w:rPr>
          <w:rFonts w:ascii="HGSｺﾞｼｯｸM" w:eastAsia="HGSｺﾞｼｯｸM" w:hAnsi="HG丸ｺﾞｼｯｸM-PRO" w:cs="ＭＳ 明朝" w:hint="eastAsia"/>
          <w:color w:val="000000" w:themeColor="text1"/>
          <w:kern w:val="0"/>
        </w:rPr>
        <w:t xml:space="preserve">○  </w:t>
      </w:r>
      <w:r w:rsidR="00A37575">
        <w:rPr>
          <w:rFonts w:ascii="HGSｺﾞｼｯｸM" w:eastAsia="HGSｺﾞｼｯｸM" w:hAnsi="HG丸ｺﾞｼｯｸM-PRO" w:cs="ＭＳ 明朝" w:hint="eastAsia"/>
          <w:color w:val="000000" w:themeColor="text1"/>
          <w:kern w:val="0"/>
        </w:rPr>
        <w:t>平成28</w:t>
      </w:r>
      <w:r w:rsidRPr="00E04411">
        <w:rPr>
          <w:rFonts w:ascii="HGSｺﾞｼｯｸM" w:eastAsia="HGSｺﾞｼｯｸM" w:hAnsi="HG丸ｺﾞｼｯｸM-PRO" w:cs="ＭＳ 明朝" w:hint="eastAsia"/>
          <w:color w:val="000000" w:themeColor="text1"/>
          <w:kern w:val="0"/>
        </w:rPr>
        <w:t>(2016)年４月から障害者差別解消法が施行され、相談窓口である障害者差別解消相談センターを設置し、障害を理由とする差別の解消に努めてきました。今後も障害を理由とする差別を解消する施策及び合理的配慮の更なる推進が必要です。</w:t>
      </w:r>
    </w:p>
    <w:p w:rsidR="00926F75" w:rsidRPr="00E04411" w:rsidRDefault="00926F75" w:rsidP="00926F75">
      <w:pPr>
        <w:overflowPunct w:val="0"/>
        <w:adjustRightInd w:val="0"/>
        <w:spacing w:line="300" w:lineRule="exact"/>
        <w:ind w:leftChars="50" w:left="383" w:hangingChars="114" w:hanging="266"/>
        <w:textAlignment w:val="baseline"/>
        <w:rPr>
          <w:rFonts w:ascii="HGSｺﾞｼｯｸM" w:eastAsia="HGSｺﾞｼｯｸM" w:hAnsi="HG丸ｺﾞｼｯｸM-PRO" w:cs="ＭＳ 明朝"/>
          <w:color w:val="000000" w:themeColor="text1"/>
          <w:kern w:val="0"/>
        </w:rPr>
      </w:pPr>
    </w:p>
    <w:p w:rsidR="00926F75" w:rsidRPr="00E04411" w:rsidRDefault="00A37575" w:rsidP="00926F75">
      <w:pPr>
        <w:overflowPunct w:val="0"/>
        <w:adjustRightInd w:val="0"/>
        <w:spacing w:line="30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障害のある人を対象とした</w:t>
      </w:r>
      <w:r w:rsidR="00926F75" w:rsidRPr="00E04411">
        <w:rPr>
          <w:rFonts w:ascii="HGSｺﾞｼｯｸM" w:eastAsia="HGSｺﾞｼｯｸM" w:hAnsi="HG丸ｺﾞｼｯｸM-PRO" w:cs="ＭＳ 明朝" w:hint="eastAsia"/>
          <w:color w:val="000000" w:themeColor="text1"/>
          <w:kern w:val="0"/>
        </w:rPr>
        <w:t>アンケートによると、障害があることで差別や嫌な思いをした人は、「ある」（21.9％）、「少しある」（23.3％）と</w:t>
      </w:r>
      <w:r>
        <w:rPr>
          <w:rFonts w:ascii="HGSｺﾞｼｯｸM" w:eastAsia="HGSｺﾞｼｯｸM" w:hAnsi="HG丸ｺﾞｼｯｸM-PRO" w:cs="ＭＳ 明朝" w:hint="eastAsia"/>
          <w:color w:val="000000" w:themeColor="text1"/>
          <w:kern w:val="0"/>
        </w:rPr>
        <w:t>合わせて</w:t>
      </w:r>
      <w:r w:rsidR="00926F75" w:rsidRPr="00E04411">
        <w:rPr>
          <w:rFonts w:ascii="HGSｺﾞｼｯｸM" w:eastAsia="HGSｺﾞｼｯｸM" w:hAnsi="HG丸ｺﾞｼｯｸM-PRO" w:cs="ＭＳ 明朝" w:hint="eastAsia"/>
          <w:color w:val="000000" w:themeColor="text1"/>
          <w:kern w:val="0"/>
        </w:rPr>
        <w:t>半数近くいます。</w:t>
      </w:r>
    </w:p>
    <w:p w:rsidR="00926F75" w:rsidRPr="00E04411" w:rsidRDefault="00A37575" w:rsidP="00926F75">
      <w:pPr>
        <w:overflowPunct w:val="0"/>
        <w:adjustRightInd w:val="0"/>
        <w:spacing w:line="30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障害種別</w:t>
      </w:r>
      <w:r w:rsidR="00926F75" w:rsidRPr="00E04411">
        <w:rPr>
          <w:rFonts w:ascii="HGSｺﾞｼｯｸM" w:eastAsia="HGSｺﾞｼｯｸM" w:hAnsi="HG丸ｺﾞｼｯｸM-PRO" w:cs="ＭＳ 明朝" w:hint="eastAsia"/>
          <w:color w:val="000000" w:themeColor="text1"/>
          <w:kern w:val="0"/>
        </w:rPr>
        <w:t>にみると、知的障害のある人の「ある（「ある」と「少しある」の合計）」は、63.5％、精神障害のある人（在宅者）は66.4％、発達障害のある人は74.6％と半数を超えています。</w:t>
      </w:r>
    </w:p>
    <w:p w:rsidR="00926F75" w:rsidRPr="00E04411" w:rsidRDefault="00926F75" w:rsidP="00926F75">
      <w:pPr>
        <w:overflowPunct w:val="0"/>
        <w:adjustRightInd w:val="0"/>
        <w:ind w:left="266" w:hangingChars="114" w:hanging="266"/>
        <w:textAlignment w:val="baseline"/>
        <w:rPr>
          <w:rFonts w:ascii="HGSｺﾞｼｯｸM" w:eastAsia="HGSｺﾞｼｯｸM" w:hAnsi="HG丸ｺﾞｼｯｸM-PRO" w:cs="ＭＳ 明朝"/>
          <w:noProof/>
          <w:color w:val="000000" w:themeColor="text1"/>
          <w:kern w:val="0"/>
        </w:rPr>
      </w:pPr>
    </w:p>
    <w:p w:rsidR="00926F75" w:rsidRPr="00E04411" w:rsidRDefault="00A37575"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同</w:t>
      </w:r>
      <w:r w:rsidR="00926F75" w:rsidRPr="00E04411">
        <w:rPr>
          <w:rFonts w:ascii="HGSｺﾞｼｯｸM" w:eastAsia="HGSｺﾞｼｯｸM" w:hAnsi="HG丸ｺﾞｼｯｸM-PRO" w:cs="ＭＳ 明朝" w:hint="eastAsia"/>
          <w:color w:val="000000" w:themeColor="text1"/>
          <w:kern w:val="0"/>
        </w:rPr>
        <w:t>アンケートでは、差別や嫌な思いをした場所は、「外出先」が41.7％と最も高く、次いで「学校・仕事場」（38.5％）「住んでいる地域」（27.7％）、「病院などの医療機関」（16.8％）、「余暇を楽しむとき」（15.3％）、「仕事を探すとき」（14.3％）となっています。</w:t>
      </w:r>
    </w:p>
    <w:p w:rsidR="00926F75" w:rsidRPr="00E04411" w:rsidRDefault="00005934" w:rsidP="00926F75">
      <w:pPr>
        <w:overflowPunct w:val="0"/>
        <w:adjustRightInd w:val="0"/>
        <w:spacing w:line="310" w:lineRule="exact"/>
        <w:ind w:leftChars="100" w:left="233" w:firstLineChars="100" w:firstLine="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障害種別</w:t>
      </w:r>
      <w:r w:rsidR="00926F75" w:rsidRPr="00E04411">
        <w:rPr>
          <w:rFonts w:ascii="HGSｺﾞｼｯｸM" w:eastAsia="HGSｺﾞｼｯｸM" w:hAnsi="HG丸ｺﾞｼｯｸM-PRO" w:cs="ＭＳ 明朝" w:hint="eastAsia"/>
          <w:color w:val="000000" w:themeColor="text1"/>
          <w:kern w:val="0"/>
        </w:rPr>
        <w:t>にみると、身体障害のある人、知的障害のある人は「外出先」が最も高く、精神障害のある人（在宅者）、精神障害のある人（入院患者）、発達障害のある人は「学校・仕事場」が最も高くなっています。</w:t>
      </w:r>
    </w:p>
    <w:p w:rsidR="00926F75" w:rsidRPr="00E04411" w:rsidRDefault="00926F75" w:rsidP="00926F75">
      <w:pPr>
        <w:overflowPunct w:val="0"/>
        <w:adjustRightInd w:val="0"/>
        <w:ind w:left="266" w:hangingChars="114" w:hanging="266"/>
        <w:textAlignment w:val="baseline"/>
        <w:rPr>
          <w:rFonts w:ascii="HGSｺﾞｼｯｸM" w:eastAsia="HGSｺﾞｼｯｸM" w:hAnsi="HG丸ｺﾞｼｯｸM-PRO" w:cs="ＭＳ 明朝"/>
          <w:noProof/>
          <w:color w:val="000000" w:themeColor="text1"/>
          <w:kern w:val="0"/>
        </w:rPr>
      </w:pPr>
    </w:p>
    <w:p w:rsidR="00926F75" w:rsidRPr="00005934"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005934">
        <w:rPr>
          <w:rFonts w:asciiTheme="majorEastAsia" w:eastAsiaTheme="majorEastAsia" w:hAnsiTheme="majorEastAsia" w:cs="ＭＳ 明朝" w:hint="eastAsia"/>
          <w:b/>
          <w:color w:val="000000" w:themeColor="text1"/>
          <w:kern w:val="0"/>
          <w:u w:val="single"/>
        </w:rPr>
        <w:t>２　権利擁護の推進</w:t>
      </w:r>
    </w:p>
    <w:p w:rsidR="00926F75" w:rsidRPr="00E04411" w:rsidRDefault="00005934"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平成2</w:t>
      </w:r>
      <w:r>
        <w:rPr>
          <w:rFonts w:ascii="HGSｺﾞｼｯｸM" w:eastAsia="HGSｺﾞｼｯｸM" w:hAnsi="HG丸ｺﾞｼｯｸM-PRO" w:cs="ＭＳ 明朝"/>
          <w:color w:val="000000" w:themeColor="text1"/>
          <w:kern w:val="0"/>
        </w:rPr>
        <w:t>4</w:t>
      </w:r>
      <w:r w:rsidR="00926F75" w:rsidRPr="00E04411">
        <w:rPr>
          <w:rFonts w:ascii="HGSｺﾞｼｯｸM" w:eastAsia="HGSｺﾞｼｯｸM" w:hAnsi="HG丸ｺﾞｼｯｸM-PRO" w:cs="ＭＳ 明朝" w:hint="eastAsia"/>
          <w:color w:val="000000" w:themeColor="text1"/>
          <w:kern w:val="0"/>
        </w:rPr>
        <w:t>(2012)</w:t>
      </w:r>
      <w:r>
        <w:rPr>
          <w:rFonts w:ascii="HGSｺﾞｼｯｸM" w:eastAsia="HGSｺﾞｼｯｸM" w:hAnsi="HG丸ｺﾞｼｯｸM-PRO" w:cs="ＭＳ 明朝" w:hint="eastAsia"/>
          <w:color w:val="000000" w:themeColor="text1"/>
          <w:kern w:val="0"/>
        </w:rPr>
        <w:t>年10</w:t>
      </w:r>
      <w:r w:rsidR="00926F75" w:rsidRPr="00E04411">
        <w:rPr>
          <w:rFonts w:ascii="HGSｺﾞｼｯｸM" w:eastAsia="HGSｺﾞｼｯｸM" w:hAnsi="HG丸ｺﾞｼｯｸM-PRO" w:cs="ＭＳ 明朝" w:hint="eastAsia"/>
          <w:color w:val="000000" w:themeColor="text1"/>
          <w:kern w:val="0"/>
        </w:rPr>
        <w:t>月から障害者虐待防止法が施行され、障害のある人やその家族が相談できる権利擁</w:t>
      </w:r>
      <w:r w:rsidR="00A37575">
        <w:rPr>
          <w:rFonts w:ascii="HGSｺﾞｼｯｸM" w:eastAsia="HGSｺﾞｼｯｸM" w:hAnsi="HG丸ｺﾞｼｯｸM-PRO" w:cs="ＭＳ 明朝" w:hint="eastAsia"/>
          <w:color w:val="000000" w:themeColor="text1"/>
          <w:kern w:val="0"/>
        </w:rPr>
        <w:t>護センターを設置し、各種専門相談を実施するとともに、障害者</w:t>
      </w:r>
      <w:r w:rsidR="00926F75" w:rsidRPr="00E04411">
        <w:rPr>
          <w:rFonts w:ascii="HGSｺﾞｼｯｸM" w:eastAsia="HGSｺﾞｼｯｸM" w:hAnsi="HG丸ｺﾞｼｯｸM-PRO" w:cs="ＭＳ 明朝" w:hint="eastAsia"/>
          <w:color w:val="000000" w:themeColor="text1"/>
          <w:kern w:val="0"/>
        </w:rPr>
        <w:t>虐待</w:t>
      </w:r>
      <w:r w:rsidR="00A37575">
        <w:rPr>
          <w:rFonts w:ascii="HGSｺﾞｼｯｸM" w:eastAsia="HGSｺﾞｼｯｸM" w:hAnsi="HG丸ｺﾞｼｯｸM-PRO" w:cs="ＭＳ 明朝" w:hint="eastAsia"/>
          <w:color w:val="000000" w:themeColor="text1"/>
          <w:kern w:val="0"/>
        </w:rPr>
        <w:t>の</w:t>
      </w:r>
      <w:r w:rsidR="00926F75" w:rsidRPr="00E04411">
        <w:rPr>
          <w:rFonts w:ascii="HGSｺﾞｼｯｸM" w:eastAsia="HGSｺﾞｼｯｸM" w:hAnsi="HG丸ｺﾞｼｯｸM-PRO" w:cs="ＭＳ 明朝" w:hint="eastAsia"/>
          <w:color w:val="000000" w:themeColor="text1"/>
          <w:kern w:val="0"/>
        </w:rPr>
        <w:t>防止に努めてきました。今後も障害のある人の権利擁護の推進のため、更なる取組が必要です。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color w:val="000000" w:themeColor="text1"/>
          <w:kern w:val="0"/>
        </w:rPr>
      </w:pPr>
    </w:p>
    <w:p w:rsidR="00926F75" w:rsidRPr="00E04411" w:rsidRDefault="00005934" w:rsidP="00926F75">
      <w:pPr>
        <w:overflowPunct w:val="0"/>
        <w:adjustRightInd w:val="0"/>
        <w:spacing w:line="310" w:lineRule="exact"/>
        <w:ind w:left="233" w:hangingChars="100" w:hanging="233"/>
        <w:textAlignment w:val="baseline"/>
        <w:rPr>
          <w:rFonts w:ascii="HGSｺﾞｼｯｸM" w:eastAsia="HGSｺﾞｼｯｸM" w:hAnsi="HG丸ｺﾞｼｯｸM-PRO" w:cs="ＭＳ 明朝"/>
          <w:color w:val="000000" w:themeColor="text1"/>
          <w:kern w:val="0"/>
        </w:rPr>
      </w:pPr>
      <w:r>
        <w:rPr>
          <w:rFonts w:ascii="HGSｺﾞｼｯｸM" w:eastAsia="HGSｺﾞｼｯｸM" w:hAnsi="HG丸ｺﾞｼｯｸM-PRO" w:cs="ＭＳ 明朝" w:hint="eastAsia"/>
          <w:color w:val="000000" w:themeColor="text1"/>
          <w:kern w:val="0"/>
        </w:rPr>
        <w:t>○　障害のある人を対象とした</w:t>
      </w:r>
      <w:r w:rsidR="00926F75" w:rsidRPr="00E04411">
        <w:rPr>
          <w:rFonts w:ascii="HGSｺﾞｼｯｸM" w:eastAsia="HGSｺﾞｼｯｸM" w:hAnsi="HG丸ｺﾞｼｯｸM-PRO" w:cs="ＭＳ 明朝" w:hint="eastAsia"/>
          <w:color w:val="000000" w:themeColor="text1"/>
          <w:kern w:val="0"/>
        </w:rPr>
        <w:t>アンケートによると、成年後見制度の認知度は、「名前も内容も知っている」（35.4％）、「名前を聞いたことがあるが、内容は知らない」（29.5％）、「名前も知らない」（27.0％）となっています。</w:t>
      </w:r>
    </w:p>
    <w:p w:rsidR="00926F75" w:rsidRPr="00E04411" w:rsidRDefault="00926F75" w:rsidP="00926F75">
      <w:pPr>
        <w:overflowPunct w:val="0"/>
        <w:adjustRightInd w:val="0"/>
        <w:spacing w:line="310" w:lineRule="exact"/>
        <w:textAlignment w:val="baseline"/>
        <w:rPr>
          <w:rFonts w:ascii="HGSｺﾞｼｯｸM" w:eastAsia="HGSｺﾞｼｯｸM" w:hAnsi="HG丸ｺﾞｼｯｸM-PRO" w:cs="ＭＳ 明朝"/>
          <w:strike/>
          <w:color w:val="000000" w:themeColor="text1"/>
          <w:kern w:val="0"/>
        </w:rPr>
      </w:pPr>
    </w:p>
    <w:p w:rsidR="00926F75" w:rsidRPr="00005934" w:rsidRDefault="00926F75" w:rsidP="00926F75">
      <w:pPr>
        <w:overflowPunct w:val="0"/>
        <w:adjustRightInd w:val="0"/>
        <w:textAlignment w:val="baseline"/>
        <w:rPr>
          <w:rFonts w:asciiTheme="majorEastAsia" w:eastAsiaTheme="majorEastAsia" w:hAnsiTheme="majorEastAsia" w:cs="ＭＳ 明朝"/>
          <w:b/>
          <w:color w:val="000000" w:themeColor="text1"/>
          <w:kern w:val="0"/>
          <w:u w:val="single"/>
        </w:rPr>
      </w:pPr>
      <w:r w:rsidRPr="00005934">
        <w:rPr>
          <w:rFonts w:asciiTheme="majorEastAsia" w:eastAsiaTheme="majorEastAsia" w:hAnsiTheme="majorEastAsia" w:cs="ＭＳ 明朝" w:hint="eastAsia"/>
          <w:b/>
          <w:color w:val="000000" w:themeColor="text1"/>
          <w:kern w:val="0"/>
          <w:u w:val="single"/>
        </w:rPr>
        <w:t>３　行政機関等における配慮及び障害のある人の理解促進等</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b/>
          <w:color w:val="000000" w:themeColor="text1"/>
          <w:kern w:val="0"/>
          <w:u w:val="single"/>
        </w:rPr>
      </w:pPr>
      <w:r w:rsidRPr="00E04411">
        <w:rPr>
          <w:rFonts w:ascii="HGSｺﾞｼｯｸM" w:eastAsia="HGSｺﾞｼｯｸM" w:hAnsi="HG丸ｺﾞｼｯｸM-PRO" w:cs="ＭＳ 明朝" w:hint="eastAsia"/>
          <w:color w:val="000000" w:themeColor="text1"/>
          <w:kern w:val="0"/>
        </w:rPr>
        <w:t>○　障害者差別解消法においては、「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と定められています。</w:t>
      </w:r>
    </w:p>
    <w:p w:rsidR="00926F75" w:rsidRPr="00E04411" w:rsidRDefault="00926F75" w:rsidP="00926F75">
      <w:pPr>
        <w:overflowPunct w:val="0"/>
        <w:adjustRightInd w:val="0"/>
        <w:ind w:leftChars="95" w:left="222" w:firstLineChars="100" w:firstLine="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障害のある人の権利利益を侵害することがないよう、必要かつ合理的な配慮を実施する必要があります。</w:t>
      </w:r>
    </w:p>
    <w:p w:rsidR="00926F75" w:rsidRPr="00E04411" w:rsidRDefault="00926F75" w:rsidP="00926F75">
      <w:pPr>
        <w:widowControl/>
        <w:overflowPunct w:val="0"/>
        <w:adjustRightInd w:val="0"/>
        <w:jc w:val="left"/>
        <w:textAlignment w:val="baseline"/>
        <w:rPr>
          <w:rFonts w:ascii="HGSｺﾞｼｯｸM" w:eastAsia="HGSｺﾞｼｯｸM" w:hAnsiTheme="majorEastAsia" w:cs="ＭＳ 明朝"/>
          <w:b/>
          <w:color w:val="000000" w:themeColor="text1"/>
          <w:kern w:val="0"/>
          <w:bdr w:val="single" w:sz="4" w:space="0" w:color="auto"/>
          <w:shd w:val="pct15" w:color="auto" w:fill="FFFFFF"/>
        </w:rPr>
      </w:pPr>
    </w:p>
    <w:p w:rsidR="00926F75" w:rsidRPr="00E04411" w:rsidRDefault="00926F75" w:rsidP="00926F75">
      <w:pPr>
        <w:widowControl/>
        <w:overflowPunct w:val="0"/>
        <w:adjustRightInd w:val="0"/>
        <w:jc w:val="left"/>
        <w:textAlignment w:val="baseline"/>
        <w:rPr>
          <w:rFonts w:ascii="HGSｺﾞｼｯｸM" w:eastAsia="HGSｺﾞｼｯｸM" w:hAnsiTheme="majorEastAsia" w:cs="ＭＳ 明朝"/>
          <w:b/>
          <w:color w:val="000000" w:themeColor="text1"/>
          <w:kern w:val="0"/>
          <w:sz w:val="32"/>
          <w:szCs w:val="32"/>
          <w:bdr w:val="single" w:sz="4" w:space="0" w:color="auto"/>
          <w:shd w:val="pct15" w:color="auto" w:fill="FFFFFF"/>
        </w:rPr>
      </w:pPr>
      <w:r w:rsidRPr="00E04411">
        <w:rPr>
          <w:rFonts w:ascii="HGSｺﾞｼｯｸM" w:eastAsia="HGSｺﾞｼｯｸM" w:hAnsiTheme="majorEastAsia" w:cs="ＭＳ 明朝" w:hint="eastAsia"/>
          <w:b/>
          <w:color w:val="000000" w:themeColor="text1"/>
          <w:kern w:val="0"/>
          <w:sz w:val="32"/>
          <w:szCs w:val="32"/>
          <w:bdr w:val="single" w:sz="4" w:space="0" w:color="auto"/>
          <w:shd w:val="pct15" w:color="auto" w:fill="FFFFFF"/>
        </w:rPr>
        <w:t>取組の方向性</w:t>
      </w:r>
    </w:p>
    <w:p w:rsidR="00926F75" w:rsidRPr="00F4263C" w:rsidRDefault="00926F75" w:rsidP="00926F75">
      <w:pPr>
        <w:overflowPunct w:val="0"/>
        <w:adjustRightInd w:val="0"/>
        <w:textAlignment w:val="baseline"/>
        <w:rPr>
          <w:rFonts w:asciiTheme="majorEastAsia" w:eastAsiaTheme="majorEastAsia" w:hAnsiTheme="majorEastAsia" w:cs="ＭＳ 明朝"/>
          <w:color w:val="000000" w:themeColor="text1"/>
          <w:kern w:val="0"/>
          <w:sz w:val="24"/>
          <w:szCs w:val="24"/>
          <w:bdr w:val="single" w:sz="4" w:space="0" w:color="auto"/>
        </w:rPr>
      </w:pPr>
      <w:r w:rsidRPr="00F4263C">
        <w:rPr>
          <w:rFonts w:asciiTheme="majorEastAsia" w:eastAsiaTheme="majorEastAsia" w:hAnsiTheme="majorEastAsia" w:cs="ＭＳ 明朝" w:hint="eastAsia"/>
          <w:b/>
          <w:color w:val="000000" w:themeColor="text1"/>
          <w:kern w:val="0"/>
          <w:sz w:val="24"/>
          <w:szCs w:val="24"/>
          <w:bdr w:val="single" w:sz="4" w:space="0" w:color="auto"/>
        </w:rPr>
        <w:t xml:space="preserve">１　障害を理由とする差別の解消の推進　　　　　　　　　　　　　　　　　　　　　   　</w:t>
      </w:r>
    </w:p>
    <w:p w:rsidR="00926F75" w:rsidRPr="00E04411" w:rsidRDefault="00926F75" w:rsidP="00926F75">
      <w:pPr>
        <w:widowControl/>
        <w:overflowPunct w:val="0"/>
        <w:adjustRightInd w:val="0"/>
        <w:ind w:left="233" w:hangingChars="100" w:hanging="233"/>
        <w:textAlignment w:val="baseline"/>
        <w:rPr>
          <w:rFonts w:ascii="HGSｺﾞｼｯｸM" w:eastAsia="HGSｺﾞｼｯｸM" w:hAnsi="HG丸ｺﾞｼｯｸM-PRO" w:cs="ＭＳ Ｐゴシック"/>
          <w:strike/>
          <w:color w:val="000000" w:themeColor="text1"/>
          <w:kern w:val="0"/>
        </w:rPr>
      </w:pPr>
      <w:r w:rsidRPr="00E04411">
        <w:rPr>
          <w:rFonts w:ascii="HGSｺﾞｼｯｸM" w:eastAsia="HGSｺﾞｼｯｸM" w:hAnsi="HG丸ｺﾞｼｯｸM-PRO" w:cs="ＭＳ Ｐゴシック" w:hint="eastAsia"/>
          <w:color w:val="000000" w:themeColor="text1"/>
          <w:kern w:val="0"/>
        </w:rPr>
        <w:t>○　障害者差別解消法及び同法に規定される基本方針等に基づき、障害を理由とする不当な差別的取扱いの禁止や、障害のある人に対する必要かつ合理的な配慮の提供を徹底する等、障害を理由とする差別の解消に向けて着実に取組を進めます。</w:t>
      </w:r>
    </w:p>
    <w:p w:rsidR="00926F75" w:rsidRPr="00E04411" w:rsidRDefault="00926F75" w:rsidP="00926F75">
      <w:pPr>
        <w:widowControl/>
        <w:overflowPunct w:val="0"/>
        <w:adjustRightInd w:val="0"/>
        <w:ind w:leftChars="100" w:left="233" w:firstLineChars="100" w:firstLine="233"/>
        <w:textAlignment w:val="baseline"/>
        <w:rPr>
          <w:rFonts w:ascii="HGSｺﾞｼｯｸM" w:eastAsia="HGSｺﾞｼｯｸM" w:hAnsi="HG丸ｺﾞｼｯｸM-PRO" w:cs="ＭＳ Ｐゴシック"/>
          <w:strike/>
          <w:color w:val="000000" w:themeColor="text1"/>
          <w:kern w:val="0"/>
        </w:rPr>
      </w:pPr>
    </w:p>
    <w:p w:rsidR="00926F75" w:rsidRPr="00E04411" w:rsidRDefault="00926F75" w:rsidP="00926F75">
      <w:pPr>
        <w:widowControl/>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w:t>
      </w:r>
      <w:r w:rsidRPr="00E04411">
        <w:rPr>
          <w:rFonts w:ascii="HGSｺﾞｼｯｸM" w:eastAsia="HGSｺﾞｼｯｸM" w:hAnsiTheme="majorEastAsia" w:cs="ＭＳ Ｐゴシック" w:hint="eastAsia"/>
          <w:b/>
          <w:color w:val="000000" w:themeColor="text1"/>
          <w:kern w:val="0"/>
        </w:rPr>
        <w:t xml:space="preserve">　</w:t>
      </w:r>
      <w:r w:rsidRPr="00E04411">
        <w:rPr>
          <w:rFonts w:ascii="HGSｺﾞｼｯｸM" w:eastAsia="HGSｺﾞｼｯｸM" w:hAnsi="HG丸ｺﾞｼｯｸM-PRO" w:cs="ＭＳ Ｐゴシック" w:hint="eastAsia"/>
          <w:color w:val="000000" w:themeColor="text1"/>
          <w:kern w:val="0"/>
        </w:rPr>
        <w:t>障害者週間における啓発活動や、障害の特性を理解し、障害のある人が困っていることに対し、ちょっとした手助けや心くばり等実践する「あいサポーター」を養成し、障害のある人への理解を事業者や県民に広めていきます。</w:t>
      </w:r>
    </w:p>
    <w:p w:rsidR="00926F75" w:rsidRPr="00E04411" w:rsidRDefault="00926F75" w:rsidP="00926F75">
      <w:pPr>
        <w:overflowPunct w:val="0"/>
        <w:adjustRightInd w:val="0"/>
        <w:ind w:firstLineChars="100" w:firstLine="233"/>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Theme="majorEastAsia" w:cs="ＭＳ Ｐゴシック"/>
          <w:b/>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r w:rsidRPr="00E04411">
        <w:rPr>
          <w:rFonts w:ascii="HGSｺﾞｼｯｸM" w:eastAsia="HGSｺﾞｼｯｸM" w:hAnsi="HG丸ｺﾞｼｯｸM-PRO" w:cs="ＭＳ Ｐゴシック" w:hint="eastAsia"/>
          <w:color w:val="000000" w:themeColor="text1"/>
          <w:kern w:val="0"/>
        </w:rPr>
        <w:t>雇用分野における障害のある人に対する差別の禁止及び障害のある人が職場で働くに当たっての支障を改善す</w:t>
      </w:r>
      <w:r w:rsidR="00005934">
        <w:rPr>
          <w:rFonts w:ascii="HGSｺﾞｼｯｸM" w:eastAsia="HGSｺﾞｼｯｸM" w:hAnsi="HG丸ｺﾞｼｯｸM-PRO" w:cs="ＭＳ Ｐゴシック" w:hint="eastAsia"/>
          <w:color w:val="000000" w:themeColor="text1"/>
          <w:kern w:val="0"/>
        </w:rPr>
        <w:t>るための措置（合理的配慮の提供義務）が障害者雇用促進法（平成2</w:t>
      </w:r>
      <w:r w:rsidR="00005934">
        <w:rPr>
          <w:rFonts w:ascii="HGSｺﾞｼｯｸM" w:eastAsia="HGSｺﾞｼｯｸM" w:hAnsi="HG丸ｺﾞｼｯｸM-PRO" w:cs="ＭＳ Ｐゴシック"/>
          <w:color w:val="000000" w:themeColor="text1"/>
          <w:kern w:val="0"/>
        </w:rPr>
        <w:t>8</w:t>
      </w:r>
      <w:r w:rsidR="00563019">
        <w:rPr>
          <w:rFonts w:ascii="HGSｺﾞｼｯｸM" w:eastAsia="HGSｺﾞｼｯｸM" w:hAnsi="HG丸ｺﾞｼｯｸM-PRO" w:cs="ＭＳ Ｐゴシック" w:hint="eastAsia"/>
          <w:color w:val="000000" w:themeColor="text1"/>
          <w:kern w:val="0"/>
        </w:rPr>
        <w:t>年４月施行）により義務化されたことにより、障害のある人とない人</w:t>
      </w:r>
      <w:r w:rsidRPr="00E04411">
        <w:rPr>
          <w:rFonts w:ascii="HGSｺﾞｼｯｸM" w:eastAsia="HGSｺﾞｼｯｸM" w:hAnsi="HG丸ｺﾞｼｯｸM-PRO" w:cs="ＭＳ Ｐゴシック" w:hint="eastAsia"/>
          <w:color w:val="000000" w:themeColor="text1"/>
          <w:kern w:val="0"/>
        </w:rPr>
        <w:t>との均等な機会及び待遇の確保について、岡山労働局等関係機関と連携して啓発・周知を行ないます。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005934" w:rsidRDefault="00926F75" w:rsidP="00005934">
      <w:pPr>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w:t>
      </w:r>
      <w:r w:rsidRPr="00E04411">
        <w:rPr>
          <w:rFonts w:ascii="HGSｺﾞｼｯｸM" w:eastAsia="HGSｺﾞｼｯｸM" w:hAnsiTheme="majorEastAsia" w:cs="ＭＳ Ｐゴシック" w:hint="eastAsia"/>
          <w:b/>
          <w:color w:val="000000" w:themeColor="text1"/>
          <w:kern w:val="0"/>
        </w:rPr>
        <w:t xml:space="preserve">　</w:t>
      </w:r>
      <w:r w:rsidRPr="00E04411">
        <w:rPr>
          <w:rFonts w:ascii="HGSｺﾞｼｯｸM" w:eastAsia="HGSｺﾞｼｯｸM" w:hAnsi="HG丸ｺﾞｼｯｸM-PRO" w:cs="ＭＳ Ｐゴシック" w:hint="eastAsia"/>
          <w:color w:val="000000" w:themeColor="text1"/>
          <w:kern w:val="0"/>
        </w:rPr>
        <w:t>障害のある人に</w:t>
      </w:r>
      <w:r w:rsidR="00005934">
        <w:rPr>
          <w:rFonts w:ascii="HGSｺﾞｼｯｸM" w:eastAsia="HGSｺﾞｼｯｸM" w:hAnsi="HG丸ｺﾞｼｯｸM-PRO" w:cs="ＭＳ Ｐゴシック" w:hint="eastAsia"/>
          <w:color w:val="000000" w:themeColor="text1"/>
          <w:kern w:val="0"/>
        </w:rPr>
        <w:t>対する差別に関する相談窓口である障害者差別解消相談センター、及び</w:t>
      </w:r>
      <w:r w:rsidRPr="00E04411">
        <w:rPr>
          <w:rFonts w:ascii="HGSｺﾞｼｯｸM" w:eastAsia="HGSｺﾞｼｯｸM" w:hAnsi="HG丸ｺﾞｼｯｸM-PRO" w:cs="ＭＳ Ｐゴシック" w:hint="eastAsia"/>
          <w:color w:val="000000" w:themeColor="text1"/>
          <w:kern w:val="0"/>
        </w:rPr>
        <w:t>関係機関の連携を強化する障害者差別解消支援地域協議会を設置し、差別解消に関する体制の整備を推進します。</w:t>
      </w:r>
    </w:p>
    <w:p w:rsidR="00926F75" w:rsidRPr="00E04411" w:rsidRDefault="00926F75" w:rsidP="00926F75">
      <w:pPr>
        <w:widowControl/>
        <w:overflowPunct w:val="0"/>
        <w:adjustRightInd w:val="0"/>
        <w:ind w:firstLineChars="100" w:firstLine="233"/>
        <w:textAlignment w:val="baseline"/>
        <w:rPr>
          <w:rFonts w:ascii="HGSｺﾞｼｯｸM" w:eastAsia="HGSｺﾞｼｯｸM" w:hAnsi="HG丸ｺﾞｼｯｸM-PRO" w:cs="ＭＳ Ｐゴシック"/>
          <w:color w:val="000000" w:themeColor="text1"/>
          <w:kern w:val="0"/>
        </w:rPr>
      </w:pPr>
    </w:p>
    <w:p w:rsidR="00926F75" w:rsidRPr="00005934" w:rsidRDefault="00926F75" w:rsidP="00926F75">
      <w:pPr>
        <w:overflowPunct w:val="0"/>
        <w:adjustRightInd w:val="0"/>
        <w:textAlignment w:val="baseline"/>
        <w:rPr>
          <w:rFonts w:asciiTheme="majorEastAsia" w:eastAsiaTheme="majorEastAsia" w:hAnsiTheme="majorEastAsia" w:cs="ＭＳ 明朝"/>
          <w:b/>
          <w:color w:val="000000" w:themeColor="text1"/>
          <w:kern w:val="0"/>
          <w:sz w:val="24"/>
          <w:szCs w:val="24"/>
          <w:bdr w:val="single" w:sz="4" w:space="0" w:color="auto"/>
        </w:rPr>
      </w:pPr>
      <w:r w:rsidRPr="00005934">
        <w:rPr>
          <w:rFonts w:asciiTheme="majorEastAsia" w:eastAsiaTheme="majorEastAsia" w:hAnsiTheme="majorEastAsia" w:cs="ＭＳ 明朝" w:hint="eastAsia"/>
          <w:b/>
          <w:color w:val="000000" w:themeColor="text1"/>
          <w:kern w:val="0"/>
          <w:sz w:val="24"/>
          <w:szCs w:val="24"/>
          <w:bdr w:val="single" w:sz="4" w:space="0" w:color="auto"/>
        </w:rPr>
        <w:t xml:space="preserve">２　権利擁護の推進　　　　　　　　　　　　　　　　　　　　　　　　　　　　　　  　</w:t>
      </w:r>
    </w:p>
    <w:p w:rsidR="00926F75" w:rsidRPr="00E04411" w:rsidRDefault="00926F75" w:rsidP="00926F75">
      <w:pPr>
        <w:widowControl/>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　障害者虐待防止法に関する積極的な広報・啓発活動や、市町村や障害者福祉施設等の職員を対象とした研修を行うとともに、同法の適切な運用を通じ、障害者虐待の防止及び養護者に対する支援に取り組み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b/>
          <w:color w:val="000000" w:themeColor="text1"/>
          <w:kern w:val="0"/>
        </w:rPr>
      </w:pPr>
    </w:p>
    <w:p w:rsidR="00926F75" w:rsidRPr="00E04411" w:rsidRDefault="00926F75" w:rsidP="00926F75">
      <w:pPr>
        <w:widowControl/>
        <w:overflowPunct w:val="0"/>
        <w:adjustRightInd w:val="0"/>
        <w:ind w:left="233" w:rightChars="-50" w:right="-117"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HG丸ｺﾞｼｯｸM-PRO" w:cs="ＭＳ 明朝" w:hint="eastAsia"/>
          <w:b/>
          <w:color w:val="000000" w:themeColor="text1"/>
          <w:kern w:val="0"/>
        </w:rPr>
        <w:t xml:space="preserve">　</w:t>
      </w:r>
      <w:r w:rsidR="00005934">
        <w:rPr>
          <w:rFonts w:ascii="HGSｺﾞｼｯｸM" w:eastAsia="HGSｺﾞｼｯｸM" w:hAnsi="HG丸ｺﾞｼｯｸM-PRO" w:cs="ＭＳ Ｐゴシック" w:hint="eastAsia"/>
          <w:color w:val="000000" w:themeColor="text1"/>
          <w:kern w:val="0"/>
        </w:rPr>
        <w:t>障害者</w:t>
      </w:r>
      <w:r w:rsidRPr="00E04411">
        <w:rPr>
          <w:rFonts w:ascii="HGSｺﾞｼｯｸM" w:eastAsia="HGSｺﾞｼｯｸM" w:hAnsi="HG丸ｺﾞｼｯｸM-PRO" w:cs="ＭＳ Ｐゴシック" w:hint="eastAsia"/>
          <w:color w:val="000000" w:themeColor="text1"/>
          <w:kern w:val="0"/>
        </w:rPr>
        <w:t>虐待を防止し、その被害からの救済を図るため、相談・紛争解決等を実施する体制の充実に取り組むとともに、その利用の促進を図ります。また、障害者相談員の資質向上を図り、障害のある人の権利擁護のための取組を支援し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判断能力が不十分な者による成年後見制度の適切な利用を促進し、地域において自立した生活が送れるよう、市町村等関係機関と連携し、制度が利用しやすい体制の整備に努めるとともに、普及啓発及び利用促進に努めます。</w:t>
      </w:r>
    </w:p>
    <w:p w:rsidR="00926F75" w:rsidRPr="00E04411" w:rsidRDefault="00926F75" w:rsidP="00926F75">
      <w:pPr>
        <w:widowControl/>
        <w:overflowPunct w:val="0"/>
        <w:adjustRightInd w:val="0"/>
        <w:textAlignment w:val="baseline"/>
        <w:rPr>
          <w:rFonts w:ascii="HGSｺﾞｼｯｸM" w:eastAsia="HGSｺﾞｼｯｸM" w:hAnsiTheme="majorEastAsia" w:cs="ＭＳ Ｐゴシック"/>
          <w:b/>
          <w:color w:val="000000" w:themeColor="text1"/>
          <w:kern w:val="0"/>
        </w:rPr>
      </w:pPr>
    </w:p>
    <w:p w:rsidR="00926F75" w:rsidRPr="00E04411" w:rsidRDefault="00926F75" w:rsidP="00926F75">
      <w:pPr>
        <w:widowControl/>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Ｐゴシック" w:hint="eastAsia"/>
          <w:color w:val="000000" w:themeColor="text1"/>
          <w:kern w:val="0"/>
        </w:rPr>
        <w:t>○</w:t>
      </w:r>
      <w:r w:rsidRPr="00E04411">
        <w:rPr>
          <w:rFonts w:ascii="HGSｺﾞｼｯｸM" w:eastAsia="HGSｺﾞｼｯｸM" w:hAnsiTheme="majorEastAsia" w:cs="ＭＳ Ｐゴシック" w:hint="eastAsia"/>
          <w:b/>
          <w:color w:val="000000" w:themeColor="text1"/>
          <w:kern w:val="0"/>
        </w:rPr>
        <w:t xml:space="preserve">　</w:t>
      </w:r>
      <w:r w:rsidRPr="00E04411">
        <w:rPr>
          <w:rFonts w:ascii="HGSｺﾞｼｯｸM" w:eastAsia="HGSｺﾞｼｯｸM" w:hAnsi="HG丸ｺﾞｼｯｸM-PRO" w:cs="ＭＳ Ｐゴシック" w:hint="eastAsia"/>
          <w:color w:val="000000" w:themeColor="text1"/>
          <w:kern w:val="0"/>
        </w:rPr>
        <w:t>障害のある子ども</w:t>
      </w:r>
      <w:r w:rsidR="00005934">
        <w:rPr>
          <w:rFonts w:ascii="HGSｺﾞｼｯｸM" w:eastAsia="HGSｺﾞｼｯｸM" w:hAnsi="HG丸ｺﾞｼｯｸM-PRO" w:cs="ＭＳ Ｐゴシック" w:hint="eastAsia"/>
          <w:color w:val="000000" w:themeColor="text1"/>
          <w:kern w:val="0"/>
        </w:rPr>
        <w:t>へ</w:t>
      </w:r>
      <w:r w:rsidRPr="00E04411">
        <w:rPr>
          <w:rFonts w:ascii="HGSｺﾞｼｯｸM" w:eastAsia="HGSｺﾞｼｯｸM" w:hAnsi="HG丸ｺﾞｼｯｸM-PRO" w:cs="ＭＳ Ｐゴシック" w:hint="eastAsia"/>
          <w:color w:val="000000" w:themeColor="text1"/>
          <w:kern w:val="0"/>
        </w:rPr>
        <w:t>の虐待については、児童虐待防止法、障害者虐待防止法等に基づき、市町村等の関係機関と連携しながら、障害のある子どもに対する虐待防止等を促進します。「岡山県障害者権利擁護センター」、市町村設置による「障害者虐待防止センター」による虐待防止と併せて、子ども・子育て支援制度による子育て支援を通じた防止対策の充実を図っていきます。</w:t>
      </w:r>
    </w:p>
    <w:p w:rsidR="00926F75" w:rsidRPr="00E04411" w:rsidRDefault="00926F75" w:rsidP="00926F75">
      <w:pPr>
        <w:widowControl/>
        <w:overflowPunct w:val="0"/>
        <w:adjustRightInd w:val="0"/>
        <w:jc w:val="left"/>
        <w:textAlignment w:val="baseline"/>
        <w:rPr>
          <w:rFonts w:ascii="HGSｺﾞｼｯｸM" w:eastAsia="HGSｺﾞｼｯｸM" w:hAnsi="HG丸ｺﾞｼｯｸM-PRO" w:cs="ＭＳ 明朝"/>
          <w:color w:val="000000" w:themeColor="text1"/>
          <w:kern w:val="0"/>
        </w:rPr>
      </w:pPr>
    </w:p>
    <w:p w:rsidR="00926F75" w:rsidRPr="00005934" w:rsidRDefault="00926F75" w:rsidP="00926F75">
      <w:pPr>
        <w:widowControl/>
        <w:overflowPunct w:val="0"/>
        <w:adjustRightInd w:val="0"/>
        <w:textAlignment w:val="baseline"/>
        <w:rPr>
          <w:rFonts w:asciiTheme="majorEastAsia" w:eastAsiaTheme="majorEastAsia" w:hAnsiTheme="majorEastAsia" w:cs="ＭＳ Ｐゴシック"/>
          <w:b/>
          <w:color w:val="000000" w:themeColor="text1"/>
          <w:kern w:val="0"/>
          <w:sz w:val="24"/>
          <w:szCs w:val="24"/>
        </w:rPr>
      </w:pPr>
      <w:r w:rsidRPr="00005934">
        <w:rPr>
          <w:rFonts w:asciiTheme="majorEastAsia" w:eastAsiaTheme="majorEastAsia" w:hAnsiTheme="majorEastAsia" w:cs="ＭＳ Ｐゴシック" w:hint="eastAsia"/>
          <w:b/>
          <w:color w:val="000000" w:themeColor="text1"/>
          <w:kern w:val="0"/>
          <w:sz w:val="24"/>
          <w:szCs w:val="24"/>
          <w:bdr w:val="single" w:sz="4" w:space="0" w:color="auto"/>
        </w:rPr>
        <w:t xml:space="preserve">３　行政機関等における配慮及び障害のある人の理解促進等　　　　　　　　　　　　　　　　　　</w:t>
      </w: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Ｐゴシック"/>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HG丸ｺﾞｼｯｸM-PRO" w:cs="ＭＳ 明朝" w:hint="eastAsia"/>
          <w:b/>
          <w:color w:val="000000" w:themeColor="text1"/>
          <w:kern w:val="0"/>
        </w:rPr>
        <w:t xml:space="preserve">　</w:t>
      </w:r>
      <w:r w:rsidRPr="00E04411">
        <w:rPr>
          <w:rFonts w:ascii="HGSｺﾞｼｯｸM" w:eastAsia="HGSｺﾞｼｯｸM" w:hAnsi="HG丸ｺﾞｼｯｸM-PRO" w:cs="ＭＳ Ｐゴシック" w:hint="eastAsia"/>
          <w:color w:val="000000" w:themeColor="text1"/>
          <w:kern w:val="0"/>
        </w:rPr>
        <w:t>県における事務・事業の実施に当たっては、障害者差別解消法に基づき県職員を対象とした職員対応要領を策定し、障害のある人が必要とする社会的障壁の除去の実施について必要かつ合理的な配慮を行うとともに、ハード・ソフト両面にわたり、必要な環境整備を進めます。</w:t>
      </w:r>
    </w:p>
    <w:p w:rsidR="00926F75" w:rsidRPr="00E04411" w:rsidRDefault="00926F75" w:rsidP="00926F75">
      <w:pPr>
        <w:overflowPunct w:val="0"/>
        <w:adjustRightInd w:val="0"/>
        <w:ind w:rightChars="-212" w:right="-495"/>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Ｐゴシック" w:hint="eastAsia"/>
          <w:color w:val="000000" w:themeColor="text1"/>
          <w:kern w:val="0"/>
        </w:rPr>
        <w:t>○　県や市町村等の職員が、障害及び障害のある人に関する理解を促進するため必要な研修を実施し、窓口等における障害のある人への配慮の徹底を図ります。</w:t>
      </w:r>
    </w:p>
    <w:p w:rsidR="00926F75" w:rsidRPr="00E04411" w:rsidRDefault="00926F75" w:rsidP="00926F75">
      <w:pPr>
        <w:overflowPunct w:val="0"/>
        <w:adjustRightInd w:val="0"/>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w:t>
      </w:r>
      <w:r w:rsidRPr="00E04411">
        <w:rPr>
          <w:rFonts w:ascii="HGSｺﾞｼｯｸM" w:eastAsia="HGSｺﾞｼｯｸM" w:hAnsiTheme="majorEastAsia" w:cs="ＭＳ 明朝" w:hint="eastAsia"/>
          <w:b/>
          <w:color w:val="000000" w:themeColor="text1"/>
          <w:kern w:val="0"/>
        </w:rPr>
        <w:t xml:space="preserve">　</w:t>
      </w:r>
      <w:r w:rsidRPr="00E04411">
        <w:rPr>
          <w:rFonts w:ascii="HGSｺﾞｼｯｸM" w:eastAsia="HGSｺﾞｼｯｸM" w:hAnsi="HG丸ｺﾞｼｯｸM-PRO" w:cs="ＭＳ 明朝" w:hint="eastAsia"/>
          <w:color w:val="000000" w:themeColor="text1"/>
          <w:kern w:val="0"/>
        </w:rPr>
        <w:t>県における行政情報の提供等に当たっては、情報通信技術（ICT）の進展等も踏まえながら、障害特性に配慮した情報提供に努めます。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overflowPunct w:val="0"/>
        <w:adjustRightInd w:val="0"/>
        <w:ind w:left="233" w:hangingChars="100" w:hanging="233"/>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県職員等採用試験において、障害のある受験者から要望があった場合に、障害特性に応じた合理的配慮を提供し、障害のある受験者に不利が生じないよう配慮します。</w:t>
      </w:r>
    </w:p>
    <w:p w:rsidR="00926F75" w:rsidRPr="00E04411" w:rsidRDefault="00926F75" w:rsidP="00926F75">
      <w:pPr>
        <w:overflowPunct w:val="0"/>
        <w:adjustRightInd w:val="0"/>
        <w:textAlignment w:val="baseline"/>
        <w:rPr>
          <w:rFonts w:ascii="HGSｺﾞｼｯｸM" w:eastAsia="HGSｺﾞｼｯｸM" w:hAnsiTheme="majorEastAsia" w:cs="ＭＳ 明朝"/>
          <w:b/>
          <w:color w:val="000000" w:themeColor="text1"/>
          <w:kern w:val="0"/>
        </w:rPr>
      </w:pPr>
    </w:p>
    <w:p w:rsidR="00926F75" w:rsidRPr="00E04411" w:rsidRDefault="00926F75" w:rsidP="00926F75">
      <w:pPr>
        <w:widowControl/>
        <w:overflowPunct w:val="0"/>
        <w:adjustRightInd w:val="0"/>
        <w:ind w:left="467" w:hangingChars="200" w:hanging="467"/>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障害のある人が適切に選挙権を行使することができるよう、障害特性に配慮した候補者</w:t>
      </w:r>
    </w:p>
    <w:p w:rsidR="00926F75" w:rsidRPr="00E04411" w:rsidRDefault="00926F75" w:rsidP="00926F75">
      <w:pPr>
        <w:widowControl/>
        <w:overflowPunct w:val="0"/>
        <w:adjustRightInd w:val="0"/>
        <w:ind w:leftChars="100" w:left="466"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の情報等の提供に努めます。</w:t>
      </w: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移動に困難を抱える障害のある人に配慮した投票所のバリアフリー化、障害のある人の利用に配慮した投票設備の設置等、投票所における投票環境の向上に努めます。</w:t>
      </w: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xml:space="preserve">　　</w:t>
      </w: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障害のある人が自らの意思に基づいて円滑に投票できるよう、代理投票の適切な実施等の取組を促進します。</w:t>
      </w: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p>
    <w:p w:rsidR="00926F75" w:rsidRPr="00E04411" w:rsidRDefault="00926F75" w:rsidP="00926F75">
      <w:pPr>
        <w:widowControl/>
        <w:overflowPunct w:val="0"/>
        <w:adjustRightInd w:val="0"/>
        <w:ind w:left="233" w:hangingChars="100" w:hanging="233"/>
        <w:jc w:val="left"/>
        <w:textAlignment w:val="baseline"/>
        <w:rPr>
          <w:rFonts w:ascii="HGSｺﾞｼｯｸM" w:eastAsia="HGSｺﾞｼｯｸM" w:hAnsi="HG丸ｺﾞｼｯｸM-PRO" w:cs="ＭＳ 明朝"/>
          <w:color w:val="000000" w:themeColor="text1"/>
          <w:kern w:val="0"/>
        </w:rPr>
      </w:pPr>
      <w:r w:rsidRPr="00E04411">
        <w:rPr>
          <w:rFonts w:ascii="HGSｺﾞｼｯｸM" w:eastAsia="HGSｺﾞｼｯｸM" w:hAnsi="HG丸ｺﾞｼｯｸM-PRO" w:cs="ＭＳ 明朝" w:hint="eastAsia"/>
          <w:color w:val="000000" w:themeColor="text1"/>
          <w:kern w:val="0"/>
        </w:rPr>
        <w:t>○　指定病院等における不在者投票、郵便等における不在者投票の適切な実施の促進により選挙の公正を確保しつつ、投票所での投票が困難な障害者の投票機会の確保に努めます。</w:t>
      </w:r>
    </w:p>
    <w:p w:rsidR="00926F75" w:rsidRPr="00E04411" w:rsidRDefault="00926F75" w:rsidP="00926F75">
      <w:pPr>
        <w:jc w:val="left"/>
        <w:rPr>
          <w:rFonts w:ascii="HGSｺﾞｼｯｸM" w:eastAsia="HGSｺﾞｼｯｸM" w:hAnsi="HG丸ｺﾞｼｯｸM-PRO"/>
          <w:color w:val="FF0000"/>
          <w:spacing w:val="4"/>
        </w:rPr>
      </w:pPr>
    </w:p>
    <w:p w:rsidR="00926F75" w:rsidRPr="00E04411" w:rsidRDefault="00926F75" w:rsidP="00926F75">
      <w:pPr>
        <w:jc w:val="left"/>
        <w:rPr>
          <w:rFonts w:ascii="HGSｺﾞｼｯｸM" w:eastAsia="HGSｺﾞｼｯｸM" w:hAnsi="HG丸ｺﾞｼｯｸM-PRO"/>
          <w:color w:val="FF0000"/>
          <w:spacing w:val="4"/>
        </w:rPr>
      </w:pPr>
    </w:p>
    <w:p w:rsidR="00926F75" w:rsidRPr="00E04411" w:rsidRDefault="00926F75"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A95F01" w:rsidRPr="00E04411" w:rsidRDefault="00A95F01" w:rsidP="008E3260">
      <w:pPr>
        <w:ind w:firstLineChars="200" w:firstLine="443"/>
        <w:rPr>
          <w:rFonts w:ascii="HGSｺﾞｼｯｸM" w:eastAsia="HGSｺﾞｼｯｸM" w:hAnsi="HG丸ｺﾞｼｯｸM-PRO"/>
          <w:color w:val="000000" w:themeColor="text1"/>
          <w:spacing w:val="4"/>
          <w:sz w:val="20"/>
          <w:szCs w:val="20"/>
        </w:rPr>
      </w:pPr>
    </w:p>
    <w:p w:rsidR="00001E9D" w:rsidRPr="00E04411" w:rsidRDefault="00001E9D" w:rsidP="008E3260">
      <w:pPr>
        <w:ind w:firstLineChars="200" w:firstLine="443"/>
        <w:rPr>
          <w:rFonts w:ascii="HGSｺﾞｼｯｸM" w:eastAsia="HGSｺﾞｼｯｸM" w:hAnsi="HG丸ｺﾞｼｯｸM-PRO"/>
          <w:color w:val="000000" w:themeColor="text1"/>
          <w:spacing w:val="4"/>
          <w:sz w:val="20"/>
          <w:szCs w:val="20"/>
        </w:rPr>
      </w:pPr>
    </w:p>
    <w:p w:rsidR="00001E9D" w:rsidRPr="00E04411" w:rsidRDefault="00001E9D" w:rsidP="008E3260">
      <w:pPr>
        <w:ind w:firstLineChars="200" w:firstLine="443"/>
        <w:rPr>
          <w:rFonts w:ascii="HGSｺﾞｼｯｸM" w:eastAsia="HGSｺﾞｼｯｸM" w:hAnsi="HG丸ｺﾞｼｯｸM-PRO"/>
          <w:color w:val="000000" w:themeColor="text1"/>
          <w:spacing w:val="4"/>
          <w:sz w:val="20"/>
          <w:szCs w:val="20"/>
        </w:rPr>
      </w:pPr>
    </w:p>
    <w:p w:rsidR="00001E9D" w:rsidRPr="00005934" w:rsidRDefault="00005934" w:rsidP="008E3260">
      <w:pPr>
        <w:ind w:firstLineChars="200" w:firstLine="443"/>
        <w:rPr>
          <w:rFonts w:ascii="HGSｺﾞｼｯｸM" w:eastAsia="HGSｺﾞｼｯｸM" w:hAnsi="HG丸ｺﾞｼｯｸM-PRO"/>
          <w:color w:val="000000" w:themeColor="text1"/>
          <w:spacing w:val="4"/>
          <w:sz w:val="20"/>
          <w:szCs w:val="20"/>
        </w:rPr>
      </w:pPr>
      <w:r>
        <w:rPr>
          <w:rFonts w:ascii="HGSｺﾞｼｯｸM" w:eastAsia="HGSｺﾞｼｯｸM" w:hAnsi="HG丸ｺﾞｼｯｸM-PRO" w:hint="eastAsia"/>
          <w:color w:val="000000" w:themeColor="text1"/>
          <w:spacing w:val="4"/>
          <w:sz w:val="20"/>
          <w:szCs w:val="20"/>
        </w:rPr>
        <w:t xml:space="preserve">　　　　　　　　　　　　　　　　　　　　　　　　　　　</w:t>
      </w:r>
    </w:p>
    <w:p w:rsidR="00001E9D" w:rsidRPr="00E04411" w:rsidRDefault="00001E9D" w:rsidP="008E3260">
      <w:pPr>
        <w:ind w:firstLineChars="200" w:firstLine="443"/>
        <w:rPr>
          <w:rFonts w:ascii="HGSｺﾞｼｯｸM" w:eastAsia="HGSｺﾞｼｯｸM" w:hAnsi="HG丸ｺﾞｼｯｸM-PRO"/>
          <w:color w:val="000000" w:themeColor="text1"/>
          <w:spacing w:val="4"/>
          <w:sz w:val="20"/>
          <w:szCs w:val="20"/>
        </w:rPr>
      </w:pPr>
    </w:p>
    <w:p w:rsidR="00001E9D" w:rsidRPr="00005934" w:rsidRDefault="00005934" w:rsidP="008E3260">
      <w:pPr>
        <w:ind w:firstLineChars="200" w:firstLine="443"/>
        <w:rPr>
          <w:rFonts w:ascii="HGSｺﾞｼｯｸM" w:eastAsia="HGSｺﾞｼｯｸM" w:hAnsi="HG丸ｺﾞｼｯｸM-PRO"/>
          <w:color w:val="000000" w:themeColor="text1"/>
          <w:spacing w:val="4"/>
          <w:sz w:val="20"/>
          <w:szCs w:val="20"/>
        </w:rPr>
      </w:pPr>
      <w:r>
        <w:rPr>
          <w:rFonts w:ascii="HGSｺﾞｼｯｸM" w:eastAsia="HGSｺﾞｼｯｸM" w:hAnsi="HG丸ｺﾞｼｯｸM-PRO" w:hint="eastAsia"/>
          <w:color w:val="000000" w:themeColor="text1"/>
          <w:spacing w:val="4"/>
          <w:sz w:val="20"/>
          <w:szCs w:val="20"/>
        </w:rPr>
        <w:t xml:space="preserve">　　　　　　　　　　　　　　　　　　　　　　　　</w:t>
      </w:r>
      <w:r>
        <w:rPr>
          <w:noProof/>
        </w:rPr>
        <w:drawing>
          <wp:inline distT="0" distB="0" distL="0" distR="0" wp14:anchorId="6E5DFF92" wp14:editId="7069452A">
            <wp:extent cx="2075733" cy="1454850"/>
            <wp:effectExtent l="0" t="0" r="1270" b="0"/>
            <wp:docPr id="15" name="図 25" descr="114N ボランティア.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descr="114N ボランティア.gif"/>
                    <pic:cNvPicPr>
                      <a:picLocks noChangeAspect="1"/>
                    </pic:cNvPicPr>
                  </pic:nvPicPr>
                  <pic:blipFill>
                    <a:blip r:embed="rId15" cstate="print"/>
                    <a:stretch>
                      <a:fillRect/>
                    </a:stretch>
                  </pic:blipFill>
                  <pic:spPr>
                    <a:xfrm>
                      <a:off x="0" y="0"/>
                      <a:ext cx="2075733" cy="1454850"/>
                    </a:xfrm>
                    <a:prstGeom prst="rect">
                      <a:avLst/>
                    </a:prstGeom>
                  </pic:spPr>
                </pic:pic>
              </a:graphicData>
            </a:graphic>
          </wp:inline>
        </w:drawing>
      </w:r>
    </w:p>
    <w:p w:rsidR="00001E9D" w:rsidRPr="00E04411" w:rsidRDefault="0093705F" w:rsidP="008E3260">
      <w:pPr>
        <w:ind w:firstLineChars="200" w:firstLine="443"/>
        <w:rPr>
          <w:rFonts w:ascii="HGSｺﾞｼｯｸM" w:eastAsia="HGSｺﾞｼｯｸM" w:hAnsi="HG丸ｺﾞｼｯｸM-PRO"/>
          <w:color w:val="000000" w:themeColor="text1"/>
          <w:spacing w:val="4"/>
          <w:sz w:val="20"/>
          <w:szCs w:val="20"/>
        </w:rPr>
      </w:pPr>
      <w:r>
        <w:rPr>
          <w:rFonts w:ascii="HGSｺﾞｼｯｸM" w:eastAsia="HGSｺﾞｼｯｸM" w:hAnsi="HG丸ｺﾞｼｯｸM-PRO" w:hint="eastAsia"/>
          <w:color w:val="000000" w:themeColor="text1"/>
          <w:spacing w:val="4"/>
          <w:sz w:val="20"/>
          <w:szCs w:val="20"/>
        </w:rPr>
        <w:t xml:space="preserve"> </w:t>
      </w:r>
      <w:r>
        <w:rPr>
          <w:rFonts w:ascii="HGSｺﾞｼｯｸM" w:eastAsia="HGSｺﾞｼｯｸM" w:hAnsi="HG丸ｺﾞｼｯｸM-PRO"/>
          <w:color w:val="000000" w:themeColor="text1"/>
          <w:spacing w:val="4"/>
          <w:sz w:val="20"/>
          <w:szCs w:val="20"/>
        </w:rPr>
        <w:t xml:space="preserve">                                                 </w:t>
      </w:r>
      <w:r w:rsidRPr="0093705F">
        <w:rPr>
          <w:rFonts w:ascii="HGSｺﾞｼｯｸM" w:eastAsia="HGSｺﾞｼｯｸM" w:hAnsi="HG丸ｺﾞｼｯｸM-PRO" w:hint="eastAsia"/>
          <w:spacing w:val="4"/>
          <w:sz w:val="18"/>
          <w:szCs w:val="18"/>
        </w:rPr>
        <w:t>©</w:t>
      </w:r>
      <w:r>
        <w:rPr>
          <w:rFonts w:ascii="HGSｺﾞｼｯｸM" w:eastAsia="HGSｺﾞｼｯｸM" w:hAnsi="HG丸ｺﾞｼｯｸM-PRO" w:hint="eastAsia"/>
          <w:spacing w:val="4"/>
          <w:sz w:val="18"/>
          <w:szCs w:val="18"/>
        </w:rPr>
        <w:t>岡山県「ももっち」</w:t>
      </w:r>
    </w:p>
    <w:p w:rsidR="00001E9D" w:rsidRPr="00E04411" w:rsidRDefault="00001E9D" w:rsidP="00001E9D">
      <w:pPr>
        <w:overflowPunct w:val="0"/>
        <w:spacing w:line="400" w:lineRule="exact"/>
        <w:textAlignment w:val="baseline"/>
        <w:rPr>
          <w:rFonts w:ascii="HGSｺﾞｼｯｸM" w:eastAsia="HGSｺﾞｼｯｸM" w:hAnsi="HG丸ｺﾞｼｯｸM-PRO"/>
          <w:kern w:val="0"/>
          <w:sz w:val="40"/>
          <w:szCs w:val="40"/>
        </w:rPr>
      </w:pPr>
      <w:r w:rsidRPr="00E04411">
        <w:rPr>
          <w:rFonts w:ascii="HGSｺﾞｼｯｸM" w:eastAsia="HGSｺﾞｼｯｸM" w:hAnsi="HG丸ｺﾞｼｯｸM-PRO" w:cs="ＭＳ 明朝" w:hint="eastAsia"/>
          <w:b/>
          <w:bCs/>
          <w:kern w:val="0"/>
          <w:sz w:val="40"/>
          <w:szCs w:val="40"/>
        </w:rPr>
        <w:t>第３章　数値目標</w:t>
      </w:r>
    </w:p>
    <w:p w:rsidR="00001E9D" w:rsidRPr="00E04411" w:rsidRDefault="00001E9D" w:rsidP="00001E9D">
      <w:pPr>
        <w:overflowPunct w:val="0"/>
        <w:ind w:left="223" w:hangingChars="100" w:hanging="223"/>
        <w:textAlignment w:val="baseline"/>
        <w:rPr>
          <w:rFonts w:ascii="HGSｺﾞｼｯｸM" w:eastAsia="HGSｺﾞｼｯｸM" w:hAnsi="ＭＳ ゴシック" w:cs="ＭＳ 明朝"/>
          <w:kern w:val="0"/>
          <w:sz w:val="21"/>
          <w:szCs w:val="21"/>
        </w:rPr>
      </w:pPr>
    </w:p>
    <w:p w:rsidR="00001E9D" w:rsidRPr="00E04411" w:rsidRDefault="00001E9D" w:rsidP="00001E9D">
      <w:pPr>
        <w:overflowPunct w:val="0"/>
        <w:ind w:left="223" w:hangingChars="100" w:hanging="223"/>
        <w:textAlignment w:val="baseline"/>
        <w:rPr>
          <w:rFonts w:ascii="HGSｺﾞｼｯｸM" w:eastAsia="HGSｺﾞｼｯｸM" w:hAnsi="ＭＳ ゴシック" w:cs="ＭＳ 明朝"/>
          <w:kern w:val="0"/>
          <w:sz w:val="21"/>
          <w:szCs w:val="21"/>
        </w:rPr>
      </w:pPr>
      <w:r w:rsidRPr="00E04411">
        <w:rPr>
          <w:rFonts w:ascii="HGSｺﾞｼｯｸM" w:eastAsia="HGSｺﾞｼｯｸM" w:hAnsi="ＭＳ ゴシック" w:cs="ＭＳ 明朝" w:hint="eastAsia"/>
          <w:kern w:val="0"/>
          <w:sz w:val="21"/>
          <w:szCs w:val="21"/>
        </w:rPr>
        <w:t>○ 「第２章 施策の展開」に掲げる主な取組を、着実かつ効果的に実施するため、数値目標を設定します。</w:t>
      </w:r>
    </w:p>
    <w:p w:rsidR="00005934" w:rsidRDefault="00001E9D" w:rsidP="00005934">
      <w:pPr>
        <w:overflowPunct w:val="0"/>
        <w:ind w:left="427" w:hangingChars="191" w:hanging="427"/>
        <w:textAlignment w:val="baseline"/>
        <w:rPr>
          <w:rFonts w:ascii="HGSｺﾞｼｯｸM" w:eastAsia="HGSｺﾞｼｯｸM" w:hAnsi="ＭＳ ゴシック" w:cs="ＭＳ 明朝"/>
          <w:kern w:val="0"/>
          <w:sz w:val="21"/>
          <w:szCs w:val="21"/>
        </w:rPr>
      </w:pPr>
      <w:r w:rsidRPr="00E04411">
        <w:rPr>
          <w:rFonts w:ascii="HGSｺﾞｼｯｸM" w:eastAsia="HGSｺﾞｼｯｸM" w:hAnsi="ＭＳ ゴシック" w:cs="ＭＳ 明朝" w:hint="eastAsia"/>
          <w:kern w:val="0"/>
          <w:sz w:val="21"/>
          <w:szCs w:val="21"/>
        </w:rPr>
        <w:t>○  計画の進行管理については、県障害者施策推進審議会にて進捗状況等を報告し、意見を</w:t>
      </w:r>
      <w:r w:rsidR="00005934">
        <w:rPr>
          <w:rFonts w:ascii="HGSｺﾞｼｯｸM" w:eastAsia="HGSｺﾞｼｯｸM" w:hAnsi="ＭＳ ゴシック" w:cs="ＭＳ 明朝" w:hint="eastAsia"/>
          <w:kern w:val="0"/>
          <w:sz w:val="21"/>
          <w:szCs w:val="21"/>
        </w:rPr>
        <w:t>踏ま</w:t>
      </w:r>
    </w:p>
    <w:p w:rsidR="00001E9D" w:rsidRPr="00005934" w:rsidRDefault="00005934" w:rsidP="00005934">
      <w:pPr>
        <w:overflowPunct w:val="0"/>
        <w:ind w:leftChars="100" w:left="436" w:hangingChars="91" w:hanging="203"/>
        <w:textAlignment w:val="baseline"/>
        <w:rPr>
          <w:rFonts w:ascii="HGSｺﾞｼｯｸM" w:eastAsia="HGSｺﾞｼｯｸM" w:hAnsi="ＭＳ ゴシック" w:cs="ＭＳ 明朝"/>
          <w:kern w:val="0"/>
          <w:sz w:val="21"/>
          <w:szCs w:val="21"/>
        </w:rPr>
      </w:pPr>
      <w:r>
        <w:rPr>
          <w:rFonts w:ascii="HGSｺﾞｼｯｸM" w:eastAsia="HGSｺﾞｼｯｸM" w:hAnsi="ＭＳ ゴシック" w:cs="ＭＳ 明朝" w:hint="eastAsia"/>
          <w:kern w:val="0"/>
          <w:sz w:val="21"/>
          <w:szCs w:val="21"/>
        </w:rPr>
        <w:t>え</w:t>
      </w:r>
      <w:r w:rsidR="00001E9D" w:rsidRPr="00E04411">
        <w:rPr>
          <w:rFonts w:ascii="HGSｺﾞｼｯｸM" w:eastAsia="HGSｺﾞｼｯｸM" w:hAnsi="ＭＳ ゴシック" w:cs="ＭＳ 明朝" w:hint="eastAsia"/>
          <w:kern w:val="0"/>
          <w:sz w:val="21"/>
          <w:szCs w:val="21"/>
        </w:rPr>
        <w:t>たうえで効果的な施策の</w:t>
      </w:r>
      <w:r w:rsidR="00001E9D" w:rsidRPr="00E04411">
        <w:rPr>
          <w:rFonts w:ascii="HGSｺﾞｼｯｸM" w:eastAsia="HGSｺﾞｼｯｸM" w:hAnsi="ＭＳ ゴシック" w:cs="ＭＳ 明朝" w:hint="eastAsia"/>
          <w:kern w:val="0"/>
          <w:sz w:val="20"/>
          <w:szCs w:val="20"/>
        </w:rPr>
        <w:t>推進を図ります。</w:t>
      </w:r>
    </w:p>
    <w:p w:rsidR="00001E9D" w:rsidRPr="00E04411" w:rsidRDefault="00001E9D" w:rsidP="00001E9D">
      <w:pPr>
        <w:overflowPunct w:val="0"/>
        <w:spacing w:line="276" w:lineRule="auto"/>
        <w:textAlignment w:val="baseline"/>
        <w:rPr>
          <w:rFonts w:ascii="HGSｺﾞｼｯｸM" w:eastAsia="HGSｺﾞｼｯｸM" w:hAnsi="ＭＳ ゴシック" w:cs="ＭＳ 明朝"/>
          <w:b/>
          <w:kern w:val="0"/>
          <w:sz w:val="24"/>
          <w:szCs w:val="24"/>
        </w:rPr>
      </w:pPr>
    </w:p>
    <w:p w:rsidR="00001E9D" w:rsidRPr="00005934" w:rsidRDefault="00001E9D" w:rsidP="00001E9D">
      <w:pPr>
        <w:overflowPunct w:val="0"/>
        <w:spacing w:line="276" w:lineRule="auto"/>
        <w:textAlignment w:val="baseline"/>
        <w:rPr>
          <w:rFonts w:asciiTheme="majorEastAsia" w:eastAsiaTheme="majorEastAsia" w:hAnsiTheme="majorEastAsia" w:cs="ＭＳ 明朝"/>
          <w:kern w:val="0"/>
        </w:rPr>
      </w:pPr>
      <w:r w:rsidRPr="00005934">
        <w:rPr>
          <w:rFonts w:asciiTheme="majorEastAsia" w:eastAsiaTheme="majorEastAsia" w:hAnsiTheme="majorEastAsia" w:cs="ＭＳ 明朝" w:hint="eastAsia"/>
          <w:b/>
          <w:kern w:val="0"/>
          <w:sz w:val="24"/>
          <w:szCs w:val="24"/>
        </w:rPr>
        <w:t>Ⅰ　地域生活の支援</w:t>
      </w:r>
    </w:p>
    <w:tbl>
      <w:tblPr>
        <w:tblW w:w="959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4811"/>
        <w:gridCol w:w="1842"/>
        <w:gridCol w:w="709"/>
        <w:gridCol w:w="1559"/>
        <w:gridCol w:w="671"/>
      </w:tblGrid>
      <w:tr w:rsidR="00001E9D" w:rsidRPr="00E04411" w:rsidTr="00001E9D">
        <w:trPr>
          <w:trHeight w:val="255"/>
        </w:trPr>
        <w:tc>
          <w:tcPr>
            <w:tcW w:w="4811" w:type="dxa"/>
            <w:vMerge w:val="restart"/>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spacing w:val="30"/>
                <w:kern w:val="0"/>
                <w:sz w:val="20"/>
                <w:szCs w:val="20"/>
                <w:fitText w:val="979" w:id="-1840010486"/>
              </w:rPr>
              <w:t>目標項</w:t>
            </w:r>
            <w:r w:rsidRPr="00E04411">
              <w:rPr>
                <w:rFonts w:ascii="HGSｺﾞｼｯｸM" w:eastAsia="HGSｺﾞｼｯｸM" w:hAnsi="ＭＳ ゴシック" w:cs="ＭＳ 明朝" w:hint="eastAsia"/>
                <w:kern w:val="0"/>
                <w:sz w:val="20"/>
                <w:szCs w:val="20"/>
                <w:fitText w:val="979" w:id="-1840010486"/>
              </w:rPr>
              <w:t>目</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　状</w:t>
            </w:r>
          </w:p>
        </w:tc>
        <w:tc>
          <w:tcPr>
            <w:tcW w:w="2230" w:type="dxa"/>
            <w:gridSpan w:val="2"/>
            <w:tcBorders>
              <w:top w:val="single" w:sz="4" w:space="0" w:color="000000"/>
              <w:left w:val="single"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　標</w:t>
            </w:r>
          </w:p>
        </w:tc>
      </w:tr>
      <w:tr w:rsidR="00001E9D" w:rsidRPr="00E04411" w:rsidTr="00001E9D">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widowControl/>
              <w:jc w:val="left"/>
              <w:rPr>
                <w:rFonts w:ascii="HGSｺﾞｼｯｸM" w:eastAsia="HGSｺﾞｼｯｸM" w:hAnsi="ＭＳ ゴシック" w:cs="ＭＳ 明朝"/>
                <w:kern w:val="0"/>
                <w:sz w:val="20"/>
                <w:szCs w:val="20"/>
              </w:rPr>
            </w:pPr>
          </w:p>
        </w:tc>
        <w:tc>
          <w:tcPr>
            <w:tcW w:w="1842"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現状数値</w:t>
            </w:r>
          </w:p>
        </w:tc>
        <w:tc>
          <w:tcPr>
            <w:tcW w:w="709" w:type="dxa"/>
            <w:tcBorders>
              <w:top w:val="single" w:sz="4" w:space="0" w:color="000000"/>
              <w:left w:val="dotted"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根拠</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18"/>
                <w:szCs w:val="20"/>
              </w:rPr>
              <w:t>年度</w:t>
            </w:r>
          </w:p>
        </w:tc>
        <w:tc>
          <w:tcPr>
            <w:tcW w:w="1559"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目標数値</w:t>
            </w:r>
          </w:p>
        </w:tc>
        <w:tc>
          <w:tcPr>
            <w:tcW w:w="671" w:type="dxa"/>
            <w:tcBorders>
              <w:top w:val="single" w:sz="4" w:space="0" w:color="000000"/>
              <w:left w:val="dotted"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目標</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年度</w:t>
            </w:r>
          </w:p>
        </w:tc>
      </w:tr>
      <w:tr w:rsidR="00001E9D" w:rsidRPr="00E04411" w:rsidTr="00001E9D">
        <w:trPr>
          <w:trHeight w:val="579"/>
        </w:trPr>
        <w:tc>
          <w:tcPr>
            <w:tcW w:w="4811"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共同生活援助（グループホーム）の整備見込量(定員数)</w:t>
            </w:r>
          </w:p>
        </w:tc>
        <w:tc>
          <w:tcPr>
            <w:tcW w:w="1842" w:type="dxa"/>
            <w:tcBorders>
              <w:top w:val="single" w:sz="4" w:space="0" w:color="auto"/>
              <w:left w:val="single" w:sz="4" w:space="0" w:color="auto"/>
              <w:bottom w:val="single" w:sz="4" w:space="0" w:color="auto"/>
              <w:right w:val="dotted" w:sz="4" w:space="0" w:color="auto"/>
            </w:tcBorders>
            <w:vAlign w:val="center"/>
            <w:hideMark/>
          </w:tcPr>
          <w:p w:rsidR="00001E9D" w:rsidRPr="00E04411" w:rsidRDefault="00001E9D">
            <w:pPr>
              <w:widowControl/>
              <w:spacing w:line="220" w:lineRule="exact"/>
              <w:jc w:val="right"/>
              <w:rPr>
                <w:rFonts w:ascii="HGSｺﾞｼｯｸM" w:eastAsia="HGSｺﾞｼｯｸM" w:hAnsi="ＭＳ ゴシック" w:cs="ＭＳ Ｐゴシック"/>
                <w:color w:val="000000"/>
                <w:kern w:val="0"/>
                <w:sz w:val="20"/>
                <w:szCs w:val="20"/>
              </w:rPr>
            </w:pPr>
            <w:r w:rsidRPr="00E04411">
              <w:rPr>
                <w:rFonts w:ascii="HGSｺﾞｼｯｸM" w:eastAsia="HGSｺﾞｼｯｸM" w:hAnsi="ＭＳ ゴシック" w:cs="ＭＳ 明朝" w:hint="eastAsia"/>
                <w:color w:val="000000"/>
                <w:kern w:val="0"/>
                <w:sz w:val="20"/>
                <w:szCs w:val="20"/>
              </w:rPr>
              <w:t>2,022人</w:t>
            </w:r>
          </w:p>
        </w:tc>
        <w:tc>
          <w:tcPr>
            <w:tcW w:w="709"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559" w:type="dxa"/>
            <w:tcBorders>
              <w:top w:val="single" w:sz="4" w:space="0" w:color="auto"/>
              <w:left w:val="nil"/>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2,400人</w:t>
            </w:r>
          </w:p>
        </w:tc>
        <w:tc>
          <w:tcPr>
            <w:tcW w:w="671"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r w:rsidR="00001E9D" w:rsidRPr="00E04411" w:rsidTr="00001E9D">
        <w:trPr>
          <w:trHeight w:val="554"/>
        </w:trPr>
        <w:tc>
          <w:tcPr>
            <w:tcW w:w="4811"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ペアレントメンターの人数</w:t>
            </w:r>
          </w:p>
        </w:tc>
        <w:tc>
          <w:tcPr>
            <w:tcW w:w="1842" w:type="dxa"/>
            <w:tcBorders>
              <w:top w:val="nil"/>
              <w:left w:val="single" w:sz="4" w:space="0" w:color="auto"/>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48人</w:t>
            </w:r>
          </w:p>
        </w:tc>
        <w:tc>
          <w:tcPr>
            <w:tcW w:w="709"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559" w:type="dxa"/>
            <w:tcBorders>
              <w:top w:val="nil"/>
              <w:left w:val="nil"/>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60人</w:t>
            </w:r>
          </w:p>
        </w:tc>
        <w:tc>
          <w:tcPr>
            <w:tcW w:w="671"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bl>
    <w:p w:rsidR="00001E9D" w:rsidRPr="00E04411" w:rsidRDefault="00001E9D" w:rsidP="00001E9D">
      <w:pPr>
        <w:overflowPunct w:val="0"/>
        <w:spacing w:line="276" w:lineRule="auto"/>
        <w:textAlignment w:val="baseline"/>
        <w:rPr>
          <w:rFonts w:ascii="HGSｺﾞｼｯｸM" w:eastAsia="HGSｺﾞｼｯｸM" w:hAnsi="ＭＳ ゴシック" w:cs="ＭＳ 明朝"/>
          <w:b/>
          <w:kern w:val="0"/>
          <w:sz w:val="24"/>
          <w:szCs w:val="24"/>
        </w:rPr>
      </w:pPr>
    </w:p>
    <w:p w:rsidR="00001E9D" w:rsidRPr="00E04411" w:rsidRDefault="00001E9D" w:rsidP="00001E9D">
      <w:pPr>
        <w:overflowPunct w:val="0"/>
        <w:spacing w:line="276" w:lineRule="auto"/>
        <w:textAlignment w:val="baseline"/>
        <w:rPr>
          <w:rFonts w:ascii="HGSｺﾞｼｯｸM" w:eastAsia="HGSｺﾞｼｯｸM" w:hAnsi="ＭＳ ゴシック" w:cs="ＭＳ 明朝"/>
          <w:b/>
          <w:kern w:val="0"/>
          <w:sz w:val="24"/>
          <w:szCs w:val="24"/>
        </w:rPr>
      </w:pPr>
    </w:p>
    <w:p w:rsidR="00001E9D" w:rsidRPr="00005934" w:rsidRDefault="00001E9D" w:rsidP="00001E9D">
      <w:pPr>
        <w:overflowPunct w:val="0"/>
        <w:spacing w:line="276" w:lineRule="auto"/>
        <w:textAlignment w:val="baseline"/>
        <w:rPr>
          <w:rFonts w:asciiTheme="majorEastAsia" w:eastAsiaTheme="majorEastAsia" w:hAnsiTheme="majorEastAsia" w:cs="ＭＳ 明朝"/>
          <w:b/>
          <w:kern w:val="0"/>
          <w:sz w:val="24"/>
          <w:szCs w:val="24"/>
        </w:rPr>
      </w:pPr>
      <w:r w:rsidRPr="00005934">
        <w:rPr>
          <w:rFonts w:asciiTheme="majorEastAsia" w:eastAsiaTheme="majorEastAsia" w:hAnsiTheme="majorEastAsia" w:cs="ＭＳ 明朝" w:hint="eastAsia"/>
          <w:b/>
          <w:kern w:val="0"/>
          <w:sz w:val="24"/>
          <w:szCs w:val="24"/>
        </w:rPr>
        <w:t>Ⅱ　安全・安心な生活環境の整備</w:t>
      </w:r>
    </w:p>
    <w:tbl>
      <w:tblPr>
        <w:tblW w:w="959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4811"/>
        <w:gridCol w:w="1842"/>
        <w:gridCol w:w="709"/>
        <w:gridCol w:w="1559"/>
        <w:gridCol w:w="671"/>
      </w:tblGrid>
      <w:tr w:rsidR="00001E9D" w:rsidRPr="00E04411" w:rsidTr="00001E9D">
        <w:trPr>
          <w:trHeight w:val="255"/>
        </w:trPr>
        <w:tc>
          <w:tcPr>
            <w:tcW w:w="4811" w:type="dxa"/>
            <w:vMerge w:val="restart"/>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spacing w:val="30"/>
                <w:kern w:val="0"/>
                <w:sz w:val="20"/>
                <w:szCs w:val="20"/>
                <w:fitText w:val="979" w:id="-1840010485"/>
              </w:rPr>
              <w:t>目標項</w:t>
            </w:r>
            <w:r w:rsidRPr="00E04411">
              <w:rPr>
                <w:rFonts w:ascii="HGSｺﾞｼｯｸM" w:eastAsia="HGSｺﾞｼｯｸM" w:hAnsi="ＭＳ ゴシック" w:cs="ＭＳ 明朝" w:hint="eastAsia"/>
                <w:kern w:val="0"/>
                <w:sz w:val="20"/>
                <w:szCs w:val="20"/>
                <w:fitText w:val="979" w:id="-1840010485"/>
              </w:rPr>
              <w:t>目</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　状</w:t>
            </w:r>
          </w:p>
        </w:tc>
        <w:tc>
          <w:tcPr>
            <w:tcW w:w="2230" w:type="dxa"/>
            <w:gridSpan w:val="2"/>
            <w:tcBorders>
              <w:top w:val="single" w:sz="4" w:space="0" w:color="000000"/>
              <w:left w:val="single"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　標</w:t>
            </w:r>
          </w:p>
        </w:tc>
      </w:tr>
      <w:tr w:rsidR="00001E9D" w:rsidRPr="00E04411" w:rsidTr="00001E9D">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widowControl/>
              <w:jc w:val="left"/>
              <w:rPr>
                <w:rFonts w:ascii="HGSｺﾞｼｯｸM" w:eastAsia="HGSｺﾞｼｯｸM" w:hAnsi="ＭＳ ゴシック" w:cs="ＭＳ 明朝"/>
                <w:kern w:val="0"/>
                <w:sz w:val="20"/>
                <w:szCs w:val="20"/>
              </w:rPr>
            </w:pPr>
          </w:p>
        </w:tc>
        <w:tc>
          <w:tcPr>
            <w:tcW w:w="1842"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現状数値</w:t>
            </w:r>
          </w:p>
        </w:tc>
        <w:tc>
          <w:tcPr>
            <w:tcW w:w="709" w:type="dxa"/>
            <w:tcBorders>
              <w:top w:val="single" w:sz="4" w:space="0" w:color="000000"/>
              <w:left w:val="dotted"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根拠</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18"/>
                <w:szCs w:val="20"/>
              </w:rPr>
              <w:t>年度</w:t>
            </w:r>
          </w:p>
        </w:tc>
        <w:tc>
          <w:tcPr>
            <w:tcW w:w="1559"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目標数値</w:t>
            </w:r>
          </w:p>
        </w:tc>
        <w:tc>
          <w:tcPr>
            <w:tcW w:w="671" w:type="dxa"/>
            <w:tcBorders>
              <w:top w:val="single" w:sz="4" w:space="0" w:color="000000"/>
              <w:left w:val="dotted"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目標</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年度</w:t>
            </w:r>
          </w:p>
        </w:tc>
      </w:tr>
      <w:tr w:rsidR="00001E9D" w:rsidRPr="00E04411" w:rsidTr="00001E9D">
        <w:trPr>
          <w:trHeight w:val="685"/>
        </w:trPr>
        <w:tc>
          <w:tcPr>
            <w:tcW w:w="4811"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岡山県福祉のまちづくり条例による届出及び協議における整備項目適合率</w:t>
            </w:r>
          </w:p>
        </w:tc>
        <w:tc>
          <w:tcPr>
            <w:tcW w:w="1842" w:type="dxa"/>
            <w:tcBorders>
              <w:top w:val="nil"/>
              <w:left w:val="single" w:sz="4" w:space="0" w:color="auto"/>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42.0%</w:t>
            </w:r>
          </w:p>
        </w:tc>
        <w:tc>
          <w:tcPr>
            <w:tcW w:w="709"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559" w:type="dxa"/>
            <w:tcBorders>
              <w:top w:val="nil"/>
              <w:left w:val="nil"/>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50%</w:t>
            </w:r>
          </w:p>
        </w:tc>
        <w:tc>
          <w:tcPr>
            <w:tcW w:w="671"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r w:rsidR="00001E9D" w:rsidRPr="00E04411" w:rsidTr="00001E9D">
        <w:trPr>
          <w:trHeight w:val="685"/>
        </w:trPr>
        <w:tc>
          <w:tcPr>
            <w:tcW w:w="4811"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おかやまＵＤアンバサダー※１）の登録者数</w:t>
            </w:r>
          </w:p>
        </w:tc>
        <w:tc>
          <w:tcPr>
            <w:tcW w:w="1842" w:type="dxa"/>
            <w:tcBorders>
              <w:top w:val="nil"/>
              <w:left w:val="single" w:sz="4" w:space="0" w:color="auto"/>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20人</w:t>
            </w:r>
          </w:p>
        </w:tc>
        <w:tc>
          <w:tcPr>
            <w:tcW w:w="709"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R2</w:t>
            </w:r>
          </w:p>
        </w:tc>
        <w:tc>
          <w:tcPr>
            <w:tcW w:w="1559" w:type="dxa"/>
            <w:tcBorders>
              <w:top w:val="nil"/>
              <w:left w:val="nil"/>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30人</w:t>
            </w:r>
          </w:p>
        </w:tc>
        <w:tc>
          <w:tcPr>
            <w:tcW w:w="671"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bl>
    <w:p w:rsidR="00001E9D" w:rsidRPr="00E04411" w:rsidRDefault="00001E9D" w:rsidP="00001E9D">
      <w:pPr>
        <w:overflowPunct w:val="0"/>
        <w:spacing w:line="276" w:lineRule="auto"/>
        <w:ind w:left="387" w:hangingChars="200" w:hanging="387"/>
        <w:textAlignment w:val="baseline"/>
        <w:rPr>
          <w:rFonts w:ascii="HGSｺﾞｼｯｸM" w:eastAsia="HGSｺﾞｼｯｸM" w:hAnsi="ＭＳ Ｐゴシック" w:cs="ＭＳ 明朝"/>
          <w:kern w:val="0"/>
          <w:sz w:val="18"/>
          <w:szCs w:val="18"/>
        </w:rPr>
      </w:pPr>
      <w:r w:rsidRPr="00E04411">
        <w:rPr>
          <w:rFonts w:ascii="HGSｺﾞｼｯｸM" w:eastAsia="HGSｺﾞｼｯｸM" w:hAnsi="ＭＳ Ｐゴシック" w:cs="ＭＳ 明朝" w:hint="eastAsia"/>
          <w:kern w:val="0"/>
          <w:sz w:val="18"/>
          <w:szCs w:val="18"/>
        </w:rPr>
        <w:t>※１）ユニバーサルデザインの考え方や県内における取組を広く県民を対象としたUD講座や、SNS等を使って発信することができる人材</w:t>
      </w:r>
    </w:p>
    <w:p w:rsidR="00001E9D" w:rsidRPr="00E04411" w:rsidRDefault="00001E9D" w:rsidP="00001E9D">
      <w:pPr>
        <w:overflowPunct w:val="0"/>
        <w:spacing w:line="276" w:lineRule="auto"/>
        <w:ind w:left="387" w:hangingChars="200" w:hanging="387"/>
        <w:textAlignment w:val="baseline"/>
        <w:rPr>
          <w:rFonts w:ascii="HGSｺﾞｼｯｸM" w:eastAsia="HGSｺﾞｼｯｸM" w:hAnsi="ＭＳ Ｐゴシック" w:cs="ＭＳ 明朝"/>
          <w:kern w:val="0"/>
          <w:sz w:val="18"/>
          <w:szCs w:val="18"/>
        </w:rPr>
      </w:pPr>
    </w:p>
    <w:p w:rsidR="00001E9D" w:rsidRPr="00005934" w:rsidRDefault="00001E9D" w:rsidP="00001E9D">
      <w:pPr>
        <w:overflowPunct w:val="0"/>
        <w:spacing w:line="276" w:lineRule="auto"/>
        <w:textAlignment w:val="baseline"/>
        <w:rPr>
          <w:rFonts w:asciiTheme="majorEastAsia" w:eastAsiaTheme="majorEastAsia" w:hAnsiTheme="majorEastAsia" w:cs="ＭＳ 明朝"/>
          <w:b/>
          <w:kern w:val="0"/>
          <w:sz w:val="24"/>
          <w:szCs w:val="24"/>
        </w:rPr>
      </w:pPr>
      <w:r w:rsidRPr="00005934">
        <w:rPr>
          <w:rFonts w:asciiTheme="majorEastAsia" w:eastAsiaTheme="majorEastAsia" w:hAnsiTheme="majorEastAsia" w:hint="eastAsia"/>
          <w:noProof/>
        </w:rPr>
        <mc:AlternateContent>
          <mc:Choice Requires="wps">
            <w:drawing>
              <wp:anchor distT="0" distB="0" distL="114300" distR="114300" simplePos="0" relativeHeight="251694080" behindDoc="0" locked="0" layoutInCell="1" allowOverlap="1">
                <wp:simplePos x="0" y="0"/>
                <wp:positionH relativeFrom="column">
                  <wp:posOffset>6200140</wp:posOffset>
                </wp:positionH>
                <wp:positionV relativeFrom="paragraph">
                  <wp:posOffset>1236980</wp:posOffset>
                </wp:positionV>
                <wp:extent cx="403860" cy="281940"/>
                <wp:effectExtent l="0" t="0" r="0" b="3810"/>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819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※2)</w:t>
                            </w:r>
                          </w:p>
                          <w:p w:rsidR="00EF3423" w:rsidRDefault="00EF3423" w:rsidP="00001E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3" o:spid="_x0000_s1048" type="#_x0000_t202" style="position:absolute;left:0;text-align:left;margin-left:488.2pt;margin-top:97.4pt;width:31.8pt;height:2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" stroked="f">
                <v:textbox inset="5.85pt,.7pt,5.85pt,.7pt">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※2)</w:t>
                      </w:r>
                    </w:p>
                    <w:p w:rsidR="00EF3423" w:rsidRDefault="00EF3423" w:rsidP="00001E9D"/>
                  </w:txbxContent>
                </v:textbox>
              </v:shape>
            </w:pict>
          </mc:Fallback>
        </mc:AlternateContent>
      </w:r>
      <w:r w:rsidRPr="00005934">
        <w:rPr>
          <w:rFonts w:asciiTheme="majorEastAsia" w:eastAsiaTheme="majorEastAsia" w:hAnsiTheme="majorEastAsia" w:hint="eastAsia"/>
          <w:noProof/>
        </w:rPr>
        <mc:AlternateContent>
          <mc:Choice Requires="wps">
            <w:drawing>
              <wp:anchor distT="0" distB="0" distL="114300" distR="114300" simplePos="0" relativeHeight="251693056" behindDoc="0" locked="0" layoutInCell="1" allowOverlap="1">
                <wp:simplePos x="0" y="0"/>
                <wp:positionH relativeFrom="column">
                  <wp:posOffset>6200140</wp:posOffset>
                </wp:positionH>
                <wp:positionV relativeFrom="paragraph">
                  <wp:posOffset>813435</wp:posOffset>
                </wp:positionV>
                <wp:extent cx="434340" cy="281940"/>
                <wp:effectExtent l="0" t="0" r="3810" b="381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19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※2)</w:t>
                            </w:r>
                          </w:p>
                          <w:p w:rsidR="00EF3423" w:rsidRDefault="00EF3423" w:rsidP="00001E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4" o:spid="_x0000_s1049" type="#_x0000_t202" style="position:absolute;left:0;text-align:left;margin-left:488.2pt;margin-top:64.05pt;width:34.2pt;height:2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" stroked="f">
                <v:textbox inset="5.85pt,.7pt,5.85pt,.7pt">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※2)</w:t>
                      </w:r>
                    </w:p>
                    <w:p w:rsidR="00EF3423" w:rsidRDefault="00EF3423" w:rsidP="00001E9D"/>
                  </w:txbxContent>
                </v:textbox>
              </v:shape>
            </w:pict>
          </mc:Fallback>
        </mc:AlternateContent>
      </w:r>
      <w:r w:rsidRPr="00005934">
        <w:rPr>
          <w:rFonts w:asciiTheme="majorEastAsia" w:eastAsiaTheme="majorEastAsia" w:hAnsiTheme="majorEastAsia" w:cs="ＭＳ 明朝" w:hint="eastAsia"/>
          <w:b/>
          <w:kern w:val="0"/>
          <w:sz w:val="24"/>
          <w:szCs w:val="24"/>
        </w:rPr>
        <w:t>Ⅲ　教育の振興</w:t>
      </w:r>
    </w:p>
    <w:tbl>
      <w:tblPr>
        <w:tblW w:w="959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4811"/>
        <w:gridCol w:w="1842"/>
        <w:gridCol w:w="709"/>
        <w:gridCol w:w="1559"/>
        <w:gridCol w:w="671"/>
      </w:tblGrid>
      <w:tr w:rsidR="00001E9D" w:rsidRPr="00E04411" w:rsidTr="00001E9D">
        <w:trPr>
          <w:trHeight w:val="255"/>
        </w:trPr>
        <w:tc>
          <w:tcPr>
            <w:tcW w:w="4811" w:type="dxa"/>
            <w:vMerge w:val="restart"/>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spacing w:val="30"/>
                <w:kern w:val="0"/>
                <w:sz w:val="20"/>
                <w:szCs w:val="20"/>
                <w:fitText w:val="979" w:id="-1840010484"/>
              </w:rPr>
              <w:t>目標項</w:t>
            </w:r>
            <w:r w:rsidRPr="00E04411">
              <w:rPr>
                <w:rFonts w:ascii="HGSｺﾞｼｯｸM" w:eastAsia="HGSｺﾞｼｯｸM" w:hAnsi="ＭＳ ゴシック" w:cs="ＭＳ 明朝" w:hint="eastAsia"/>
                <w:kern w:val="0"/>
                <w:sz w:val="20"/>
                <w:szCs w:val="20"/>
                <w:fitText w:val="979" w:id="-1840010484"/>
              </w:rPr>
              <w:t>目</w:t>
            </w:r>
            <w:r w:rsidRPr="00E04411">
              <w:rPr>
                <w:rFonts w:ascii="HGSｺﾞｼｯｸM" w:eastAsia="HGSｺﾞｼｯｸM" w:hAnsi="ＭＳ ゴシック" w:cs="ＭＳ 明朝" w:hint="eastAsia"/>
                <w:kern w:val="0"/>
                <w:sz w:val="20"/>
                <w:szCs w:val="20"/>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　状</w:t>
            </w:r>
          </w:p>
        </w:tc>
        <w:tc>
          <w:tcPr>
            <w:tcW w:w="2230" w:type="dxa"/>
            <w:gridSpan w:val="2"/>
            <w:tcBorders>
              <w:top w:val="single" w:sz="4" w:space="0" w:color="000000"/>
              <w:left w:val="single"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　標</w:t>
            </w:r>
          </w:p>
        </w:tc>
      </w:tr>
      <w:tr w:rsidR="00001E9D" w:rsidRPr="00E04411" w:rsidTr="00001E9D">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widowControl/>
              <w:jc w:val="left"/>
              <w:rPr>
                <w:rFonts w:ascii="HGSｺﾞｼｯｸM" w:eastAsia="HGSｺﾞｼｯｸM" w:hAnsi="ＭＳ ゴシック" w:cs="ＭＳ 明朝"/>
                <w:kern w:val="0"/>
                <w:sz w:val="20"/>
                <w:szCs w:val="20"/>
              </w:rPr>
            </w:pPr>
          </w:p>
        </w:tc>
        <w:tc>
          <w:tcPr>
            <w:tcW w:w="1842"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現状数値</w:t>
            </w:r>
          </w:p>
        </w:tc>
        <w:tc>
          <w:tcPr>
            <w:tcW w:w="709" w:type="dxa"/>
            <w:tcBorders>
              <w:top w:val="single" w:sz="4" w:space="0" w:color="000000"/>
              <w:left w:val="dotted"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根拠</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18"/>
                <w:szCs w:val="20"/>
              </w:rPr>
              <w:t>年度</w:t>
            </w:r>
          </w:p>
        </w:tc>
        <w:tc>
          <w:tcPr>
            <w:tcW w:w="1559"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目標数値</w:t>
            </w:r>
          </w:p>
        </w:tc>
        <w:tc>
          <w:tcPr>
            <w:tcW w:w="671" w:type="dxa"/>
            <w:tcBorders>
              <w:top w:val="single" w:sz="4" w:space="0" w:color="000000"/>
              <w:left w:val="dotted"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目標</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年度</w:t>
            </w:r>
          </w:p>
        </w:tc>
      </w:tr>
      <w:tr w:rsidR="00001E9D" w:rsidRPr="00E04411" w:rsidTr="00001E9D">
        <w:trPr>
          <w:trHeight w:val="579"/>
        </w:trPr>
        <w:tc>
          <w:tcPr>
            <w:tcW w:w="4811"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 xml:space="preserve">特別な支援を必要とする児童生徒のうち、入学時に個別の教育支援計画等を引き継いだ割合　　</w:t>
            </w:r>
          </w:p>
        </w:tc>
        <w:tc>
          <w:tcPr>
            <w:tcW w:w="1842" w:type="dxa"/>
            <w:tcBorders>
              <w:top w:val="single" w:sz="4" w:space="0" w:color="auto"/>
              <w:left w:val="single" w:sz="4" w:space="0" w:color="auto"/>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小学校　 56.6%</w:t>
            </w:r>
          </w:p>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中学校　 61.8%</w:t>
            </w:r>
          </w:p>
          <w:p w:rsidR="00001E9D" w:rsidRPr="00E04411" w:rsidRDefault="00001E9D">
            <w:pPr>
              <w:widowControl/>
              <w:spacing w:line="220" w:lineRule="exact"/>
              <w:jc w:val="right"/>
              <w:rPr>
                <w:rFonts w:ascii="HGSｺﾞｼｯｸM" w:eastAsia="HGSｺﾞｼｯｸM" w:hAnsi="ＭＳ ゴシック" w:cs="ＭＳ Ｐゴシック"/>
                <w:color w:val="000000"/>
                <w:kern w:val="0"/>
                <w:sz w:val="20"/>
                <w:szCs w:val="20"/>
              </w:rPr>
            </w:pPr>
            <w:r w:rsidRPr="00E04411">
              <w:rPr>
                <w:rFonts w:ascii="HGSｺﾞｼｯｸM" w:eastAsia="HGSｺﾞｼｯｸM" w:hAnsi="ＭＳ ゴシック" w:cs="ＭＳ 明朝" w:hint="eastAsia"/>
                <w:color w:val="000000"/>
                <w:kern w:val="0"/>
                <w:sz w:val="20"/>
                <w:szCs w:val="20"/>
              </w:rPr>
              <w:t>高等学校 46.7%</w:t>
            </w:r>
          </w:p>
        </w:tc>
        <w:tc>
          <w:tcPr>
            <w:tcW w:w="709"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559" w:type="dxa"/>
            <w:tcBorders>
              <w:top w:val="single" w:sz="4" w:space="0" w:color="auto"/>
              <w:left w:val="nil"/>
              <w:bottom w:val="single" w:sz="4" w:space="0" w:color="auto"/>
              <w:right w:val="dotted" w:sz="4" w:space="0" w:color="auto"/>
            </w:tcBorders>
            <w:vAlign w:val="center"/>
            <w:hideMark/>
          </w:tcPr>
          <w:p w:rsidR="00001E9D" w:rsidRPr="00E04411" w:rsidRDefault="00001E9D">
            <w:pPr>
              <w:wordWrap w:val="0"/>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小学校　100%</w:t>
            </w:r>
          </w:p>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中学校　100%</w:t>
            </w:r>
          </w:p>
          <w:p w:rsidR="00001E9D" w:rsidRPr="00E04411" w:rsidRDefault="002E0C44" w:rsidP="002E0C44">
            <w:pPr>
              <w:overflowPunct w:val="0"/>
              <w:adjustRightInd w:val="0"/>
              <w:spacing w:line="220" w:lineRule="exact"/>
              <w:jc w:val="left"/>
              <w:textAlignment w:val="baseline"/>
              <w:rPr>
                <w:rFonts w:ascii="HGSｺﾞｼｯｸM" w:eastAsia="HGSｺﾞｼｯｸM" w:hAnsi="ＭＳ ゴシック" w:cs="ＭＳ 明朝"/>
                <w:color w:val="000000"/>
                <w:kern w:val="0"/>
                <w:sz w:val="20"/>
                <w:szCs w:val="20"/>
              </w:rPr>
            </w:pPr>
            <w:r>
              <w:rPr>
                <w:rFonts w:ascii="HGSｺﾞｼｯｸM" w:eastAsia="HGSｺﾞｼｯｸM" w:hAnsi="ＭＳ ゴシック" w:cs="ＭＳ 明朝" w:hint="eastAsia"/>
                <w:color w:val="000000"/>
                <w:kern w:val="0"/>
                <w:sz w:val="20"/>
                <w:szCs w:val="20"/>
              </w:rPr>
              <w:t>高等学</w:t>
            </w:r>
            <w:r w:rsidR="00001E9D" w:rsidRPr="00E04411">
              <w:rPr>
                <w:rFonts w:ascii="HGSｺﾞｼｯｸM" w:eastAsia="HGSｺﾞｼｯｸM" w:hAnsi="ＭＳ ゴシック" w:cs="ＭＳ 明朝" w:hint="eastAsia"/>
                <w:color w:val="000000"/>
                <w:kern w:val="0"/>
                <w:sz w:val="20"/>
                <w:szCs w:val="20"/>
              </w:rPr>
              <w:t>100%</w:t>
            </w:r>
          </w:p>
        </w:tc>
        <w:tc>
          <w:tcPr>
            <w:tcW w:w="671"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R4</w:t>
            </w:r>
          </w:p>
        </w:tc>
      </w:tr>
      <w:tr w:rsidR="00001E9D" w:rsidRPr="00E04411" w:rsidTr="00001E9D">
        <w:trPr>
          <w:trHeight w:val="675"/>
        </w:trPr>
        <w:tc>
          <w:tcPr>
            <w:tcW w:w="4811"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 xml:space="preserve">特別支援学校教員の特別支援学校教諭免許状保有率　</w:t>
            </w:r>
          </w:p>
        </w:tc>
        <w:tc>
          <w:tcPr>
            <w:tcW w:w="1842" w:type="dxa"/>
            <w:tcBorders>
              <w:top w:val="single" w:sz="4" w:space="0" w:color="auto"/>
              <w:left w:val="single" w:sz="4" w:space="0" w:color="auto"/>
              <w:bottom w:val="single" w:sz="4" w:space="0" w:color="auto"/>
              <w:right w:val="dotted" w:sz="4" w:space="0" w:color="auto"/>
            </w:tcBorders>
            <w:vAlign w:val="center"/>
            <w:hideMark/>
          </w:tcPr>
          <w:p w:rsidR="00001E9D" w:rsidRPr="00E04411" w:rsidRDefault="00001E9D">
            <w:pPr>
              <w:widowControl/>
              <w:spacing w:line="220" w:lineRule="exact"/>
              <w:jc w:val="right"/>
              <w:rPr>
                <w:rFonts w:ascii="HGSｺﾞｼｯｸM" w:eastAsia="HGSｺﾞｼｯｸM" w:hAnsi="ＭＳ ゴシック" w:cs="ＭＳ Ｐゴシック"/>
                <w:color w:val="000000"/>
                <w:kern w:val="0"/>
                <w:sz w:val="20"/>
                <w:szCs w:val="20"/>
              </w:rPr>
            </w:pPr>
            <w:r w:rsidRPr="00E04411">
              <w:rPr>
                <w:rFonts w:ascii="HGSｺﾞｼｯｸM" w:eastAsia="HGSｺﾞｼｯｸM" w:hAnsi="ＭＳ ゴシック" w:cs="ＭＳ 明朝" w:hint="eastAsia"/>
                <w:color w:val="000000"/>
                <w:kern w:val="0"/>
                <w:sz w:val="20"/>
                <w:szCs w:val="20"/>
              </w:rPr>
              <w:t>87.5%</w:t>
            </w:r>
          </w:p>
        </w:tc>
        <w:tc>
          <w:tcPr>
            <w:tcW w:w="709"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559" w:type="dxa"/>
            <w:tcBorders>
              <w:top w:val="single" w:sz="4" w:space="0" w:color="auto"/>
              <w:left w:val="nil"/>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91%</w:t>
            </w:r>
          </w:p>
        </w:tc>
        <w:tc>
          <w:tcPr>
            <w:tcW w:w="671"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R4</w:t>
            </w:r>
          </w:p>
        </w:tc>
      </w:tr>
    </w:tbl>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r w:rsidRPr="00E04411">
        <w:rPr>
          <w:rFonts w:ascii="HGSｺﾞｼｯｸM" w:eastAsia="HGSｺﾞｼｯｸM" w:hAnsi="ＭＳ ゴシック" w:cs="ＭＳ 明朝" w:hint="eastAsia"/>
          <w:kern w:val="0"/>
          <w:sz w:val="18"/>
          <w:szCs w:val="18"/>
        </w:rPr>
        <w:t>※２）目標数値は、特別支援教育推進プランで設定</w:t>
      </w: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005934" w:rsidRDefault="00001E9D" w:rsidP="00001E9D">
      <w:pPr>
        <w:overflowPunct w:val="0"/>
        <w:textAlignment w:val="baseline"/>
        <w:rPr>
          <w:rFonts w:asciiTheme="majorEastAsia" w:eastAsiaTheme="majorEastAsia" w:hAnsiTheme="majorEastAsia" w:cs="ＭＳ 明朝"/>
          <w:b/>
          <w:kern w:val="0"/>
          <w:sz w:val="24"/>
          <w:szCs w:val="24"/>
        </w:rPr>
      </w:pPr>
      <w:r w:rsidRPr="00005934">
        <w:rPr>
          <w:rFonts w:asciiTheme="majorEastAsia" w:eastAsiaTheme="majorEastAsia" w:hAnsiTheme="majorEastAsia" w:hint="eastAsia"/>
          <w:noProof/>
        </w:rPr>
        <mc:AlternateContent>
          <mc:Choice Requires="wps">
            <w:drawing>
              <wp:anchor distT="0" distB="0" distL="114300" distR="114300" simplePos="0" relativeHeight="251695104" behindDoc="0" locked="0" layoutInCell="1" allowOverlap="1">
                <wp:simplePos x="0" y="0"/>
                <wp:positionH relativeFrom="column">
                  <wp:posOffset>6200140</wp:posOffset>
                </wp:positionH>
                <wp:positionV relativeFrom="paragraph">
                  <wp:posOffset>800100</wp:posOffset>
                </wp:positionV>
                <wp:extent cx="434340" cy="281940"/>
                <wp:effectExtent l="0" t="0" r="3810" b="381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19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※3)</w:t>
                            </w:r>
                          </w:p>
                          <w:p w:rsidR="00EF3423" w:rsidRDefault="00EF3423" w:rsidP="00001E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2" o:spid="_x0000_s1050" type="#_x0000_t202" style="position:absolute;left:0;text-align:left;margin-left:488.2pt;margin-top:63pt;width:34.2pt;height:2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" stroked="f">
                <v:textbox inset="5.85pt,.7pt,5.85pt,.7pt">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※3)</w:t>
                      </w:r>
                    </w:p>
                    <w:p w:rsidR="00EF3423" w:rsidRDefault="00EF3423" w:rsidP="00001E9D"/>
                  </w:txbxContent>
                </v:textbox>
              </v:shape>
            </w:pict>
          </mc:Fallback>
        </mc:AlternateContent>
      </w:r>
      <w:r w:rsidRPr="00005934">
        <w:rPr>
          <w:rFonts w:asciiTheme="majorEastAsia" w:eastAsiaTheme="majorEastAsia" w:hAnsiTheme="majorEastAsia" w:cs="ＭＳ 明朝" w:hint="eastAsia"/>
          <w:b/>
          <w:kern w:val="0"/>
          <w:sz w:val="24"/>
          <w:szCs w:val="24"/>
        </w:rPr>
        <w:t>Ⅳ　文化芸術活動・スポーツ・国際交流等の推進</w:t>
      </w:r>
    </w:p>
    <w:tbl>
      <w:tblPr>
        <w:tblW w:w="959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4811"/>
        <w:gridCol w:w="1842"/>
        <w:gridCol w:w="709"/>
        <w:gridCol w:w="1559"/>
        <w:gridCol w:w="671"/>
      </w:tblGrid>
      <w:tr w:rsidR="00001E9D" w:rsidRPr="00E04411" w:rsidTr="00001E9D">
        <w:trPr>
          <w:trHeight w:val="255"/>
        </w:trPr>
        <w:tc>
          <w:tcPr>
            <w:tcW w:w="4811" w:type="dxa"/>
            <w:vMerge w:val="restart"/>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spacing w:val="30"/>
                <w:kern w:val="0"/>
                <w:sz w:val="20"/>
                <w:szCs w:val="20"/>
                <w:fitText w:val="979" w:id="-1840010483"/>
              </w:rPr>
              <w:t>目標項</w:t>
            </w:r>
            <w:r w:rsidRPr="00E04411">
              <w:rPr>
                <w:rFonts w:ascii="HGSｺﾞｼｯｸM" w:eastAsia="HGSｺﾞｼｯｸM" w:hAnsi="ＭＳ ゴシック" w:cs="ＭＳ 明朝" w:hint="eastAsia"/>
                <w:kern w:val="0"/>
                <w:sz w:val="20"/>
                <w:szCs w:val="20"/>
                <w:fitText w:val="979" w:id="-1840010483"/>
              </w:rPr>
              <w:t>目</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　状</w:t>
            </w:r>
          </w:p>
        </w:tc>
        <w:tc>
          <w:tcPr>
            <w:tcW w:w="2230" w:type="dxa"/>
            <w:gridSpan w:val="2"/>
            <w:tcBorders>
              <w:top w:val="single" w:sz="4" w:space="0" w:color="000000"/>
              <w:left w:val="single"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　標</w:t>
            </w:r>
          </w:p>
        </w:tc>
      </w:tr>
      <w:tr w:rsidR="00001E9D" w:rsidRPr="00E04411" w:rsidTr="00001E9D">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widowControl/>
              <w:jc w:val="left"/>
              <w:rPr>
                <w:rFonts w:ascii="HGSｺﾞｼｯｸM" w:eastAsia="HGSｺﾞｼｯｸM" w:hAnsi="ＭＳ ゴシック" w:cs="ＭＳ 明朝"/>
                <w:kern w:val="0"/>
                <w:sz w:val="20"/>
                <w:szCs w:val="20"/>
              </w:rPr>
            </w:pPr>
          </w:p>
        </w:tc>
        <w:tc>
          <w:tcPr>
            <w:tcW w:w="1842"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現状数値</w:t>
            </w:r>
          </w:p>
        </w:tc>
        <w:tc>
          <w:tcPr>
            <w:tcW w:w="709" w:type="dxa"/>
            <w:tcBorders>
              <w:top w:val="single" w:sz="4" w:space="0" w:color="000000"/>
              <w:left w:val="dotted"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根拠</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18"/>
                <w:szCs w:val="20"/>
              </w:rPr>
              <w:t>年度</w:t>
            </w:r>
          </w:p>
        </w:tc>
        <w:tc>
          <w:tcPr>
            <w:tcW w:w="1559"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目標数値</w:t>
            </w:r>
          </w:p>
        </w:tc>
        <w:tc>
          <w:tcPr>
            <w:tcW w:w="671" w:type="dxa"/>
            <w:tcBorders>
              <w:top w:val="single" w:sz="4" w:space="0" w:color="000000"/>
              <w:left w:val="dotted"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目標</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年度</w:t>
            </w:r>
          </w:p>
        </w:tc>
      </w:tr>
      <w:tr w:rsidR="00001E9D" w:rsidRPr="00E04411" w:rsidTr="00001E9D">
        <w:trPr>
          <w:trHeight w:val="781"/>
        </w:trPr>
        <w:tc>
          <w:tcPr>
            <w:tcW w:w="4811"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 xml:space="preserve">文化芸術公募展への応募作品数　</w:t>
            </w:r>
          </w:p>
        </w:tc>
        <w:tc>
          <w:tcPr>
            <w:tcW w:w="1842" w:type="dxa"/>
            <w:tcBorders>
              <w:top w:val="nil"/>
              <w:left w:val="single" w:sz="4" w:space="0" w:color="auto"/>
              <w:bottom w:val="single" w:sz="4" w:space="0" w:color="auto"/>
              <w:right w:val="dotted" w:sz="4" w:space="0" w:color="auto"/>
            </w:tcBorders>
            <w:vAlign w:val="center"/>
            <w:hideMark/>
          </w:tcPr>
          <w:p w:rsidR="00001E9D" w:rsidRPr="00E04411" w:rsidRDefault="00001E9D">
            <w:pPr>
              <w:wordWrap w:val="0"/>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205点/年</w:t>
            </w:r>
          </w:p>
        </w:tc>
        <w:tc>
          <w:tcPr>
            <w:tcW w:w="709"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559" w:type="dxa"/>
            <w:tcBorders>
              <w:top w:val="nil"/>
              <w:left w:val="nil"/>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250点/年</w:t>
            </w:r>
          </w:p>
        </w:tc>
        <w:tc>
          <w:tcPr>
            <w:tcW w:w="671"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R4</w:t>
            </w:r>
          </w:p>
        </w:tc>
      </w:tr>
      <w:tr w:rsidR="00001E9D" w:rsidRPr="00E04411" w:rsidTr="00001E9D">
        <w:trPr>
          <w:trHeight w:val="694"/>
        </w:trPr>
        <w:tc>
          <w:tcPr>
            <w:tcW w:w="4811"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障害者スポーツ・レクリエーション教室等の開催回数</w:t>
            </w:r>
          </w:p>
        </w:tc>
        <w:tc>
          <w:tcPr>
            <w:tcW w:w="1842" w:type="dxa"/>
            <w:tcBorders>
              <w:top w:val="nil"/>
              <w:left w:val="single" w:sz="4" w:space="0" w:color="auto"/>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53回/年</w:t>
            </w:r>
          </w:p>
        </w:tc>
        <w:tc>
          <w:tcPr>
            <w:tcW w:w="709"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559" w:type="dxa"/>
            <w:tcBorders>
              <w:top w:val="nil"/>
              <w:left w:val="nil"/>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50回以上/年</w:t>
            </w:r>
          </w:p>
        </w:tc>
        <w:tc>
          <w:tcPr>
            <w:tcW w:w="671"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bl>
    <w:p w:rsidR="00001E9D" w:rsidRPr="00E04411" w:rsidRDefault="00001E9D" w:rsidP="00001E9D">
      <w:pPr>
        <w:overflowPunct w:val="0"/>
        <w:textAlignment w:val="baseline"/>
        <w:rPr>
          <w:rFonts w:ascii="HGSｺﾞｼｯｸM" w:eastAsia="HGSｺﾞｼｯｸM" w:hAnsi="ＭＳ ゴシック" w:cs="ＭＳ 明朝"/>
          <w:kern w:val="0"/>
          <w:sz w:val="18"/>
          <w:szCs w:val="18"/>
        </w:rPr>
      </w:pPr>
      <w:r w:rsidRPr="00E04411">
        <w:rPr>
          <w:rFonts w:ascii="HGSｺﾞｼｯｸM" w:eastAsia="HGSｺﾞｼｯｸM" w:hAnsi="ＭＳ ゴシック" w:cs="ＭＳ 明朝" w:hint="eastAsia"/>
          <w:kern w:val="0"/>
          <w:sz w:val="18"/>
          <w:szCs w:val="18"/>
        </w:rPr>
        <w:t>※３) 目標数値は</w:t>
      </w:r>
      <w:r w:rsidR="00005934">
        <w:rPr>
          <w:rFonts w:ascii="HGSｺﾞｼｯｸM" w:eastAsia="HGSｺﾞｼｯｸM" w:hAnsi="ＭＳ ゴシック" w:cs="ＭＳ 明朝" w:hint="eastAsia"/>
          <w:kern w:val="0"/>
          <w:sz w:val="18"/>
          <w:szCs w:val="18"/>
        </w:rPr>
        <w:t>、</w:t>
      </w:r>
      <w:r w:rsidRPr="00E04411">
        <w:rPr>
          <w:rFonts w:ascii="HGSｺﾞｼｯｸM" w:eastAsia="HGSｺﾞｼｯｸM" w:hAnsi="ＭＳ ゴシック" w:cs="ＭＳ 明朝" w:hint="eastAsia"/>
          <w:kern w:val="0"/>
          <w:sz w:val="18"/>
          <w:szCs w:val="18"/>
        </w:rPr>
        <w:t>おかやま文化振興ビジョンで設定</w:t>
      </w:r>
    </w:p>
    <w:p w:rsidR="00001E9D" w:rsidRPr="00E04411" w:rsidRDefault="00001E9D" w:rsidP="00001E9D">
      <w:pPr>
        <w:overflowPunct w:val="0"/>
        <w:textAlignment w:val="baseline"/>
        <w:rPr>
          <w:rFonts w:ascii="HGSｺﾞｼｯｸM" w:eastAsia="HGSｺﾞｼｯｸM" w:hAnsi="ＭＳ ゴシック" w:cs="ＭＳ 明朝"/>
          <w:kern w:val="0"/>
          <w:sz w:val="18"/>
          <w:szCs w:val="18"/>
        </w:rPr>
      </w:pPr>
    </w:p>
    <w:p w:rsidR="00001E9D" w:rsidRPr="00E04411" w:rsidRDefault="00001E9D" w:rsidP="00001E9D">
      <w:pPr>
        <w:overflowPunct w:val="0"/>
        <w:textAlignment w:val="baseline"/>
        <w:rPr>
          <w:rFonts w:ascii="HGSｺﾞｼｯｸM" w:eastAsia="HGSｺﾞｼｯｸM" w:hAnsi="ＭＳ ゴシック" w:cs="ＭＳ 明朝"/>
          <w:kern w:val="0"/>
          <w:sz w:val="18"/>
          <w:szCs w:val="18"/>
        </w:rPr>
      </w:pPr>
    </w:p>
    <w:p w:rsidR="00001E9D" w:rsidRPr="00005934" w:rsidRDefault="00001E9D" w:rsidP="00001E9D">
      <w:pPr>
        <w:overflowPunct w:val="0"/>
        <w:textAlignment w:val="baseline"/>
        <w:rPr>
          <w:rFonts w:asciiTheme="majorEastAsia" w:eastAsiaTheme="majorEastAsia" w:hAnsiTheme="majorEastAsia" w:cs="ＭＳ 明朝"/>
          <w:b/>
          <w:kern w:val="0"/>
          <w:sz w:val="24"/>
          <w:szCs w:val="24"/>
        </w:rPr>
      </w:pPr>
      <w:r w:rsidRPr="00005934">
        <w:rPr>
          <w:rFonts w:asciiTheme="majorEastAsia" w:eastAsiaTheme="majorEastAsia" w:hAnsiTheme="majorEastAsia" w:hint="eastAsia"/>
          <w:noProof/>
        </w:rPr>
        <mc:AlternateContent>
          <mc:Choice Requires="wps">
            <w:drawing>
              <wp:anchor distT="0" distB="0" distL="114300" distR="114300" simplePos="0" relativeHeight="251696128" behindDoc="0" locked="0" layoutInCell="1" allowOverlap="1">
                <wp:simplePos x="0" y="0"/>
                <wp:positionH relativeFrom="column">
                  <wp:posOffset>6207760</wp:posOffset>
                </wp:positionH>
                <wp:positionV relativeFrom="paragraph">
                  <wp:posOffset>1299845</wp:posOffset>
                </wp:positionV>
                <wp:extent cx="434340" cy="281940"/>
                <wp:effectExtent l="0" t="0" r="3810" b="3810"/>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19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※4)</w:t>
                            </w:r>
                          </w:p>
                          <w:p w:rsidR="00EF3423" w:rsidRDefault="00EF3423" w:rsidP="00001E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1" o:spid="_x0000_s1051" type="#_x0000_t202" style="position:absolute;left:0;text-align:left;margin-left:488.8pt;margin-top:102.35pt;width:34.2pt;height:2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" stroked="f">
                <v:textbox inset="5.85pt,.7pt,5.85pt,.7pt">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※4)</w:t>
                      </w:r>
                    </w:p>
                    <w:p w:rsidR="00EF3423" w:rsidRDefault="00EF3423" w:rsidP="00001E9D"/>
                  </w:txbxContent>
                </v:textbox>
              </v:shape>
            </w:pict>
          </mc:Fallback>
        </mc:AlternateContent>
      </w:r>
      <w:r w:rsidRPr="00005934">
        <w:rPr>
          <w:rFonts w:asciiTheme="majorEastAsia" w:eastAsiaTheme="majorEastAsia" w:hAnsiTheme="majorEastAsia" w:cs="ＭＳ 明朝" w:hint="eastAsia"/>
          <w:b/>
          <w:kern w:val="0"/>
          <w:sz w:val="24"/>
          <w:szCs w:val="24"/>
        </w:rPr>
        <w:t>Ⅴ　雇用・就業、経済的自立の支援</w:t>
      </w:r>
    </w:p>
    <w:tbl>
      <w:tblPr>
        <w:tblW w:w="959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4811"/>
        <w:gridCol w:w="1842"/>
        <w:gridCol w:w="709"/>
        <w:gridCol w:w="1559"/>
        <w:gridCol w:w="671"/>
      </w:tblGrid>
      <w:tr w:rsidR="00001E9D" w:rsidRPr="00E04411" w:rsidTr="00001E9D">
        <w:trPr>
          <w:trHeight w:val="255"/>
        </w:trPr>
        <w:tc>
          <w:tcPr>
            <w:tcW w:w="4811" w:type="dxa"/>
            <w:vMerge w:val="restart"/>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spacing w:val="30"/>
                <w:kern w:val="0"/>
                <w:sz w:val="20"/>
                <w:szCs w:val="20"/>
                <w:fitText w:val="979" w:id="-1840010482"/>
              </w:rPr>
              <w:t>目標項</w:t>
            </w:r>
            <w:r w:rsidRPr="00E04411">
              <w:rPr>
                <w:rFonts w:ascii="HGSｺﾞｼｯｸM" w:eastAsia="HGSｺﾞｼｯｸM" w:hAnsi="ＭＳ ゴシック" w:cs="ＭＳ 明朝" w:hint="eastAsia"/>
                <w:kern w:val="0"/>
                <w:sz w:val="20"/>
                <w:szCs w:val="20"/>
                <w:fitText w:val="979" w:id="-1840010482"/>
              </w:rPr>
              <w:t>目</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　状</w:t>
            </w:r>
          </w:p>
        </w:tc>
        <w:tc>
          <w:tcPr>
            <w:tcW w:w="2230" w:type="dxa"/>
            <w:gridSpan w:val="2"/>
            <w:tcBorders>
              <w:top w:val="single" w:sz="4" w:space="0" w:color="000000"/>
              <w:left w:val="single"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　標</w:t>
            </w:r>
          </w:p>
        </w:tc>
      </w:tr>
      <w:tr w:rsidR="00001E9D" w:rsidRPr="00E04411" w:rsidTr="00001E9D">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widowControl/>
              <w:jc w:val="left"/>
              <w:rPr>
                <w:rFonts w:ascii="HGSｺﾞｼｯｸM" w:eastAsia="HGSｺﾞｼｯｸM" w:hAnsi="ＭＳ ゴシック" w:cs="ＭＳ 明朝"/>
                <w:kern w:val="0"/>
                <w:sz w:val="20"/>
                <w:szCs w:val="20"/>
              </w:rPr>
            </w:pPr>
          </w:p>
        </w:tc>
        <w:tc>
          <w:tcPr>
            <w:tcW w:w="1842"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現状数値</w:t>
            </w:r>
          </w:p>
        </w:tc>
        <w:tc>
          <w:tcPr>
            <w:tcW w:w="709" w:type="dxa"/>
            <w:tcBorders>
              <w:top w:val="single" w:sz="4" w:space="0" w:color="000000"/>
              <w:left w:val="dotted"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根拠</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18"/>
                <w:szCs w:val="20"/>
              </w:rPr>
              <w:t>年度</w:t>
            </w:r>
          </w:p>
        </w:tc>
        <w:tc>
          <w:tcPr>
            <w:tcW w:w="1559"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目標数値</w:t>
            </w:r>
          </w:p>
        </w:tc>
        <w:tc>
          <w:tcPr>
            <w:tcW w:w="671" w:type="dxa"/>
            <w:tcBorders>
              <w:top w:val="single" w:sz="4" w:space="0" w:color="000000"/>
              <w:left w:val="dotted"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目標</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年度</w:t>
            </w:r>
          </w:p>
        </w:tc>
      </w:tr>
      <w:tr w:rsidR="00001E9D" w:rsidRPr="00E04411" w:rsidTr="00001E9D">
        <w:trPr>
          <w:trHeight w:val="736"/>
        </w:trPr>
        <w:tc>
          <w:tcPr>
            <w:tcW w:w="4811"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 xml:space="preserve">福祉施設及び障害者就業・生活支援センターを利用して一般就労した人の数　 </w:t>
            </w:r>
          </w:p>
        </w:tc>
        <w:tc>
          <w:tcPr>
            <w:tcW w:w="1842" w:type="dxa"/>
            <w:tcBorders>
              <w:top w:val="single" w:sz="4" w:space="0" w:color="auto"/>
              <w:left w:val="single" w:sz="4" w:space="0" w:color="auto"/>
              <w:bottom w:val="single" w:sz="4" w:space="0" w:color="auto"/>
              <w:right w:val="dotted" w:sz="4" w:space="0" w:color="auto"/>
            </w:tcBorders>
            <w:vAlign w:val="center"/>
            <w:hideMark/>
          </w:tcPr>
          <w:p w:rsidR="00001E9D" w:rsidRPr="00E04411" w:rsidRDefault="00001E9D">
            <w:pPr>
              <w:widowControl/>
              <w:spacing w:line="220" w:lineRule="exact"/>
              <w:jc w:val="right"/>
              <w:rPr>
                <w:rFonts w:ascii="HGSｺﾞｼｯｸM" w:eastAsia="HGSｺﾞｼｯｸM" w:hAnsi="ＭＳ ゴシック" w:cs="ＭＳ Ｐゴシック"/>
                <w:color w:val="000000"/>
                <w:kern w:val="0"/>
                <w:sz w:val="20"/>
                <w:szCs w:val="20"/>
              </w:rPr>
            </w:pPr>
            <w:r w:rsidRPr="00E04411">
              <w:rPr>
                <w:rFonts w:ascii="HGSｺﾞｼｯｸM" w:eastAsia="HGSｺﾞｼｯｸM" w:hAnsi="ＭＳ ゴシック" w:cs="ＭＳ 明朝" w:hint="eastAsia"/>
                <w:color w:val="000000"/>
                <w:kern w:val="0"/>
                <w:sz w:val="20"/>
                <w:szCs w:val="20"/>
              </w:rPr>
              <w:t xml:space="preserve">　730人／年</w:t>
            </w:r>
          </w:p>
        </w:tc>
        <w:tc>
          <w:tcPr>
            <w:tcW w:w="709"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559" w:type="dxa"/>
            <w:tcBorders>
              <w:top w:val="single" w:sz="4" w:space="0" w:color="auto"/>
              <w:left w:val="nil"/>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3,000人</w:t>
            </w:r>
          </w:p>
        </w:tc>
        <w:tc>
          <w:tcPr>
            <w:tcW w:w="671"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R3</w:t>
            </w:r>
          </w:p>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w:t>
            </w:r>
          </w:p>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r w:rsidR="00001E9D" w:rsidRPr="00E04411" w:rsidTr="00001E9D">
        <w:trPr>
          <w:trHeight w:val="761"/>
        </w:trPr>
        <w:tc>
          <w:tcPr>
            <w:tcW w:w="4811"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tabs>
                <w:tab w:val="left" w:pos="3123"/>
              </w:tabs>
              <w:overflowPunct w:val="0"/>
              <w:spacing w:line="220" w:lineRule="exact"/>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特別支援学校高等部卒業生の就労の割合</w:t>
            </w:r>
          </w:p>
        </w:tc>
        <w:tc>
          <w:tcPr>
            <w:tcW w:w="1842" w:type="dxa"/>
            <w:tcBorders>
              <w:top w:val="nil"/>
              <w:left w:val="single" w:sz="4" w:space="0" w:color="auto"/>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43.1%</w:t>
            </w:r>
          </w:p>
        </w:tc>
        <w:tc>
          <w:tcPr>
            <w:tcW w:w="709"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559" w:type="dxa"/>
            <w:tcBorders>
              <w:top w:val="nil"/>
              <w:left w:val="nil"/>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50%</w:t>
            </w:r>
          </w:p>
        </w:tc>
        <w:tc>
          <w:tcPr>
            <w:tcW w:w="671" w:type="dxa"/>
            <w:tcBorders>
              <w:top w:val="nil"/>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R4</w:t>
            </w:r>
          </w:p>
        </w:tc>
      </w:tr>
    </w:tbl>
    <w:p w:rsidR="00001E9D" w:rsidRPr="00E04411" w:rsidRDefault="00001E9D" w:rsidP="00001E9D">
      <w:pPr>
        <w:overflowPunct w:val="0"/>
        <w:textAlignment w:val="baseline"/>
        <w:rPr>
          <w:rFonts w:ascii="HGSｺﾞｼｯｸM" w:eastAsia="HGSｺﾞｼｯｸM" w:hAnsi="ＭＳ ゴシック" w:cs="ＭＳ 明朝"/>
          <w:kern w:val="0"/>
          <w:sz w:val="18"/>
          <w:szCs w:val="18"/>
        </w:rPr>
      </w:pPr>
      <w:r w:rsidRPr="00E04411">
        <w:rPr>
          <w:rFonts w:ascii="HGSｺﾞｼｯｸM" w:eastAsia="HGSｺﾞｼｯｸM" w:hAnsi="ＭＳ ゴシック" w:cs="ＭＳ 明朝" w:hint="eastAsia"/>
          <w:kern w:val="0"/>
          <w:sz w:val="18"/>
          <w:szCs w:val="18"/>
        </w:rPr>
        <w:t>※４)  目標数値は、特別支援教育推進プランで設定</w:t>
      </w: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005934" w:rsidRDefault="00001E9D" w:rsidP="00001E9D">
      <w:pPr>
        <w:overflowPunct w:val="0"/>
        <w:textAlignment w:val="baseline"/>
        <w:rPr>
          <w:rFonts w:asciiTheme="majorEastAsia" w:eastAsiaTheme="majorEastAsia" w:hAnsiTheme="majorEastAsia" w:cs="ＭＳ 明朝"/>
          <w:b/>
          <w:kern w:val="0"/>
          <w:sz w:val="24"/>
          <w:szCs w:val="24"/>
        </w:rPr>
      </w:pPr>
      <w:r w:rsidRPr="00005934">
        <w:rPr>
          <w:rFonts w:asciiTheme="majorEastAsia" w:eastAsiaTheme="majorEastAsia" w:hAnsiTheme="majorEastAsia" w:cs="ＭＳ 明朝" w:hint="eastAsia"/>
          <w:b/>
          <w:kern w:val="0"/>
          <w:sz w:val="24"/>
          <w:szCs w:val="24"/>
        </w:rPr>
        <w:t>Ⅵ　保健・医療の充実</w:t>
      </w:r>
    </w:p>
    <w:tbl>
      <w:tblPr>
        <w:tblW w:w="959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4811"/>
        <w:gridCol w:w="1842"/>
        <w:gridCol w:w="709"/>
        <w:gridCol w:w="1559"/>
        <w:gridCol w:w="671"/>
      </w:tblGrid>
      <w:tr w:rsidR="00001E9D" w:rsidRPr="00E04411" w:rsidTr="00001E9D">
        <w:trPr>
          <w:trHeight w:val="255"/>
        </w:trPr>
        <w:tc>
          <w:tcPr>
            <w:tcW w:w="4811" w:type="dxa"/>
            <w:vMerge w:val="restart"/>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spacing w:val="30"/>
                <w:kern w:val="0"/>
                <w:sz w:val="20"/>
                <w:szCs w:val="20"/>
                <w:fitText w:val="979" w:id="-1840010481"/>
              </w:rPr>
              <w:t>目標項</w:t>
            </w:r>
            <w:r w:rsidRPr="00E04411">
              <w:rPr>
                <w:rFonts w:ascii="HGSｺﾞｼｯｸM" w:eastAsia="HGSｺﾞｼｯｸM" w:hAnsi="ＭＳ ゴシック" w:cs="ＭＳ 明朝" w:hint="eastAsia"/>
                <w:kern w:val="0"/>
                <w:sz w:val="20"/>
                <w:szCs w:val="20"/>
                <w:fitText w:val="979" w:id="-1840010481"/>
              </w:rPr>
              <w:t>目</w:t>
            </w:r>
            <w:r w:rsidRPr="00E04411">
              <w:rPr>
                <w:rFonts w:ascii="HGSｺﾞｼｯｸM" w:eastAsia="HGSｺﾞｼｯｸM" w:hAnsi="ＭＳ ゴシック" w:cs="ＭＳ 明朝" w:hint="eastAsia"/>
                <w:kern w:val="0"/>
                <w:sz w:val="20"/>
                <w:szCs w:val="20"/>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　状</w:t>
            </w:r>
          </w:p>
        </w:tc>
        <w:tc>
          <w:tcPr>
            <w:tcW w:w="2230" w:type="dxa"/>
            <w:gridSpan w:val="2"/>
            <w:tcBorders>
              <w:top w:val="single" w:sz="4" w:space="0" w:color="000000"/>
              <w:left w:val="single"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　標</w:t>
            </w:r>
          </w:p>
        </w:tc>
      </w:tr>
      <w:tr w:rsidR="00001E9D" w:rsidRPr="00E04411" w:rsidTr="00001E9D">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widowControl/>
              <w:jc w:val="left"/>
              <w:rPr>
                <w:rFonts w:ascii="HGSｺﾞｼｯｸM" w:eastAsia="HGSｺﾞｼｯｸM" w:hAnsi="ＭＳ ゴシック" w:cs="ＭＳ 明朝"/>
                <w:kern w:val="0"/>
                <w:sz w:val="20"/>
                <w:szCs w:val="20"/>
              </w:rPr>
            </w:pPr>
          </w:p>
        </w:tc>
        <w:tc>
          <w:tcPr>
            <w:tcW w:w="1842"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現状数値</w:t>
            </w:r>
          </w:p>
        </w:tc>
        <w:tc>
          <w:tcPr>
            <w:tcW w:w="709" w:type="dxa"/>
            <w:tcBorders>
              <w:top w:val="single" w:sz="4" w:space="0" w:color="000000"/>
              <w:left w:val="dotted"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根拠</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18"/>
                <w:szCs w:val="20"/>
              </w:rPr>
              <w:t>年度</w:t>
            </w:r>
          </w:p>
        </w:tc>
        <w:tc>
          <w:tcPr>
            <w:tcW w:w="1559"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目標数値</w:t>
            </w:r>
          </w:p>
        </w:tc>
        <w:tc>
          <w:tcPr>
            <w:tcW w:w="671" w:type="dxa"/>
            <w:tcBorders>
              <w:top w:val="single" w:sz="4" w:space="0" w:color="000000"/>
              <w:left w:val="dotted"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目標</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年度</w:t>
            </w:r>
          </w:p>
        </w:tc>
      </w:tr>
      <w:tr w:rsidR="00001E9D" w:rsidRPr="00E04411" w:rsidTr="00001E9D">
        <w:trPr>
          <w:trHeight w:val="859"/>
        </w:trPr>
        <w:tc>
          <w:tcPr>
            <w:tcW w:w="4811" w:type="dxa"/>
            <w:tcBorders>
              <w:top w:val="single" w:sz="4" w:space="0" w:color="000000"/>
              <w:left w:val="single" w:sz="4" w:space="0" w:color="auto"/>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kern w:val="0"/>
                <w:sz w:val="20"/>
                <w:szCs w:val="20"/>
              </w:rPr>
              <w:t xml:space="preserve">精神障害にも対応した地域包括ケアシステム　保健、医療、福祉関係者による協議の場の設置　</w:t>
            </w:r>
          </w:p>
        </w:tc>
        <w:tc>
          <w:tcPr>
            <w:tcW w:w="1842"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16市町村</w:t>
            </w:r>
          </w:p>
        </w:tc>
        <w:tc>
          <w:tcPr>
            <w:tcW w:w="709" w:type="dxa"/>
            <w:tcBorders>
              <w:top w:val="single" w:sz="4" w:space="0" w:color="000000"/>
              <w:left w:val="dotted" w:sz="4" w:space="0" w:color="000000"/>
              <w:bottom w:val="single" w:sz="4" w:space="0" w:color="000000"/>
              <w:right w:val="single" w:sz="4" w:space="0" w:color="000000"/>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559"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adjustRightInd w:val="0"/>
              <w:spacing w:line="220" w:lineRule="exact"/>
              <w:ind w:right="178"/>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全市町村で設置</w:t>
            </w:r>
          </w:p>
        </w:tc>
        <w:tc>
          <w:tcPr>
            <w:tcW w:w="671" w:type="dxa"/>
            <w:tcBorders>
              <w:top w:val="single" w:sz="4" w:space="0" w:color="000000"/>
              <w:left w:val="dotted" w:sz="4" w:space="0" w:color="000000"/>
              <w:bottom w:val="single" w:sz="4" w:space="0" w:color="000000"/>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r w:rsidR="00001E9D" w:rsidRPr="00E04411" w:rsidTr="00001E9D">
        <w:trPr>
          <w:trHeight w:val="859"/>
        </w:trPr>
        <w:tc>
          <w:tcPr>
            <w:tcW w:w="4811" w:type="dxa"/>
            <w:tcBorders>
              <w:top w:val="single" w:sz="4" w:space="0" w:color="000000"/>
              <w:left w:val="single" w:sz="4" w:space="0" w:color="auto"/>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医療的ケア児等支援者養成研修を受講修了した人の累計</w:t>
            </w:r>
          </w:p>
        </w:tc>
        <w:tc>
          <w:tcPr>
            <w:tcW w:w="1842"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18人</w:t>
            </w:r>
          </w:p>
        </w:tc>
        <w:tc>
          <w:tcPr>
            <w:tcW w:w="709" w:type="dxa"/>
            <w:tcBorders>
              <w:top w:val="single" w:sz="4" w:space="0" w:color="000000"/>
              <w:left w:val="dotted" w:sz="4" w:space="0" w:color="000000"/>
              <w:bottom w:val="single" w:sz="4" w:space="0" w:color="000000"/>
              <w:right w:val="single" w:sz="4" w:space="0" w:color="000000"/>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559"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adjustRightInd w:val="0"/>
              <w:spacing w:line="220" w:lineRule="exact"/>
              <w:ind w:right="178"/>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80人</w:t>
            </w:r>
          </w:p>
        </w:tc>
        <w:tc>
          <w:tcPr>
            <w:tcW w:w="671" w:type="dxa"/>
            <w:tcBorders>
              <w:top w:val="single" w:sz="4" w:space="0" w:color="000000"/>
              <w:left w:val="dotted" w:sz="4" w:space="0" w:color="000000"/>
              <w:bottom w:val="single" w:sz="4" w:space="0" w:color="000000"/>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bl>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005934" w:rsidRDefault="00001E9D" w:rsidP="00001E9D">
      <w:pPr>
        <w:overflowPunct w:val="0"/>
        <w:textAlignment w:val="baseline"/>
        <w:rPr>
          <w:rFonts w:asciiTheme="majorEastAsia" w:eastAsiaTheme="majorEastAsia" w:hAnsiTheme="majorEastAsia" w:cs="ＭＳ 明朝"/>
          <w:b/>
          <w:kern w:val="0"/>
          <w:sz w:val="24"/>
          <w:szCs w:val="24"/>
        </w:rPr>
      </w:pPr>
      <w:r w:rsidRPr="00005934">
        <w:rPr>
          <w:rFonts w:asciiTheme="majorEastAsia" w:eastAsiaTheme="majorEastAsia" w:hAnsiTheme="majorEastAsia" w:cs="ＭＳ 明朝" w:hint="eastAsia"/>
          <w:b/>
          <w:kern w:val="0"/>
          <w:sz w:val="24"/>
          <w:szCs w:val="24"/>
        </w:rPr>
        <w:t>Ⅶ 情報アクセシビリティの向上及び意思疎通支援の充実</w:t>
      </w:r>
    </w:p>
    <w:tbl>
      <w:tblPr>
        <w:tblW w:w="959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3818"/>
        <w:gridCol w:w="2268"/>
        <w:gridCol w:w="709"/>
        <w:gridCol w:w="2126"/>
        <w:gridCol w:w="671"/>
      </w:tblGrid>
      <w:tr w:rsidR="00001E9D" w:rsidRPr="00E04411" w:rsidTr="00005934">
        <w:trPr>
          <w:trHeight w:val="255"/>
        </w:trPr>
        <w:tc>
          <w:tcPr>
            <w:tcW w:w="3818" w:type="dxa"/>
            <w:vMerge w:val="restart"/>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005934">
              <w:rPr>
                <w:rFonts w:ascii="HGSｺﾞｼｯｸM" w:eastAsia="HGSｺﾞｼｯｸM" w:hAnsi="ＭＳ ゴシック" w:cs="ＭＳ 明朝" w:hint="eastAsia"/>
                <w:spacing w:val="30"/>
                <w:kern w:val="0"/>
                <w:sz w:val="20"/>
                <w:szCs w:val="20"/>
                <w:fitText w:val="979" w:id="-1840010480"/>
              </w:rPr>
              <w:t>目標項</w:t>
            </w:r>
            <w:r w:rsidRPr="00005934">
              <w:rPr>
                <w:rFonts w:ascii="HGSｺﾞｼｯｸM" w:eastAsia="HGSｺﾞｼｯｸM" w:hAnsi="ＭＳ ゴシック" w:cs="ＭＳ 明朝" w:hint="eastAsia"/>
                <w:kern w:val="0"/>
                <w:sz w:val="20"/>
                <w:szCs w:val="20"/>
                <w:fitText w:val="979" w:id="-1840010480"/>
              </w:rPr>
              <w:t>目</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　状</w:t>
            </w:r>
          </w:p>
        </w:tc>
        <w:tc>
          <w:tcPr>
            <w:tcW w:w="2797" w:type="dxa"/>
            <w:gridSpan w:val="2"/>
            <w:tcBorders>
              <w:top w:val="single" w:sz="4" w:space="0" w:color="000000"/>
              <w:left w:val="single"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　標</w:t>
            </w:r>
          </w:p>
        </w:tc>
      </w:tr>
      <w:tr w:rsidR="00001E9D" w:rsidRPr="00E04411" w:rsidTr="00005934">
        <w:trPr>
          <w:trHeight w:val="214"/>
        </w:trPr>
        <w:tc>
          <w:tcPr>
            <w:tcW w:w="3818" w:type="dxa"/>
            <w:vMerge/>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widowControl/>
              <w:jc w:val="left"/>
              <w:rPr>
                <w:rFonts w:ascii="HGSｺﾞｼｯｸM" w:eastAsia="HGSｺﾞｼｯｸM" w:hAnsi="ＭＳ ゴシック" w:cs="ＭＳ 明朝"/>
                <w:kern w:val="0"/>
                <w:sz w:val="20"/>
                <w:szCs w:val="20"/>
              </w:rPr>
            </w:pPr>
          </w:p>
        </w:tc>
        <w:tc>
          <w:tcPr>
            <w:tcW w:w="2268"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現状数値</w:t>
            </w:r>
          </w:p>
        </w:tc>
        <w:tc>
          <w:tcPr>
            <w:tcW w:w="709" w:type="dxa"/>
            <w:tcBorders>
              <w:top w:val="single" w:sz="4" w:space="0" w:color="000000"/>
              <w:left w:val="dotted"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根拠</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18"/>
                <w:szCs w:val="20"/>
              </w:rPr>
              <w:t>年度</w:t>
            </w:r>
          </w:p>
        </w:tc>
        <w:tc>
          <w:tcPr>
            <w:tcW w:w="2126"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目標数値</w:t>
            </w:r>
          </w:p>
        </w:tc>
        <w:tc>
          <w:tcPr>
            <w:tcW w:w="671" w:type="dxa"/>
            <w:tcBorders>
              <w:top w:val="single" w:sz="4" w:space="0" w:color="000000"/>
              <w:left w:val="dotted"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目標</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年度</w:t>
            </w:r>
          </w:p>
        </w:tc>
      </w:tr>
      <w:tr w:rsidR="00001E9D" w:rsidRPr="00E04411" w:rsidTr="00005934">
        <w:trPr>
          <w:trHeight w:val="602"/>
        </w:trPr>
        <w:tc>
          <w:tcPr>
            <w:tcW w:w="3818"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障害者ＩＴサポートセンター利用者数</w:t>
            </w:r>
          </w:p>
        </w:tc>
        <w:tc>
          <w:tcPr>
            <w:tcW w:w="2268" w:type="dxa"/>
            <w:tcBorders>
              <w:top w:val="single" w:sz="4" w:space="0" w:color="auto"/>
              <w:left w:val="single" w:sz="4" w:space="0" w:color="auto"/>
              <w:bottom w:val="single" w:sz="4" w:space="0" w:color="auto"/>
              <w:right w:val="dotted" w:sz="4" w:space="0" w:color="auto"/>
            </w:tcBorders>
            <w:vAlign w:val="center"/>
            <w:hideMark/>
          </w:tcPr>
          <w:p w:rsidR="00001E9D" w:rsidRPr="00E04411" w:rsidRDefault="00001E9D">
            <w:pPr>
              <w:widowControl/>
              <w:spacing w:line="220" w:lineRule="exact"/>
              <w:jc w:val="right"/>
              <w:rPr>
                <w:rFonts w:ascii="HGSｺﾞｼｯｸM" w:eastAsia="HGSｺﾞｼｯｸM" w:hAnsi="ＭＳ ゴシック" w:cs="ＭＳ Ｐゴシック"/>
                <w:color w:val="000000"/>
                <w:kern w:val="0"/>
                <w:sz w:val="20"/>
                <w:szCs w:val="20"/>
              </w:rPr>
            </w:pPr>
            <w:r w:rsidRPr="00E04411">
              <w:rPr>
                <w:rFonts w:ascii="HGSｺﾞｼｯｸM" w:eastAsia="HGSｺﾞｼｯｸM" w:hAnsi="ＭＳ ゴシック" w:cs="ＭＳ 明朝" w:hint="eastAsia"/>
                <w:color w:val="000000"/>
                <w:kern w:val="0"/>
                <w:sz w:val="20"/>
                <w:szCs w:val="20"/>
              </w:rPr>
              <w:t>483人/年</w:t>
            </w:r>
          </w:p>
        </w:tc>
        <w:tc>
          <w:tcPr>
            <w:tcW w:w="709"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2126" w:type="dxa"/>
            <w:tcBorders>
              <w:top w:val="single" w:sz="4" w:space="0" w:color="auto"/>
              <w:left w:val="nil"/>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500人/年</w:t>
            </w:r>
          </w:p>
        </w:tc>
        <w:tc>
          <w:tcPr>
            <w:tcW w:w="671"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r w:rsidR="00001E9D" w:rsidRPr="00E04411" w:rsidTr="00005934">
        <w:trPr>
          <w:trHeight w:val="867"/>
        </w:trPr>
        <w:tc>
          <w:tcPr>
            <w:tcW w:w="3818" w:type="dxa"/>
            <w:tcBorders>
              <w:top w:val="single" w:sz="4" w:space="0" w:color="000000"/>
              <w:left w:val="single" w:sz="4" w:space="0" w:color="000000"/>
              <w:bottom w:val="single" w:sz="4" w:space="0" w:color="000000"/>
              <w:right w:val="single" w:sz="4" w:space="0" w:color="000000"/>
            </w:tcBorders>
            <w:vAlign w:val="center"/>
          </w:tcPr>
          <w:p w:rsidR="00005934" w:rsidRDefault="00005934" w:rsidP="00005934">
            <w:pPr>
              <w:overflowPunct w:val="0"/>
              <w:spacing w:line="220" w:lineRule="exact"/>
              <w:jc w:val="left"/>
              <w:textAlignment w:val="baseline"/>
              <w:rPr>
                <w:rFonts w:ascii="HGSｺﾞｼｯｸM" w:eastAsia="HGSｺﾞｼｯｸM" w:hAnsi="ＭＳ ゴシック" w:cs="ＭＳ 明朝"/>
                <w:color w:val="000000"/>
                <w:kern w:val="0"/>
                <w:sz w:val="20"/>
                <w:szCs w:val="20"/>
              </w:rPr>
            </w:pPr>
          </w:p>
          <w:p w:rsidR="00001E9D" w:rsidRPr="00E04411" w:rsidRDefault="00001E9D" w:rsidP="00005934">
            <w:pPr>
              <w:overflowPunct w:val="0"/>
              <w:spacing w:line="220" w:lineRule="exact"/>
              <w:jc w:val="lef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点訳奉仕員、朗読奉仕員の養成研修を受講修了した人の数</w:t>
            </w:r>
          </w:p>
          <w:p w:rsidR="00001E9D" w:rsidRPr="00E04411" w:rsidRDefault="00001E9D">
            <w:pPr>
              <w:overflowPunct w:val="0"/>
              <w:spacing w:line="220" w:lineRule="exact"/>
              <w:textAlignment w:val="baseline"/>
              <w:rPr>
                <w:rFonts w:ascii="HGSｺﾞｼｯｸM" w:eastAsia="HGSｺﾞｼｯｸM" w:hAnsi="ＭＳ ゴシック" w:cs="ＭＳ 明朝"/>
                <w:color w:val="000000"/>
                <w:kern w:val="0"/>
                <w:sz w:val="20"/>
                <w:szCs w:val="20"/>
              </w:rPr>
            </w:pPr>
          </w:p>
        </w:tc>
        <w:tc>
          <w:tcPr>
            <w:tcW w:w="2268" w:type="dxa"/>
            <w:tcBorders>
              <w:top w:val="single" w:sz="4" w:space="0" w:color="auto"/>
              <w:left w:val="single" w:sz="4" w:space="0" w:color="auto"/>
              <w:bottom w:val="single" w:sz="4" w:space="0" w:color="auto"/>
              <w:right w:val="dotted" w:sz="4" w:space="0" w:color="auto"/>
            </w:tcBorders>
            <w:vAlign w:val="center"/>
            <w:hideMark/>
          </w:tcPr>
          <w:p w:rsidR="00001E9D" w:rsidRPr="00E04411" w:rsidRDefault="00001E9D">
            <w:pPr>
              <w:widowControl/>
              <w:spacing w:line="220" w:lineRule="exact"/>
              <w:jc w:val="right"/>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点訳奉仕員　3人/年</w:t>
            </w:r>
          </w:p>
          <w:p w:rsidR="00001E9D" w:rsidRPr="00E04411" w:rsidRDefault="00001E9D">
            <w:pPr>
              <w:widowControl/>
              <w:spacing w:line="220" w:lineRule="exact"/>
              <w:jc w:val="right"/>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朗読奉仕員　8人/年</w:t>
            </w:r>
          </w:p>
        </w:tc>
        <w:tc>
          <w:tcPr>
            <w:tcW w:w="709"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2126" w:type="dxa"/>
            <w:tcBorders>
              <w:top w:val="single" w:sz="4" w:space="0" w:color="auto"/>
              <w:left w:val="nil"/>
              <w:bottom w:val="single" w:sz="4" w:space="0" w:color="auto"/>
              <w:right w:val="dotted" w:sz="4" w:space="0" w:color="auto"/>
            </w:tcBorders>
            <w:vAlign w:val="center"/>
            <w:hideMark/>
          </w:tcPr>
          <w:p w:rsidR="00001E9D" w:rsidRPr="00E04411" w:rsidRDefault="00001E9D">
            <w:pPr>
              <w:wordWrap w:val="0"/>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点訳奉仕員　15人</w:t>
            </w:r>
          </w:p>
          <w:p w:rsidR="00001E9D" w:rsidRPr="00E04411" w:rsidRDefault="00001E9D">
            <w:pPr>
              <w:wordWrap w:val="0"/>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朗読奉仕員　35人</w:t>
            </w:r>
          </w:p>
        </w:tc>
        <w:tc>
          <w:tcPr>
            <w:tcW w:w="671"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R3</w:t>
            </w:r>
          </w:p>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r w:rsidR="00001E9D" w:rsidRPr="00E04411" w:rsidTr="00005934">
        <w:trPr>
          <w:trHeight w:val="1594"/>
        </w:trPr>
        <w:tc>
          <w:tcPr>
            <w:tcW w:w="3818"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意思疎通支援者の県登録者数</w:t>
            </w:r>
          </w:p>
        </w:tc>
        <w:tc>
          <w:tcPr>
            <w:tcW w:w="2268" w:type="dxa"/>
            <w:tcBorders>
              <w:top w:val="single" w:sz="4" w:space="0" w:color="auto"/>
              <w:left w:val="single" w:sz="4" w:space="0" w:color="auto"/>
              <w:bottom w:val="single" w:sz="4" w:space="0" w:color="auto"/>
              <w:right w:val="dotted" w:sz="4" w:space="0" w:color="auto"/>
            </w:tcBorders>
            <w:vAlign w:val="center"/>
            <w:hideMark/>
          </w:tcPr>
          <w:p w:rsidR="00001E9D" w:rsidRPr="00E04411" w:rsidRDefault="00001E9D">
            <w:pPr>
              <w:overflowPunct w:val="0"/>
              <w:adjustRightInd w:val="0"/>
              <w:spacing w:line="220" w:lineRule="exact"/>
              <w:jc w:val="lef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手話通訳者　158人</w:t>
            </w:r>
          </w:p>
          <w:p w:rsidR="00001E9D" w:rsidRPr="00E04411" w:rsidRDefault="00001E9D">
            <w:pPr>
              <w:overflowPunct w:val="0"/>
              <w:adjustRightInd w:val="0"/>
              <w:spacing w:line="220" w:lineRule="exact"/>
              <w:jc w:val="lef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要約筆記者　167人</w:t>
            </w:r>
          </w:p>
          <w:p w:rsidR="00001E9D" w:rsidRPr="00E04411" w:rsidRDefault="00001E9D">
            <w:pPr>
              <w:overflowPunct w:val="0"/>
              <w:adjustRightInd w:val="0"/>
              <w:spacing w:line="220" w:lineRule="exact"/>
              <w:jc w:val="lef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盲ろう者向け通訳・介護員　　 　87人</w:t>
            </w:r>
          </w:p>
          <w:p w:rsidR="00001E9D" w:rsidRPr="00E04411" w:rsidRDefault="00001E9D">
            <w:pPr>
              <w:overflowPunct w:val="0"/>
              <w:adjustRightInd w:val="0"/>
              <w:spacing w:line="220" w:lineRule="exact"/>
              <w:jc w:val="lef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失語症向け意思疎通支援者       21人</w:t>
            </w:r>
          </w:p>
        </w:tc>
        <w:tc>
          <w:tcPr>
            <w:tcW w:w="709"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2126" w:type="dxa"/>
            <w:tcBorders>
              <w:top w:val="single" w:sz="4" w:space="0" w:color="auto"/>
              <w:left w:val="single" w:sz="4" w:space="0" w:color="auto"/>
              <w:bottom w:val="single" w:sz="4" w:space="0" w:color="auto"/>
              <w:right w:val="dotted" w:sz="4" w:space="0" w:color="auto"/>
            </w:tcBorders>
            <w:vAlign w:val="center"/>
            <w:hideMark/>
          </w:tcPr>
          <w:p w:rsidR="00001E9D" w:rsidRPr="00E04411" w:rsidRDefault="00001E9D">
            <w:pPr>
              <w:overflowPunct w:val="0"/>
              <w:adjustRightInd w:val="0"/>
              <w:spacing w:line="220" w:lineRule="exact"/>
              <w:jc w:val="lef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 xml:space="preserve">手話通訳者 </w:t>
            </w:r>
            <w:r w:rsidR="002E0C44">
              <w:rPr>
                <w:rFonts w:ascii="HGSｺﾞｼｯｸM" w:eastAsia="HGSｺﾞｼｯｸM" w:hAnsi="ＭＳ ゴシック" w:cs="ＭＳ 明朝"/>
                <w:color w:val="000000"/>
                <w:kern w:val="0"/>
                <w:sz w:val="20"/>
                <w:szCs w:val="20"/>
              </w:rPr>
              <w:t xml:space="preserve"> </w:t>
            </w:r>
            <w:r w:rsidRPr="00E04411">
              <w:rPr>
                <w:rFonts w:ascii="HGSｺﾞｼｯｸM" w:eastAsia="HGSｺﾞｼｯｸM" w:hAnsi="ＭＳ ゴシック" w:cs="ＭＳ 明朝" w:hint="eastAsia"/>
                <w:color w:val="000000"/>
                <w:kern w:val="0"/>
                <w:sz w:val="20"/>
                <w:szCs w:val="20"/>
              </w:rPr>
              <w:t>180人</w:t>
            </w:r>
          </w:p>
          <w:p w:rsidR="00001E9D" w:rsidRPr="00E04411" w:rsidRDefault="00001E9D">
            <w:pPr>
              <w:overflowPunct w:val="0"/>
              <w:adjustRightInd w:val="0"/>
              <w:spacing w:line="220" w:lineRule="exact"/>
              <w:jc w:val="lef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 xml:space="preserve">要約筆記者 </w:t>
            </w:r>
            <w:r w:rsidR="002E0C44">
              <w:rPr>
                <w:rFonts w:ascii="HGSｺﾞｼｯｸM" w:eastAsia="HGSｺﾞｼｯｸM" w:hAnsi="ＭＳ ゴシック" w:cs="ＭＳ 明朝"/>
                <w:color w:val="000000"/>
                <w:kern w:val="0"/>
                <w:sz w:val="20"/>
                <w:szCs w:val="20"/>
              </w:rPr>
              <w:t xml:space="preserve"> </w:t>
            </w:r>
            <w:r w:rsidRPr="00E04411">
              <w:rPr>
                <w:rFonts w:ascii="HGSｺﾞｼｯｸM" w:eastAsia="HGSｺﾞｼｯｸM" w:hAnsi="ＭＳ ゴシック" w:cs="ＭＳ 明朝" w:hint="eastAsia"/>
                <w:color w:val="000000"/>
                <w:kern w:val="0"/>
                <w:sz w:val="20"/>
                <w:szCs w:val="20"/>
              </w:rPr>
              <w:t>190人</w:t>
            </w:r>
          </w:p>
          <w:p w:rsidR="00001E9D" w:rsidRPr="00E04411" w:rsidRDefault="00001E9D">
            <w:pPr>
              <w:overflowPunct w:val="0"/>
              <w:adjustRightInd w:val="0"/>
              <w:spacing w:line="220" w:lineRule="exact"/>
              <w:jc w:val="lef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 xml:space="preserve">盲ろう者向け通訳・介護員 </w:t>
            </w:r>
            <w:r w:rsidR="002E0C44">
              <w:rPr>
                <w:rFonts w:ascii="HGSｺﾞｼｯｸM" w:eastAsia="HGSｺﾞｼｯｸM" w:hAnsi="ＭＳ ゴシック" w:cs="ＭＳ 明朝" w:hint="eastAsia"/>
                <w:color w:val="000000"/>
                <w:kern w:val="0"/>
                <w:sz w:val="20"/>
                <w:szCs w:val="20"/>
              </w:rPr>
              <w:t xml:space="preserve">　　</w:t>
            </w:r>
            <w:r w:rsidRPr="00E04411">
              <w:rPr>
                <w:rFonts w:ascii="HGSｺﾞｼｯｸM" w:eastAsia="HGSｺﾞｼｯｸM" w:hAnsi="ＭＳ ゴシック" w:cs="ＭＳ 明朝" w:hint="eastAsia"/>
                <w:color w:val="000000"/>
                <w:kern w:val="0"/>
                <w:sz w:val="20"/>
                <w:szCs w:val="20"/>
              </w:rPr>
              <w:t xml:space="preserve"> </w:t>
            </w:r>
            <w:r w:rsidR="002E0C44">
              <w:rPr>
                <w:rFonts w:ascii="HGSｺﾞｼｯｸM" w:eastAsia="HGSｺﾞｼｯｸM" w:hAnsi="ＭＳ ゴシック" w:cs="ＭＳ 明朝"/>
                <w:color w:val="000000"/>
                <w:kern w:val="0"/>
                <w:sz w:val="20"/>
                <w:szCs w:val="20"/>
              </w:rPr>
              <w:t xml:space="preserve"> </w:t>
            </w:r>
            <w:r w:rsidRPr="00E04411">
              <w:rPr>
                <w:rFonts w:ascii="HGSｺﾞｼｯｸM" w:eastAsia="HGSｺﾞｼｯｸM" w:hAnsi="ＭＳ ゴシック" w:cs="ＭＳ 明朝" w:hint="eastAsia"/>
                <w:color w:val="000000"/>
                <w:kern w:val="0"/>
                <w:sz w:val="20"/>
                <w:szCs w:val="20"/>
              </w:rPr>
              <w:t>90人</w:t>
            </w:r>
          </w:p>
          <w:p w:rsidR="00001E9D" w:rsidRPr="00E04411" w:rsidRDefault="00001E9D">
            <w:pPr>
              <w:overflowPunct w:val="0"/>
              <w:adjustRightInd w:val="0"/>
              <w:spacing w:line="220" w:lineRule="exact"/>
              <w:jc w:val="lef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 xml:space="preserve">失語症向け意思疎通支援者   </w:t>
            </w:r>
            <w:r w:rsidR="002E0C44">
              <w:rPr>
                <w:rFonts w:ascii="HGSｺﾞｼｯｸM" w:eastAsia="HGSｺﾞｼｯｸM" w:hAnsi="ＭＳ ゴシック" w:cs="ＭＳ 明朝" w:hint="eastAsia"/>
                <w:color w:val="000000"/>
                <w:kern w:val="0"/>
                <w:sz w:val="20"/>
                <w:szCs w:val="20"/>
              </w:rPr>
              <w:t xml:space="preserve">　 </w:t>
            </w:r>
            <w:r w:rsidRPr="00E04411">
              <w:rPr>
                <w:rFonts w:ascii="HGSｺﾞｼｯｸM" w:eastAsia="HGSｺﾞｼｯｸM" w:hAnsi="ＭＳ ゴシック" w:cs="ＭＳ 明朝" w:hint="eastAsia"/>
                <w:color w:val="000000"/>
                <w:kern w:val="0"/>
                <w:sz w:val="20"/>
                <w:szCs w:val="20"/>
              </w:rPr>
              <w:t>100人</w:t>
            </w:r>
          </w:p>
        </w:tc>
        <w:tc>
          <w:tcPr>
            <w:tcW w:w="671"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bl>
    <w:p w:rsidR="00001E9D" w:rsidRPr="00E04411" w:rsidRDefault="00001E9D" w:rsidP="00001E9D">
      <w:pPr>
        <w:overflowPunct w:val="0"/>
        <w:textAlignment w:val="baseline"/>
        <w:rPr>
          <w:rFonts w:ascii="HGSｺﾞｼｯｸM" w:eastAsia="HGSｺﾞｼｯｸM" w:hAnsi="ＭＳ ゴシック" w:cs="ＭＳ 明朝"/>
          <w:kern w:val="0"/>
          <w:sz w:val="18"/>
          <w:szCs w:val="18"/>
        </w:rPr>
      </w:pP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005934" w:rsidRDefault="00001E9D" w:rsidP="00001E9D">
      <w:pPr>
        <w:overflowPunct w:val="0"/>
        <w:textAlignment w:val="baseline"/>
        <w:rPr>
          <w:rFonts w:asciiTheme="majorEastAsia" w:eastAsiaTheme="majorEastAsia" w:hAnsiTheme="majorEastAsia" w:cs="ＭＳ 明朝"/>
          <w:b/>
          <w:kern w:val="0"/>
          <w:sz w:val="24"/>
          <w:szCs w:val="24"/>
        </w:rPr>
      </w:pPr>
      <w:r w:rsidRPr="00005934">
        <w:rPr>
          <w:rFonts w:asciiTheme="majorEastAsia" w:eastAsiaTheme="majorEastAsia" w:hAnsiTheme="majorEastAsia" w:hint="eastAsia"/>
          <w:noProof/>
        </w:rPr>
        <mc:AlternateContent>
          <mc:Choice Requires="wps">
            <w:drawing>
              <wp:anchor distT="0" distB="0" distL="114300" distR="114300" simplePos="0" relativeHeight="251697152" behindDoc="0" locked="0" layoutInCell="1" allowOverlap="1">
                <wp:simplePos x="0" y="0"/>
                <wp:positionH relativeFrom="column">
                  <wp:posOffset>6215380</wp:posOffset>
                </wp:positionH>
                <wp:positionV relativeFrom="paragraph">
                  <wp:posOffset>1196975</wp:posOffset>
                </wp:positionV>
                <wp:extent cx="396240" cy="281940"/>
                <wp:effectExtent l="0" t="0" r="3810" b="3810"/>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819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※7)</w:t>
                            </w:r>
                          </w:p>
                          <w:p w:rsidR="00EF3423" w:rsidRDefault="00EF3423" w:rsidP="00001E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9" o:spid="_x0000_s1052" type="#_x0000_t202" style="position:absolute;left:0;text-align:left;margin-left:489.4pt;margin-top:94.25pt;width:31.2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" stroked="f">
                <v:textbox inset="5.85pt,.7pt,5.85pt,.7pt">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※7)</w:t>
                      </w:r>
                    </w:p>
                    <w:p w:rsidR="00EF3423" w:rsidRDefault="00EF3423" w:rsidP="00001E9D"/>
                  </w:txbxContent>
                </v:textbox>
              </v:shape>
            </w:pict>
          </mc:Fallback>
        </mc:AlternateContent>
      </w:r>
      <w:r w:rsidRPr="00005934">
        <w:rPr>
          <w:rFonts w:asciiTheme="majorEastAsia" w:eastAsiaTheme="majorEastAsia" w:hAnsiTheme="majorEastAsia" w:hint="eastAsia"/>
          <w:noProof/>
        </w:rPr>
        <mc:AlternateContent>
          <mc:Choice Requires="wps">
            <w:drawing>
              <wp:anchor distT="0" distB="0" distL="114300" distR="114300" simplePos="0" relativeHeight="251698176" behindDoc="0" locked="0" layoutInCell="1" allowOverlap="1">
                <wp:simplePos x="0" y="0"/>
                <wp:positionH relativeFrom="column">
                  <wp:posOffset>6215380</wp:posOffset>
                </wp:positionH>
                <wp:positionV relativeFrom="paragraph">
                  <wp:posOffset>739775</wp:posOffset>
                </wp:positionV>
                <wp:extent cx="426720" cy="281940"/>
                <wp:effectExtent l="0" t="0" r="0" b="381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819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※5)</w:t>
                            </w:r>
                          </w:p>
                          <w:p w:rsidR="00EF3423" w:rsidRDefault="00EF3423" w:rsidP="00001E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0" o:spid="_x0000_s1053" type="#_x0000_t202" style="position:absolute;left:0;text-align:left;margin-left:489.4pt;margin-top:58.25pt;width:33.6pt;height:2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" stroked="f">
                <v:textbox inset="5.85pt,.7pt,5.85pt,.7pt">
                  <w:txbxContent>
                    <w:p w:rsidR="00EF3423" w:rsidRDefault="00EF3423" w:rsidP="00001E9D">
                      <w:pPr>
                        <w:rPr>
                          <w:rFonts w:ascii="ＭＳ ゴシック" w:hAnsi="ＭＳ ゴシック"/>
                          <w:sz w:val="18"/>
                          <w:szCs w:val="18"/>
                        </w:rPr>
                      </w:pPr>
                      <w:r>
                        <w:rPr>
                          <w:rFonts w:ascii="ＭＳ ゴシック" w:hAnsi="ＭＳ ゴシック" w:hint="eastAsia"/>
                          <w:sz w:val="18"/>
                          <w:szCs w:val="18"/>
                        </w:rPr>
                        <w:t>※5)</w:t>
                      </w:r>
                    </w:p>
                    <w:p w:rsidR="00EF3423" w:rsidRDefault="00EF3423" w:rsidP="00001E9D"/>
                  </w:txbxContent>
                </v:textbox>
              </v:shape>
            </w:pict>
          </mc:Fallback>
        </mc:AlternateContent>
      </w:r>
      <w:r w:rsidRPr="00005934">
        <w:rPr>
          <w:rFonts w:asciiTheme="majorEastAsia" w:eastAsiaTheme="majorEastAsia" w:hAnsiTheme="majorEastAsia" w:cs="ＭＳ 明朝" w:hint="eastAsia"/>
          <w:b/>
          <w:kern w:val="0"/>
          <w:sz w:val="24"/>
          <w:szCs w:val="24"/>
        </w:rPr>
        <w:t>Ⅷ　防災・防犯等の推進</w:t>
      </w:r>
    </w:p>
    <w:tbl>
      <w:tblPr>
        <w:tblW w:w="959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3960"/>
        <w:gridCol w:w="2268"/>
        <w:gridCol w:w="709"/>
        <w:gridCol w:w="1984"/>
        <w:gridCol w:w="671"/>
      </w:tblGrid>
      <w:tr w:rsidR="00001E9D" w:rsidRPr="00E04411" w:rsidTr="00001E9D">
        <w:trPr>
          <w:trHeight w:val="255"/>
        </w:trPr>
        <w:tc>
          <w:tcPr>
            <w:tcW w:w="3960" w:type="dxa"/>
            <w:vMerge w:val="restart"/>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spacing w:val="30"/>
                <w:kern w:val="0"/>
                <w:sz w:val="20"/>
                <w:szCs w:val="20"/>
                <w:fitText w:val="979" w:id="-1840010496"/>
              </w:rPr>
              <w:t>目標項</w:t>
            </w:r>
            <w:r w:rsidRPr="00E04411">
              <w:rPr>
                <w:rFonts w:ascii="HGSｺﾞｼｯｸM" w:eastAsia="HGSｺﾞｼｯｸM" w:hAnsi="ＭＳ ゴシック" w:cs="ＭＳ 明朝" w:hint="eastAsia"/>
                <w:kern w:val="0"/>
                <w:sz w:val="20"/>
                <w:szCs w:val="20"/>
                <w:fitText w:val="979" w:id="-1840010496"/>
              </w:rPr>
              <w:t>目</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　状</w:t>
            </w:r>
          </w:p>
        </w:tc>
        <w:tc>
          <w:tcPr>
            <w:tcW w:w="2655" w:type="dxa"/>
            <w:gridSpan w:val="2"/>
            <w:tcBorders>
              <w:top w:val="single" w:sz="4" w:space="0" w:color="000000"/>
              <w:left w:val="single"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　標</w:t>
            </w:r>
          </w:p>
        </w:tc>
      </w:tr>
      <w:tr w:rsidR="00001E9D" w:rsidRPr="00E04411" w:rsidTr="00001E9D">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widowControl/>
              <w:jc w:val="left"/>
              <w:rPr>
                <w:rFonts w:ascii="HGSｺﾞｼｯｸM" w:eastAsia="HGSｺﾞｼｯｸM" w:hAnsi="ＭＳ ゴシック" w:cs="ＭＳ 明朝"/>
                <w:kern w:val="0"/>
                <w:sz w:val="20"/>
                <w:szCs w:val="20"/>
              </w:rPr>
            </w:pPr>
          </w:p>
        </w:tc>
        <w:tc>
          <w:tcPr>
            <w:tcW w:w="2268"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現状数値</w:t>
            </w:r>
          </w:p>
        </w:tc>
        <w:tc>
          <w:tcPr>
            <w:tcW w:w="709" w:type="dxa"/>
            <w:tcBorders>
              <w:top w:val="single" w:sz="4" w:space="0" w:color="000000"/>
              <w:left w:val="dotted"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根拠</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18"/>
                <w:szCs w:val="20"/>
              </w:rPr>
              <w:t>年度</w:t>
            </w:r>
          </w:p>
        </w:tc>
        <w:tc>
          <w:tcPr>
            <w:tcW w:w="1984"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目標数値</w:t>
            </w:r>
          </w:p>
        </w:tc>
        <w:tc>
          <w:tcPr>
            <w:tcW w:w="671" w:type="dxa"/>
            <w:tcBorders>
              <w:top w:val="single" w:sz="4" w:space="0" w:color="000000"/>
              <w:left w:val="dotted"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目標</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年度</w:t>
            </w:r>
          </w:p>
        </w:tc>
      </w:tr>
      <w:tr w:rsidR="00001E9D" w:rsidRPr="00E04411" w:rsidTr="00001E9D">
        <w:trPr>
          <w:trHeight w:val="621"/>
        </w:trPr>
        <w:tc>
          <w:tcPr>
            <w:tcW w:w="3960" w:type="dxa"/>
            <w:tcBorders>
              <w:top w:val="single" w:sz="4" w:space="0" w:color="000000"/>
              <w:left w:val="single" w:sz="4" w:space="0" w:color="000000"/>
              <w:bottom w:val="single" w:sz="4" w:space="0" w:color="auto"/>
              <w:right w:val="single" w:sz="4" w:space="0" w:color="000000"/>
            </w:tcBorders>
            <w:vAlign w:val="center"/>
            <w:hideMark/>
          </w:tcPr>
          <w:p w:rsidR="00001E9D" w:rsidRPr="00E04411" w:rsidRDefault="00001E9D">
            <w:pPr>
              <w:overflowPunct w:val="0"/>
              <w:spacing w:line="200" w:lineRule="exac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 xml:space="preserve">避難支援個別計画作成に向けて取り組み始めた地区のある市町村数　</w:t>
            </w:r>
          </w:p>
        </w:tc>
        <w:tc>
          <w:tcPr>
            <w:tcW w:w="2268" w:type="dxa"/>
            <w:tcBorders>
              <w:top w:val="single" w:sz="4" w:space="0" w:color="auto"/>
              <w:left w:val="single" w:sz="4" w:space="0" w:color="auto"/>
              <w:bottom w:val="single" w:sz="4" w:space="0" w:color="auto"/>
              <w:right w:val="dotted" w:sz="4" w:space="0" w:color="auto"/>
            </w:tcBorders>
            <w:vAlign w:val="center"/>
            <w:hideMark/>
          </w:tcPr>
          <w:p w:rsidR="00001E9D" w:rsidRPr="00E04411" w:rsidRDefault="00001E9D">
            <w:pPr>
              <w:widowControl/>
              <w:spacing w:line="200" w:lineRule="exact"/>
              <w:jc w:val="right"/>
              <w:rPr>
                <w:rFonts w:ascii="HGSｺﾞｼｯｸM" w:eastAsia="HGSｺﾞｼｯｸM" w:hAnsi="ＭＳ ゴシック" w:cs="ＭＳ Ｐゴシック"/>
                <w:color w:val="000000"/>
                <w:kern w:val="0"/>
                <w:sz w:val="20"/>
                <w:szCs w:val="20"/>
              </w:rPr>
            </w:pPr>
            <w:r w:rsidRPr="00E04411">
              <w:rPr>
                <w:rFonts w:ascii="HGSｺﾞｼｯｸM" w:eastAsia="HGSｺﾞｼｯｸM" w:hAnsi="ＭＳ ゴシック" w:cs="ＭＳ Ｐゴシック" w:hint="eastAsia"/>
                <w:color w:val="000000"/>
                <w:kern w:val="0"/>
                <w:sz w:val="20"/>
                <w:szCs w:val="20"/>
              </w:rPr>
              <w:t>９市町村</w:t>
            </w:r>
          </w:p>
        </w:tc>
        <w:tc>
          <w:tcPr>
            <w:tcW w:w="709"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0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984" w:type="dxa"/>
            <w:tcBorders>
              <w:top w:val="single" w:sz="4" w:space="0" w:color="auto"/>
              <w:left w:val="nil"/>
              <w:bottom w:val="single" w:sz="4" w:space="0" w:color="auto"/>
              <w:right w:val="dotted" w:sz="4" w:space="0" w:color="auto"/>
            </w:tcBorders>
            <w:vAlign w:val="center"/>
            <w:hideMark/>
          </w:tcPr>
          <w:p w:rsidR="00001E9D" w:rsidRPr="00E04411" w:rsidRDefault="00001E9D">
            <w:pPr>
              <w:overflowPunct w:val="0"/>
              <w:adjustRightInd w:val="0"/>
              <w:spacing w:line="20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27市町村</w:t>
            </w:r>
          </w:p>
        </w:tc>
        <w:tc>
          <w:tcPr>
            <w:tcW w:w="671"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0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R6</w:t>
            </w:r>
          </w:p>
        </w:tc>
      </w:tr>
      <w:tr w:rsidR="00001E9D" w:rsidRPr="00E04411" w:rsidTr="00001E9D">
        <w:trPr>
          <w:trHeight w:val="695"/>
        </w:trPr>
        <w:tc>
          <w:tcPr>
            <w:tcW w:w="3960" w:type="dxa"/>
            <w:tcBorders>
              <w:top w:val="single" w:sz="4" w:space="0" w:color="000000"/>
              <w:left w:val="single" w:sz="4" w:space="0" w:color="000000"/>
              <w:bottom w:val="single" w:sz="4" w:space="0" w:color="000000"/>
              <w:right w:val="single" w:sz="4" w:space="0" w:color="000000"/>
            </w:tcBorders>
            <w:vAlign w:val="center"/>
          </w:tcPr>
          <w:p w:rsidR="00005934" w:rsidRDefault="00005934">
            <w:pPr>
              <w:overflowPunct w:val="0"/>
              <w:spacing w:line="200" w:lineRule="exact"/>
              <w:textAlignment w:val="baseline"/>
              <w:rPr>
                <w:rFonts w:ascii="HGSｺﾞｼｯｸM" w:eastAsia="HGSｺﾞｼｯｸM" w:hAnsi="ＭＳ ゴシック" w:cs="ＭＳ 明朝"/>
                <w:color w:val="000000"/>
                <w:kern w:val="0"/>
                <w:sz w:val="20"/>
                <w:szCs w:val="20"/>
              </w:rPr>
            </w:pPr>
          </w:p>
          <w:p w:rsidR="00001E9D" w:rsidRPr="00E04411" w:rsidRDefault="00001E9D">
            <w:pPr>
              <w:overflowPunct w:val="0"/>
              <w:spacing w:line="200" w:lineRule="exac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「消費者安全確保地域協議会」※６）を設置した市町村の数</w:t>
            </w:r>
          </w:p>
          <w:p w:rsidR="00001E9D" w:rsidRPr="00E04411" w:rsidRDefault="00001E9D">
            <w:pPr>
              <w:overflowPunct w:val="0"/>
              <w:spacing w:line="200" w:lineRule="exact"/>
              <w:textAlignment w:val="baseline"/>
              <w:rPr>
                <w:rFonts w:ascii="HGSｺﾞｼｯｸM" w:eastAsia="HGSｺﾞｼｯｸM" w:hAnsi="ＭＳ ゴシック" w:cs="ＭＳ 明朝"/>
                <w:color w:val="000000"/>
                <w:kern w:val="0"/>
                <w:sz w:val="20"/>
                <w:szCs w:val="20"/>
              </w:rPr>
            </w:pPr>
          </w:p>
        </w:tc>
        <w:tc>
          <w:tcPr>
            <w:tcW w:w="2268" w:type="dxa"/>
            <w:tcBorders>
              <w:top w:val="single" w:sz="4" w:space="0" w:color="auto"/>
              <w:left w:val="single" w:sz="4" w:space="0" w:color="auto"/>
              <w:bottom w:val="single" w:sz="4" w:space="0" w:color="auto"/>
              <w:right w:val="dotted" w:sz="4" w:space="0" w:color="auto"/>
            </w:tcBorders>
            <w:vAlign w:val="center"/>
            <w:hideMark/>
          </w:tcPr>
          <w:p w:rsidR="00001E9D" w:rsidRPr="00E04411" w:rsidRDefault="00001E9D">
            <w:pPr>
              <w:overflowPunct w:val="0"/>
              <w:adjustRightInd w:val="0"/>
              <w:spacing w:line="20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2市</w:t>
            </w:r>
          </w:p>
        </w:tc>
        <w:tc>
          <w:tcPr>
            <w:tcW w:w="709"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0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R2</w:t>
            </w:r>
          </w:p>
        </w:tc>
        <w:tc>
          <w:tcPr>
            <w:tcW w:w="1984" w:type="dxa"/>
            <w:tcBorders>
              <w:top w:val="single" w:sz="4" w:space="0" w:color="auto"/>
              <w:left w:val="nil"/>
              <w:bottom w:val="single" w:sz="4" w:space="0" w:color="auto"/>
              <w:right w:val="dotted" w:sz="4" w:space="0" w:color="auto"/>
            </w:tcBorders>
            <w:vAlign w:val="center"/>
            <w:hideMark/>
          </w:tcPr>
          <w:p w:rsidR="00001E9D" w:rsidRPr="00E04411" w:rsidRDefault="00001E9D">
            <w:pPr>
              <w:overflowPunct w:val="0"/>
              <w:adjustRightInd w:val="0"/>
              <w:spacing w:line="20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10市町村</w:t>
            </w:r>
          </w:p>
        </w:tc>
        <w:tc>
          <w:tcPr>
            <w:tcW w:w="671"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0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bl>
    <w:p w:rsidR="00001E9D" w:rsidRPr="00E04411" w:rsidRDefault="00001E9D" w:rsidP="00001E9D">
      <w:pPr>
        <w:overflowPunct w:val="0"/>
        <w:textAlignment w:val="baseline"/>
        <w:rPr>
          <w:rFonts w:ascii="HGSｺﾞｼｯｸM" w:eastAsia="HGSｺﾞｼｯｸM" w:hAnsi="ＭＳ ゴシック" w:cs="ＭＳ 明朝"/>
          <w:kern w:val="0"/>
          <w:sz w:val="18"/>
          <w:szCs w:val="18"/>
        </w:rPr>
      </w:pPr>
      <w:r w:rsidRPr="00E04411">
        <w:rPr>
          <w:rFonts w:ascii="HGSｺﾞｼｯｸM" w:eastAsia="HGSｺﾞｼｯｸM" w:hAnsi="ＭＳ ゴシック" w:cs="ＭＳ 明朝" w:hint="eastAsia"/>
          <w:kern w:val="0"/>
          <w:sz w:val="18"/>
          <w:szCs w:val="18"/>
        </w:rPr>
        <w:t>※５）目標数値は、岡山県国土強靭化地域計画で設定</w:t>
      </w:r>
    </w:p>
    <w:p w:rsidR="00001E9D" w:rsidRPr="00E04411" w:rsidRDefault="00001E9D" w:rsidP="00001E9D">
      <w:pPr>
        <w:overflowPunct w:val="0"/>
        <w:ind w:left="580" w:hangingChars="300" w:hanging="580"/>
        <w:textAlignment w:val="baseline"/>
        <w:rPr>
          <w:rFonts w:ascii="HGSｺﾞｼｯｸM" w:eastAsia="HGSｺﾞｼｯｸM" w:hAnsi="ＭＳ ゴシック" w:cs="ＭＳ 明朝"/>
          <w:kern w:val="0"/>
          <w:sz w:val="18"/>
          <w:szCs w:val="18"/>
        </w:rPr>
      </w:pPr>
      <w:r w:rsidRPr="00E04411">
        <w:rPr>
          <w:rFonts w:ascii="HGSｺﾞｼｯｸM" w:eastAsia="HGSｺﾞｼｯｸM" w:hAnsi="ＭＳ ゴシック" w:cs="ＭＳ 明朝" w:hint="eastAsia"/>
          <w:kern w:val="0"/>
          <w:sz w:val="18"/>
          <w:szCs w:val="18"/>
        </w:rPr>
        <w:t>※６）高齢者や障害のある人等の消費者被害防止や被害の早期発見のために、地域の福祉関係者、</w:t>
      </w:r>
      <w:r w:rsidR="00005934">
        <w:rPr>
          <w:rFonts w:ascii="HGSｺﾞｼｯｸM" w:eastAsia="HGSｺﾞｼｯｸM" w:hAnsi="ＭＳ ゴシック" w:cs="ＭＳ 明朝" w:hint="eastAsia"/>
          <w:kern w:val="0"/>
          <w:sz w:val="18"/>
          <w:szCs w:val="18"/>
        </w:rPr>
        <w:t>事業者、警察等が連携し、必要な情報交換、見守り活動等を行う組織</w:t>
      </w:r>
    </w:p>
    <w:p w:rsidR="00001E9D" w:rsidRPr="00E04411" w:rsidRDefault="00005934" w:rsidP="00001E9D">
      <w:pPr>
        <w:overflowPunct w:val="0"/>
        <w:ind w:left="580" w:hangingChars="300" w:hanging="580"/>
        <w:textAlignment w:val="baseline"/>
        <w:rPr>
          <w:rFonts w:ascii="HGSｺﾞｼｯｸM" w:eastAsia="HGSｺﾞｼｯｸM" w:hAnsi="ＭＳ ゴシック" w:cs="ＭＳ 明朝"/>
          <w:kern w:val="0"/>
          <w:sz w:val="18"/>
          <w:szCs w:val="18"/>
        </w:rPr>
      </w:pPr>
      <w:r>
        <w:rPr>
          <w:rFonts w:ascii="HGSｺﾞｼｯｸM" w:eastAsia="HGSｺﾞｼｯｸM" w:hAnsi="ＭＳ ゴシック" w:cs="ＭＳ 明朝" w:hint="eastAsia"/>
          <w:kern w:val="0"/>
          <w:sz w:val="18"/>
          <w:szCs w:val="18"/>
        </w:rPr>
        <w:t>※７）目標数値は、岡山県消費生活基本計画で設定</w:t>
      </w: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E04411" w:rsidRDefault="00001E9D" w:rsidP="00001E9D">
      <w:pPr>
        <w:overflowPunct w:val="0"/>
        <w:textAlignment w:val="baseline"/>
        <w:rPr>
          <w:rFonts w:ascii="HGSｺﾞｼｯｸM" w:eastAsia="HGSｺﾞｼｯｸM" w:hAnsi="ＭＳ ゴシック" w:cs="ＭＳ 明朝"/>
          <w:b/>
          <w:kern w:val="0"/>
          <w:sz w:val="24"/>
          <w:szCs w:val="24"/>
        </w:rPr>
      </w:pPr>
    </w:p>
    <w:p w:rsidR="00001E9D" w:rsidRPr="00005934" w:rsidRDefault="00001E9D" w:rsidP="00001E9D">
      <w:pPr>
        <w:overflowPunct w:val="0"/>
        <w:textAlignment w:val="baseline"/>
        <w:rPr>
          <w:rFonts w:asciiTheme="majorEastAsia" w:eastAsiaTheme="majorEastAsia" w:hAnsiTheme="majorEastAsia" w:cs="ＭＳ 明朝"/>
          <w:b/>
          <w:kern w:val="0"/>
          <w:sz w:val="24"/>
          <w:szCs w:val="24"/>
        </w:rPr>
      </w:pPr>
      <w:r w:rsidRPr="00005934">
        <w:rPr>
          <w:rFonts w:asciiTheme="majorEastAsia" w:eastAsiaTheme="majorEastAsia" w:hAnsiTheme="majorEastAsia" w:cs="ＭＳ 明朝" w:hint="eastAsia"/>
          <w:b/>
          <w:kern w:val="0"/>
          <w:sz w:val="24"/>
          <w:szCs w:val="24"/>
        </w:rPr>
        <w:t>Ⅸ　差別の解消及び権利擁護の推進</w:t>
      </w:r>
    </w:p>
    <w:tbl>
      <w:tblPr>
        <w:tblW w:w="959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3960"/>
        <w:gridCol w:w="2268"/>
        <w:gridCol w:w="709"/>
        <w:gridCol w:w="1984"/>
        <w:gridCol w:w="671"/>
      </w:tblGrid>
      <w:tr w:rsidR="00001E9D" w:rsidRPr="00E04411" w:rsidTr="00001E9D">
        <w:trPr>
          <w:trHeight w:val="255"/>
        </w:trPr>
        <w:tc>
          <w:tcPr>
            <w:tcW w:w="3960" w:type="dxa"/>
            <w:vMerge w:val="restart"/>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spacing w:val="30"/>
                <w:kern w:val="0"/>
                <w:sz w:val="20"/>
                <w:szCs w:val="20"/>
                <w:fitText w:val="979" w:id="-1840010495"/>
              </w:rPr>
              <w:t>目標項</w:t>
            </w:r>
            <w:r w:rsidRPr="00E04411">
              <w:rPr>
                <w:rFonts w:ascii="HGSｺﾞｼｯｸM" w:eastAsia="HGSｺﾞｼｯｸM" w:hAnsi="ＭＳ ゴシック" w:cs="ＭＳ 明朝" w:hint="eastAsia"/>
                <w:kern w:val="0"/>
                <w:sz w:val="20"/>
                <w:szCs w:val="20"/>
                <w:fitText w:val="979" w:id="-1840010495"/>
              </w:rPr>
              <w:t>目</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　状</w:t>
            </w:r>
          </w:p>
        </w:tc>
        <w:tc>
          <w:tcPr>
            <w:tcW w:w="2655" w:type="dxa"/>
            <w:gridSpan w:val="2"/>
            <w:tcBorders>
              <w:top w:val="single" w:sz="4" w:space="0" w:color="000000"/>
              <w:left w:val="single"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　標</w:t>
            </w:r>
          </w:p>
        </w:tc>
      </w:tr>
      <w:tr w:rsidR="00001E9D" w:rsidRPr="00E04411" w:rsidTr="00001E9D">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widowControl/>
              <w:jc w:val="left"/>
              <w:rPr>
                <w:rFonts w:ascii="HGSｺﾞｼｯｸM" w:eastAsia="HGSｺﾞｼｯｸM" w:hAnsi="ＭＳ ゴシック" w:cs="ＭＳ 明朝"/>
                <w:kern w:val="0"/>
                <w:sz w:val="20"/>
                <w:szCs w:val="20"/>
              </w:rPr>
            </w:pPr>
          </w:p>
        </w:tc>
        <w:tc>
          <w:tcPr>
            <w:tcW w:w="2268"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現状数値</w:t>
            </w:r>
          </w:p>
        </w:tc>
        <w:tc>
          <w:tcPr>
            <w:tcW w:w="709" w:type="dxa"/>
            <w:tcBorders>
              <w:top w:val="single" w:sz="4" w:space="0" w:color="000000"/>
              <w:left w:val="dotted" w:sz="4" w:space="0" w:color="000000"/>
              <w:bottom w:val="single" w:sz="4" w:space="0" w:color="000000"/>
              <w:right w:val="single"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根拠</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18"/>
                <w:szCs w:val="20"/>
              </w:rPr>
              <w:t>年度</w:t>
            </w:r>
          </w:p>
        </w:tc>
        <w:tc>
          <w:tcPr>
            <w:tcW w:w="1984" w:type="dxa"/>
            <w:tcBorders>
              <w:top w:val="single" w:sz="4" w:space="0" w:color="000000"/>
              <w:left w:val="single" w:sz="4" w:space="0" w:color="000000"/>
              <w:bottom w:val="single" w:sz="4" w:space="0" w:color="000000"/>
              <w:right w:val="dotted" w:sz="4" w:space="0" w:color="000000"/>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20"/>
                <w:szCs w:val="20"/>
              </w:rPr>
            </w:pPr>
            <w:r w:rsidRPr="00E04411">
              <w:rPr>
                <w:rFonts w:ascii="HGSｺﾞｼｯｸM" w:eastAsia="HGSｺﾞｼｯｸM" w:hAnsi="ＭＳ ゴシック" w:cs="ＭＳ 明朝" w:hint="eastAsia"/>
                <w:kern w:val="0"/>
                <w:sz w:val="20"/>
                <w:szCs w:val="20"/>
              </w:rPr>
              <w:t>目標数値</w:t>
            </w:r>
          </w:p>
        </w:tc>
        <w:tc>
          <w:tcPr>
            <w:tcW w:w="671" w:type="dxa"/>
            <w:tcBorders>
              <w:top w:val="single" w:sz="4" w:space="0" w:color="000000"/>
              <w:left w:val="dotted" w:sz="4" w:space="0" w:color="000000"/>
              <w:bottom w:val="single" w:sz="4" w:space="0" w:color="000000"/>
              <w:right w:val="single" w:sz="4" w:space="0" w:color="auto"/>
            </w:tcBorders>
            <w:vAlign w:val="center"/>
            <w:hideMark/>
          </w:tcPr>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目標</w:t>
            </w:r>
          </w:p>
          <w:p w:rsidR="00001E9D" w:rsidRPr="00E04411" w:rsidRDefault="00001E9D">
            <w:pPr>
              <w:overflowPunct w:val="0"/>
              <w:spacing w:line="220" w:lineRule="exact"/>
              <w:jc w:val="center"/>
              <w:textAlignment w:val="baseline"/>
              <w:rPr>
                <w:rFonts w:ascii="HGSｺﾞｼｯｸM" w:eastAsia="HGSｺﾞｼｯｸM" w:hAnsi="ＭＳ ゴシック" w:cs="ＭＳ 明朝"/>
                <w:kern w:val="0"/>
                <w:sz w:val="18"/>
                <w:szCs w:val="20"/>
              </w:rPr>
            </w:pPr>
            <w:r w:rsidRPr="00E04411">
              <w:rPr>
                <w:rFonts w:ascii="HGSｺﾞｼｯｸM" w:eastAsia="HGSｺﾞｼｯｸM" w:hAnsi="ＭＳ ゴシック" w:cs="ＭＳ 明朝" w:hint="eastAsia"/>
                <w:kern w:val="0"/>
                <w:sz w:val="18"/>
                <w:szCs w:val="20"/>
              </w:rPr>
              <w:t>年度</w:t>
            </w:r>
          </w:p>
        </w:tc>
      </w:tr>
      <w:tr w:rsidR="00001E9D" w:rsidRPr="00E04411" w:rsidTr="00001E9D">
        <w:trPr>
          <w:trHeight w:val="725"/>
        </w:trPr>
        <w:tc>
          <w:tcPr>
            <w:tcW w:w="3960" w:type="dxa"/>
            <w:tcBorders>
              <w:top w:val="single" w:sz="4" w:space="0" w:color="000000"/>
              <w:left w:val="single" w:sz="4" w:space="0" w:color="000000"/>
              <w:bottom w:val="single" w:sz="4" w:space="0" w:color="000000"/>
              <w:right w:val="single" w:sz="4" w:space="0" w:color="000000"/>
            </w:tcBorders>
            <w:vAlign w:val="center"/>
            <w:hideMark/>
          </w:tcPr>
          <w:p w:rsidR="00001E9D" w:rsidRPr="00E04411" w:rsidRDefault="00001E9D">
            <w:pPr>
              <w:overflowPunct w:val="0"/>
              <w:spacing w:line="220" w:lineRule="exac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あいサポーター研修を受講修了した人の累計</w:t>
            </w:r>
          </w:p>
        </w:tc>
        <w:tc>
          <w:tcPr>
            <w:tcW w:w="2268" w:type="dxa"/>
            <w:tcBorders>
              <w:top w:val="single" w:sz="4" w:space="0" w:color="auto"/>
              <w:left w:val="single" w:sz="4" w:space="0" w:color="auto"/>
              <w:bottom w:val="single" w:sz="4" w:space="0" w:color="auto"/>
              <w:right w:val="dotted" w:sz="4" w:space="0" w:color="auto"/>
            </w:tcBorders>
            <w:vAlign w:val="center"/>
            <w:hideMark/>
          </w:tcPr>
          <w:p w:rsidR="00001E9D" w:rsidRPr="00E04411" w:rsidRDefault="00001E9D">
            <w:pPr>
              <w:widowControl/>
              <w:spacing w:line="220" w:lineRule="exact"/>
              <w:jc w:val="right"/>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 xml:space="preserve">26,230 人 </w:t>
            </w:r>
          </w:p>
        </w:tc>
        <w:tc>
          <w:tcPr>
            <w:tcW w:w="709"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R1</w:t>
            </w:r>
          </w:p>
        </w:tc>
        <w:tc>
          <w:tcPr>
            <w:tcW w:w="1984" w:type="dxa"/>
            <w:tcBorders>
              <w:top w:val="single" w:sz="4" w:space="0" w:color="auto"/>
              <w:left w:val="nil"/>
              <w:bottom w:val="single" w:sz="4" w:space="0" w:color="auto"/>
              <w:right w:val="dotted" w:sz="4" w:space="0" w:color="auto"/>
            </w:tcBorders>
            <w:vAlign w:val="center"/>
            <w:hideMark/>
          </w:tcPr>
          <w:p w:rsidR="00001E9D" w:rsidRPr="00E04411" w:rsidRDefault="00001E9D">
            <w:pPr>
              <w:overflowPunct w:val="0"/>
              <w:adjustRightInd w:val="0"/>
              <w:spacing w:line="220" w:lineRule="exact"/>
              <w:jc w:val="right"/>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38,230人</w:t>
            </w:r>
          </w:p>
        </w:tc>
        <w:tc>
          <w:tcPr>
            <w:tcW w:w="671" w:type="dxa"/>
            <w:tcBorders>
              <w:top w:val="single" w:sz="4" w:space="0" w:color="auto"/>
              <w:left w:val="nil"/>
              <w:bottom w:val="single" w:sz="4" w:space="0" w:color="auto"/>
              <w:right w:val="single" w:sz="4" w:space="0" w:color="auto"/>
            </w:tcBorders>
            <w:vAlign w:val="center"/>
            <w:hideMark/>
          </w:tcPr>
          <w:p w:rsidR="00001E9D" w:rsidRPr="00E04411" w:rsidRDefault="00001E9D">
            <w:pPr>
              <w:overflowPunct w:val="0"/>
              <w:adjustRightInd w:val="0"/>
              <w:spacing w:line="220" w:lineRule="exact"/>
              <w:jc w:val="center"/>
              <w:textAlignment w:val="baseline"/>
              <w:rPr>
                <w:rFonts w:ascii="HGSｺﾞｼｯｸM" w:eastAsia="HGSｺﾞｼｯｸM" w:hAnsi="ＭＳ ゴシック" w:cs="ＭＳ 明朝"/>
                <w:color w:val="000000"/>
                <w:kern w:val="0"/>
                <w:sz w:val="20"/>
                <w:szCs w:val="20"/>
              </w:rPr>
            </w:pPr>
            <w:r w:rsidRPr="00E04411">
              <w:rPr>
                <w:rFonts w:ascii="HGSｺﾞｼｯｸM" w:eastAsia="HGSｺﾞｼｯｸM" w:hAnsi="ＭＳ ゴシック" w:cs="ＭＳ 明朝" w:hint="eastAsia"/>
                <w:color w:val="000000"/>
                <w:kern w:val="0"/>
                <w:sz w:val="20"/>
                <w:szCs w:val="20"/>
              </w:rPr>
              <w:t>R7</w:t>
            </w:r>
          </w:p>
        </w:tc>
      </w:tr>
    </w:tbl>
    <w:p w:rsidR="00001E9D" w:rsidRPr="00E04411" w:rsidRDefault="00001E9D" w:rsidP="008E3260">
      <w:pPr>
        <w:ind w:firstLineChars="200" w:firstLine="443"/>
        <w:rPr>
          <w:rFonts w:ascii="HGSｺﾞｼｯｸM" w:eastAsia="HGSｺﾞｼｯｸM" w:hAnsi="HG丸ｺﾞｼｯｸM-PRO"/>
          <w:color w:val="000000" w:themeColor="text1"/>
          <w:spacing w:val="4"/>
          <w:sz w:val="20"/>
          <w:szCs w:val="20"/>
        </w:rPr>
      </w:pPr>
    </w:p>
    <w:sectPr w:rsidR="00001E9D" w:rsidRPr="00E04411" w:rsidSect="007C36A4">
      <w:footerReference w:type="default" r:id="rId16"/>
      <w:pgSz w:w="11906" w:h="16838"/>
      <w:pgMar w:top="2268" w:right="1168" w:bottom="1985" w:left="1168" w:header="850" w:footer="510" w:gutter="0"/>
      <w:pgNumType w:start="1"/>
      <w:cols w:space="720"/>
      <w:docGrid w:type="linesAndChars" w:linePitch="340"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23" w:rsidRDefault="00EF3423">
      <w:r>
        <w:separator/>
      </w:r>
    </w:p>
  </w:endnote>
  <w:endnote w:type="continuationSeparator" w:id="0">
    <w:p w:rsidR="00EF3423" w:rsidRDefault="00EF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ｭ・ｳ 繧ｴ繧ｷ繝・け">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23" w:rsidRPr="008A4A23" w:rsidRDefault="00EF3423">
    <w:pPr>
      <w:pStyle w:val="a6"/>
      <w:jc w:val="center"/>
      <w:rPr>
        <w:rFonts w:ascii="ＭＳ ゴシック" w:hAnsi="ＭＳ ゴシック"/>
        <w:spacing w:val="20"/>
        <w:sz w:val="28"/>
        <w:szCs w:val="24"/>
      </w:rPr>
    </w:pPr>
    <w:r w:rsidRPr="008A4A23">
      <w:rPr>
        <w:rFonts w:ascii="ＭＳ ゴシック" w:hAnsi="ＭＳ ゴシック"/>
        <w:spacing w:val="20"/>
        <w:sz w:val="28"/>
        <w:szCs w:val="24"/>
      </w:rPr>
      <w:fldChar w:fldCharType="begin"/>
    </w:r>
    <w:r w:rsidRPr="008A4A23">
      <w:rPr>
        <w:rFonts w:ascii="ＭＳ ゴシック" w:hAnsi="ＭＳ ゴシック"/>
        <w:spacing w:val="20"/>
        <w:sz w:val="28"/>
        <w:szCs w:val="24"/>
      </w:rPr>
      <w:instrText>PAGE   \* MERGEFORMAT</w:instrText>
    </w:r>
    <w:r w:rsidRPr="008A4A23">
      <w:rPr>
        <w:rFonts w:ascii="ＭＳ ゴシック" w:hAnsi="ＭＳ ゴシック"/>
        <w:spacing w:val="20"/>
        <w:sz w:val="28"/>
        <w:szCs w:val="24"/>
      </w:rPr>
      <w:fldChar w:fldCharType="separate"/>
    </w:r>
    <w:r w:rsidR="007462BC" w:rsidRPr="007462BC">
      <w:rPr>
        <w:rFonts w:ascii="ＭＳ ゴシック" w:hAnsi="ＭＳ ゴシック"/>
        <w:noProof/>
        <w:spacing w:val="20"/>
        <w:sz w:val="28"/>
        <w:szCs w:val="24"/>
        <w:lang w:val="ja-JP"/>
      </w:rPr>
      <w:t>76</w:t>
    </w:r>
    <w:r w:rsidRPr="008A4A23">
      <w:rPr>
        <w:rFonts w:ascii="ＭＳ ゴシック" w:hAnsi="ＭＳ ゴシック"/>
        <w:spacing w:val="20"/>
        <w:sz w:val="28"/>
        <w:szCs w:val="24"/>
      </w:rPr>
      <w:fldChar w:fldCharType="end"/>
    </w:r>
  </w:p>
  <w:p w:rsidR="00EF3423" w:rsidRDefault="00EF342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23" w:rsidRDefault="00EF3423">
      <w:r>
        <w:separator/>
      </w:r>
    </w:p>
  </w:footnote>
  <w:footnote w:type="continuationSeparator" w:id="0">
    <w:p w:rsidR="00EF3423" w:rsidRDefault="00EF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3"/>
    <w:multiLevelType w:val="multilevel"/>
    <w:tmpl w:val="00000003"/>
    <w:lvl w:ilvl="0">
      <w:numFmt w:val="bullet"/>
      <w:lvlText w:val="●"/>
      <w:lvlJc w:val="left"/>
      <w:pPr>
        <w:ind w:left="360" w:hanging="360"/>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numFmt w:val="bullet"/>
      <w:lvlText w:val="●"/>
      <w:lvlJc w:val="left"/>
      <w:pPr>
        <w:ind w:left="360" w:hanging="360"/>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B"/>
    <w:multiLevelType w:val="multilevel"/>
    <w:tmpl w:val="0000000B"/>
    <w:lvl w:ilvl="0">
      <w:start w:val="1"/>
      <w:numFmt w:val="decimalEnclosedCircle"/>
      <w:lvlText w:val="%1"/>
      <w:lvlJc w:val="left"/>
      <w:pPr>
        <w:ind w:left="360" w:hanging="360"/>
      </w:pPr>
      <w:rPr>
        <w:rFonts w:ascii="ＭＳ ゴシック" w:eastAsia="ＭＳ ゴシック" w:hAnsi="ＭＳ ゴシック" w:cs="ＭＳ ゴシック"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2C269D6"/>
    <w:multiLevelType w:val="hybridMultilevel"/>
    <w:tmpl w:val="F01286D2"/>
    <w:lvl w:ilvl="0" w:tplc="E6D661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644998"/>
    <w:multiLevelType w:val="hybridMultilevel"/>
    <w:tmpl w:val="4D844F1A"/>
    <w:lvl w:ilvl="0" w:tplc="9E1051C4">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3A4058"/>
    <w:multiLevelType w:val="hybridMultilevel"/>
    <w:tmpl w:val="98EE61B2"/>
    <w:lvl w:ilvl="0" w:tplc="855698A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2215D7"/>
    <w:multiLevelType w:val="hybridMultilevel"/>
    <w:tmpl w:val="65C249DA"/>
    <w:lvl w:ilvl="0" w:tplc="93522792">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9982274"/>
    <w:multiLevelType w:val="hybridMultilevel"/>
    <w:tmpl w:val="39E8EE0C"/>
    <w:lvl w:ilvl="0" w:tplc="DBE805AE">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EEC685A"/>
    <w:multiLevelType w:val="hybridMultilevel"/>
    <w:tmpl w:val="DD022F7E"/>
    <w:lvl w:ilvl="0" w:tplc="9C90C9E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28706F"/>
    <w:multiLevelType w:val="hybridMultilevel"/>
    <w:tmpl w:val="557845CA"/>
    <w:lvl w:ilvl="0" w:tplc="3064C95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6343C3"/>
    <w:multiLevelType w:val="hybridMultilevel"/>
    <w:tmpl w:val="62F83F32"/>
    <w:lvl w:ilvl="0" w:tplc="78E0876A">
      <w:start w:val="1"/>
      <w:numFmt w:val="bullet"/>
      <w:lvlText w:val="●"/>
      <w:lvlJc w:val="left"/>
      <w:pPr>
        <w:ind w:left="491" w:hanging="360"/>
      </w:pPr>
      <w:rPr>
        <w:rFonts w:ascii="ＭＳ ゴシック" w:eastAsia="ＭＳ ゴシック" w:hAnsi="ＭＳ ゴシック" w:cs="Times New Roman" w:hint="eastAsia"/>
      </w:rPr>
    </w:lvl>
    <w:lvl w:ilvl="1" w:tplc="0409000B" w:tentative="1">
      <w:start w:val="1"/>
      <w:numFmt w:val="bullet"/>
      <w:lvlText w:val=""/>
      <w:lvlJc w:val="left"/>
      <w:pPr>
        <w:ind w:left="971" w:hanging="420"/>
      </w:pPr>
      <w:rPr>
        <w:rFonts w:ascii="Wingdings" w:hAnsi="Wingdings" w:hint="default"/>
      </w:rPr>
    </w:lvl>
    <w:lvl w:ilvl="2" w:tplc="0409000D" w:tentative="1">
      <w:start w:val="1"/>
      <w:numFmt w:val="bullet"/>
      <w:lvlText w:val=""/>
      <w:lvlJc w:val="left"/>
      <w:pPr>
        <w:ind w:left="1391" w:hanging="420"/>
      </w:pPr>
      <w:rPr>
        <w:rFonts w:ascii="Wingdings" w:hAnsi="Wingdings" w:hint="default"/>
      </w:rPr>
    </w:lvl>
    <w:lvl w:ilvl="3" w:tplc="04090001" w:tentative="1">
      <w:start w:val="1"/>
      <w:numFmt w:val="bullet"/>
      <w:lvlText w:val=""/>
      <w:lvlJc w:val="left"/>
      <w:pPr>
        <w:ind w:left="1811" w:hanging="420"/>
      </w:pPr>
      <w:rPr>
        <w:rFonts w:ascii="Wingdings" w:hAnsi="Wingdings" w:hint="default"/>
      </w:rPr>
    </w:lvl>
    <w:lvl w:ilvl="4" w:tplc="0409000B" w:tentative="1">
      <w:start w:val="1"/>
      <w:numFmt w:val="bullet"/>
      <w:lvlText w:val=""/>
      <w:lvlJc w:val="left"/>
      <w:pPr>
        <w:ind w:left="2231" w:hanging="420"/>
      </w:pPr>
      <w:rPr>
        <w:rFonts w:ascii="Wingdings" w:hAnsi="Wingdings" w:hint="default"/>
      </w:rPr>
    </w:lvl>
    <w:lvl w:ilvl="5" w:tplc="0409000D" w:tentative="1">
      <w:start w:val="1"/>
      <w:numFmt w:val="bullet"/>
      <w:lvlText w:val=""/>
      <w:lvlJc w:val="left"/>
      <w:pPr>
        <w:ind w:left="2651" w:hanging="420"/>
      </w:pPr>
      <w:rPr>
        <w:rFonts w:ascii="Wingdings" w:hAnsi="Wingdings" w:hint="default"/>
      </w:rPr>
    </w:lvl>
    <w:lvl w:ilvl="6" w:tplc="04090001" w:tentative="1">
      <w:start w:val="1"/>
      <w:numFmt w:val="bullet"/>
      <w:lvlText w:val=""/>
      <w:lvlJc w:val="left"/>
      <w:pPr>
        <w:ind w:left="3071" w:hanging="420"/>
      </w:pPr>
      <w:rPr>
        <w:rFonts w:ascii="Wingdings" w:hAnsi="Wingdings" w:hint="default"/>
      </w:rPr>
    </w:lvl>
    <w:lvl w:ilvl="7" w:tplc="0409000B" w:tentative="1">
      <w:start w:val="1"/>
      <w:numFmt w:val="bullet"/>
      <w:lvlText w:val=""/>
      <w:lvlJc w:val="left"/>
      <w:pPr>
        <w:ind w:left="3491" w:hanging="420"/>
      </w:pPr>
      <w:rPr>
        <w:rFonts w:ascii="Wingdings" w:hAnsi="Wingdings" w:hint="default"/>
      </w:rPr>
    </w:lvl>
    <w:lvl w:ilvl="8" w:tplc="0409000D" w:tentative="1">
      <w:start w:val="1"/>
      <w:numFmt w:val="bullet"/>
      <w:lvlText w:val=""/>
      <w:lvlJc w:val="left"/>
      <w:pPr>
        <w:ind w:left="3911" w:hanging="420"/>
      </w:pPr>
      <w:rPr>
        <w:rFonts w:ascii="Wingdings" w:hAnsi="Wingdings" w:hint="default"/>
      </w:rPr>
    </w:lvl>
  </w:abstractNum>
  <w:abstractNum w:abstractNumId="12" w15:restartNumberingAfterBreak="0">
    <w:nsid w:val="4484311E"/>
    <w:multiLevelType w:val="hybridMultilevel"/>
    <w:tmpl w:val="9D2A055E"/>
    <w:lvl w:ilvl="0" w:tplc="75523900">
      <w:start w:val="1"/>
      <w:numFmt w:val="decimalFullWidth"/>
      <w:lvlText w:val="（%1）"/>
      <w:lvlJc w:val="left"/>
      <w:pPr>
        <w:ind w:left="720" w:hanging="720"/>
      </w:pPr>
      <w:rPr>
        <w:rFonts w:hint="default"/>
      </w:rPr>
    </w:lvl>
    <w:lvl w:ilvl="1" w:tplc="644881CC">
      <w:start w:val="1"/>
      <w:numFmt w:val="bullet"/>
      <w:lvlText w:val="○"/>
      <w:lvlJc w:val="left"/>
      <w:pPr>
        <w:ind w:left="780" w:hanging="360"/>
      </w:pPr>
      <w:rPr>
        <w:rFonts w:ascii="HG丸ｺﾞｼｯｸM-PRO" w:eastAsia="HG丸ｺﾞｼｯｸM-PRO" w:hAnsi="HG丸ｺﾞｼｯｸM-PRO" w:cs="Times New Roman"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CD23B4"/>
    <w:multiLevelType w:val="hybridMultilevel"/>
    <w:tmpl w:val="BCF24AD4"/>
    <w:lvl w:ilvl="0" w:tplc="7BEA26BE">
      <w:start w:val="3"/>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7830B5"/>
    <w:multiLevelType w:val="hybridMultilevel"/>
    <w:tmpl w:val="02AAA8EC"/>
    <w:lvl w:ilvl="0" w:tplc="7F903BF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B04718"/>
    <w:multiLevelType w:val="hybridMultilevel"/>
    <w:tmpl w:val="4A925386"/>
    <w:lvl w:ilvl="0" w:tplc="C2CA3EDE">
      <w:start w:val="1"/>
      <w:numFmt w:val="decimalEnclosedCircle"/>
      <w:lvlText w:val="%1"/>
      <w:lvlJc w:val="left"/>
      <w:pPr>
        <w:ind w:left="945" w:hanging="360"/>
      </w:pPr>
      <w:rPr>
        <w:rFonts w:eastAsia="ＭＳ ゴシック" w:cs="ＭＳ ゴシック" w:hint="default"/>
        <w:sz w:val="26"/>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16" w15:restartNumberingAfterBreak="0">
    <w:nsid w:val="5C8B7A4E"/>
    <w:multiLevelType w:val="hybridMultilevel"/>
    <w:tmpl w:val="1C4CD426"/>
    <w:lvl w:ilvl="0" w:tplc="3DB47732">
      <w:start w:val="1"/>
      <w:numFmt w:val="decimalEnclosedCircle"/>
      <w:lvlText w:val="%1"/>
      <w:lvlJc w:val="left"/>
      <w:pPr>
        <w:ind w:left="975" w:hanging="360"/>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17" w15:restartNumberingAfterBreak="0">
    <w:nsid w:val="63877EEE"/>
    <w:multiLevelType w:val="hybridMultilevel"/>
    <w:tmpl w:val="4B80FB74"/>
    <w:lvl w:ilvl="0" w:tplc="DF263D70">
      <w:start w:val="9"/>
      <w:numFmt w:val="bullet"/>
      <w:lvlText w:val="●"/>
      <w:lvlJc w:val="left"/>
      <w:pPr>
        <w:ind w:left="593" w:hanging="360"/>
      </w:pPr>
      <w:rPr>
        <w:rFonts w:ascii="ＭＳ ゴシック" w:eastAsia="ＭＳ ゴシック" w:hAnsi="ＭＳ ゴシック"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8" w15:restartNumberingAfterBreak="0">
    <w:nsid w:val="66B444BC"/>
    <w:multiLevelType w:val="hybridMultilevel"/>
    <w:tmpl w:val="78360BF4"/>
    <w:lvl w:ilvl="0" w:tplc="44C004DA">
      <w:start w:val="1"/>
      <w:numFmt w:val="decimalEnclosedCircle"/>
      <w:lvlText w:val="%1"/>
      <w:lvlJc w:val="left"/>
      <w:pPr>
        <w:ind w:left="975" w:hanging="360"/>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19" w15:restartNumberingAfterBreak="0">
    <w:nsid w:val="744C4F74"/>
    <w:multiLevelType w:val="hybridMultilevel"/>
    <w:tmpl w:val="8E802E12"/>
    <w:lvl w:ilvl="0" w:tplc="C0A4FCB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5C5574"/>
    <w:multiLevelType w:val="hybridMultilevel"/>
    <w:tmpl w:val="B3AA1E88"/>
    <w:lvl w:ilvl="0" w:tplc="0CF6A77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575EF9"/>
    <w:multiLevelType w:val="hybridMultilevel"/>
    <w:tmpl w:val="DA2454BE"/>
    <w:lvl w:ilvl="0" w:tplc="211A39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9"/>
  </w:num>
  <w:num w:numId="6">
    <w:abstractNumId w:val="21"/>
  </w:num>
  <w:num w:numId="7">
    <w:abstractNumId w:val="10"/>
  </w:num>
  <w:num w:numId="8">
    <w:abstractNumId w:val="6"/>
  </w:num>
  <w:num w:numId="9">
    <w:abstractNumId w:val="4"/>
  </w:num>
  <w:num w:numId="10">
    <w:abstractNumId w:val="13"/>
  </w:num>
  <w:num w:numId="11">
    <w:abstractNumId w:val="11"/>
  </w:num>
  <w:num w:numId="12">
    <w:abstractNumId w:val="19"/>
  </w:num>
  <w:num w:numId="13">
    <w:abstractNumId w:val="15"/>
  </w:num>
  <w:num w:numId="14">
    <w:abstractNumId w:val="7"/>
  </w:num>
  <w:num w:numId="15">
    <w:abstractNumId w:val="8"/>
  </w:num>
  <w:num w:numId="16">
    <w:abstractNumId w:val="16"/>
  </w:num>
  <w:num w:numId="17">
    <w:abstractNumId w:val="18"/>
  </w:num>
  <w:num w:numId="18">
    <w:abstractNumId w:val="17"/>
  </w:num>
  <w:num w:numId="19">
    <w:abstractNumId w:val="12"/>
  </w:num>
  <w:num w:numId="20">
    <w:abstractNumId w:val="5"/>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70"/>
  <w:displayHorizontalDrawingGridEvery w:val="0"/>
  <w:displayVerticalDrawingGridEvery w:val="2"/>
  <w:characterSpacingControl w:val="compressPunctuation"/>
  <w:strictFirstAndLastChars/>
  <w:hdrShapeDefaults>
    <o:shapedefaults v:ext="edit" spidmax="75777" style="mso-position-horizontal-relative:margin" fillcolor="white">
      <v:fill color="white"/>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0D"/>
    <w:rsid w:val="00001E9D"/>
    <w:rsid w:val="00002AD0"/>
    <w:rsid w:val="000034CD"/>
    <w:rsid w:val="00005934"/>
    <w:rsid w:val="000062A1"/>
    <w:rsid w:val="0001025F"/>
    <w:rsid w:val="0001052C"/>
    <w:rsid w:val="00010E55"/>
    <w:rsid w:val="00013CB9"/>
    <w:rsid w:val="00016C3D"/>
    <w:rsid w:val="000205D7"/>
    <w:rsid w:val="00041078"/>
    <w:rsid w:val="0004490F"/>
    <w:rsid w:val="000500A3"/>
    <w:rsid w:val="000516EA"/>
    <w:rsid w:val="00051957"/>
    <w:rsid w:val="000563B6"/>
    <w:rsid w:val="00063513"/>
    <w:rsid w:val="0006556F"/>
    <w:rsid w:val="000657A7"/>
    <w:rsid w:val="000752A2"/>
    <w:rsid w:val="00076383"/>
    <w:rsid w:val="00076B5F"/>
    <w:rsid w:val="00077917"/>
    <w:rsid w:val="00084AB0"/>
    <w:rsid w:val="00084CD6"/>
    <w:rsid w:val="00085555"/>
    <w:rsid w:val="0008764D"/>
    <w:rsid w:val="00094D61"/>
    <w:rsid w:val="000968BA"/>
    <w:rsid w:val="00096FDF"/>
    <w:rsid w:val="000B1A30"/>
    <w:rsid w:val="000B74CE"/>
    <w:rsid w:val="000C010D"/>
    <w:rsid w:val="000C0189"/>
    <w:rsid w:val="000C2D35"/>
    <w:rsid w:val="000C4306"/>
    <w:rsid w:val="000C4517"/>
    <w:rsid w:val="000D0652"/>
    <w:rsid w:val="000D0BA9"/>
    <w:rsid w:val="000D2310"/>
    <w:rsid w:val="000D2874"/>
    <w:rsid w:val="000D2C0D"/>
    <w:rsid w:val="000D472A"/>
    <w:rsid w:val="000E3465"/>
    <w:rsid w:val="000E6675"/>
    <w:rsid w:val="000F0C1F"/>
    <w:rsid w:val="0010713B"/>
    <w:rsid w:val="001076F3"/>
    <w:rsid w:val="001078C6"/>
    <w:rsid w:val="001133E8"/>
    <w:rsid w:val="00115776"/>
    <w:rsid w:val="00121745"/>
    <w:rsid w:val="0012349E"/>
    <w:rsid w:val="00130636"/>
    <w:rsid w:val="00131B16"/>
    <w:rsid w:val="00132230"/>
    <w:rsid w:val="00137065"/>
    <w:rsid w:val="00140EB6"/>
    <w:rsid w:val="001414C6"/>
    <w:rsid w:val="00143E4E"/>
    <w:rsid w:val="00147AB9"/>
    <w:rsid w:val="00147ABD"/>
    <w:rsid w:val="00147B8F"/>
    <w:rsid w:val="0016301B"/>
    <w:rsid w:val="00163B3A"/>
    <w:rsid w:val="00164F5F"/>
    <w:rsid w:val="001655DF"/>
    <w:rsid w:val="00165E89"/>
    <w:rsid w:val="00172A27"/>
    <w:rsid w:val="001767E0"/>
    <w:rsid w:val="00180B49"/>
    <w:rsid w:val="00181180"/>
    <w:rsid w:val="0018273E"/>
    <w:rsid w:val="00182F4F"/>
    <w:rsid w:val="00190609"/>
    <w:rsid w:val="001A023E"/>
    <w:rsid w:val="001A0DFF"/>
    <w:rsid w:val="001A1416"/>
    <w:rsid w:val="001A6A52"/>
    <w:rsid w:val="001A7C21"/>
    <w:rsid w:val="001B2D63"/>
    <w:rsid w:val="001B58DA"/>
    <w:rsid w:val="001D33EA"/>
    <w:rsid w:val="001D36E5"/>
    <w:rsid w:val="001E0EBA"/>
    <w:rsid w:val="001E1CF6"/>
    <w:rsid w:val="001E5390"/>
    <w:rsid w:val="001F06E6"/>
    <w:rsid w:val="001F4D83"/>
    <w:rsid w:val="00201958"/>
    <w:rsid w:val="00205D3E"/>
    <w:rsid w:val="002136C0"/>
    <w:rsid w:val="0021381B"/>
    <w:rsid w:val="00213C98"/>
    <w:rsid w:val="0021403C"/>
    <w:rsid w:val="00215839"/>
    <w:rsid w:val="002173A3"/>
    <w:rsid w:val="00222044"/>
    <w:rsid w:val="002263B0"/>
    <w:rsid w:val="00227234"/>
    <w:rsid w:val="00234DCD"/>
    <w:rsid w:val="00236A82"/>
    <w:rsid w:val="00237795"/>
    <w:rsid w:val="00240C03"/>
    <w:rsid w:val="00241B93"/>
    <w:rsid w:val="002427BB"/>
    <w:rsid w:val="002461D3"/>
    <w:rsid w:val="00256E24"/>
    <w:rsid w:val="002575AA"/>
    <w:rsid w:val="0025790C"/>
    <w:rsid w:val="00257EF2"/>
    <w:rsid w:val="00266F1B"/>
    <w:rsid w:val="00271748"/>
    <w:rsid w:val="00275788"/>
    <w:rsid w:val="00277EF0"/>
    <w:rsid w:val="00282C80"/>
    <w:rsid w:val="00287E07"/>
    <w:rsid w:val="002A5549"/>
    <w:rsid w:val="002A6DBE"/>
    <w:rsid w:val="002A7375"/>
    <w:rsid w:val="002A7AB3"/>
    <w:rsid w:val="002B3E02"/>
    <w:rsid w:val="002B71E6"/>
    <w:rsid w:val="002C340E"/>
    <w:rsid w:val="002C3F94"/>
    <w:rsid w:val="002D0455"/>
    <w:rsid w:val="002D09A3"/>
    <w:rsid w:val="002D167F"/>
    <w:rsid w:val="002E07DC"/>
    <w:rsid w:val="002E0C44"/>
    <w:rsid w:val="002E6406"/>
    <w:rsid w:val="002F18F3"/>
    <w:rsid w:val="002F48F9"/>
    <w:rsid w:val="00300E0B"/>
    <w:rsid w:val="00301ADB"/>
    <w:rsid w:val="00313452"/>
    <w:rsid w:val="00316C2C"/>
    <w:rsid w:val="003234C2"/>
    <w:rsid w:val="00325B4A"/>
    <w:rsid w:val="00331C21"/>
    <w:rsid w:val="00335D71"/>
    <w:rsid w:val="0034054D"/>
    <w:rsid w:val="0034119F"/>
    <w:rsid w:val="003414E6"/>
    <w:rsid w:val="003422EF"/>
    <w:rsid w:val="00345188"/>
    <w:rsid w:val="0035385B"/>
    <w:rsid w:val="003604C9"/>
    <w:rsid w:val="003632ED"/>
    <w:rsid w:val="00366065"/>
    <w:rsid w:val="0037493F"/>
    <w:rsid w:val="003841A9"/>
    <w:rsid w:val="003846F1"/>
    <w:rsid w:val="00385754"/>
    <w:rsid w:val="00387C4A"/>
    <w:rsid w:val="003925F7"/>
    <w:rsid w:val="00392DB5"/>
    <w:rsid w:val="0039654B"/>
    <w:rsid w:val="00396EC8"/>
    <w:rsid w:val="003A364E"/>
    <w:rsid w:val="003A503A"/>
    <w:rsid w:val="003A5A01"/>
    <w:rsid w:val="003B06E8"/>
    <w:rsid w:val="003B3670"/>
    <w:rsid w:val="003C22C2"/>
    <w:rsid w:val="003C38FB"/>
    <w:rsid w:val="003C6825"/>
    <w:rsid w:val="003E1EA4"/>
    <w:rsid w:val="003E7CEA"/>
    <w:rsid w:val="003F1624"/>
    <w:rsid w:val="003F5B30"/>
    <w:rsid w:val="003F719C"/>
    <w:rsid w:val="00413BBE"/>
    <w:rsid w:val="00414463"/>
    <w:rsid w:val="004144AA"/>
    <w:rsid w:val="00414F5C"/>
    <w:rsid w:val="00416580"/>
    <w:rsid w:val="00416D08"/>
    <w:rsid w:val="00420E45"/>
    <w:rsid w:val="00421BCE"/>
    <w:rsid w:val="00425BD3"/>
    <w:rsid w:val="00426B4B"/>
    <w:rsid w:val="00433816"/>
    <w:rsid w:val="00433AC3"/>
    <w:rsid w:val="0043586A"/>
    <w:rsid w:val="0043723C"/>
    <w:rsid w:val="004408E0"/>
    <w:rsid w:val="00442274"/>
    <w:rsid w:val="00443816"/>
    <w:rsid w:val="00444F3D"/>
    <w:rsid w:val="004459E3"/>
    <w:rsid w:val="0044717E"/>
    <w:rsid w:val="00447A7B"/>
    <w:rsid w:val="00447B08"/>
    <w:rsid w:val="00447E44"/>
    <w:rsid w:val="00447F20"/>
    <w:rsid w:val="00454E2C"/>
    <w:rsid w:val="00460F33"/>
    <w:rsid w:val="00463B1F"/>
    <w:rsid w:val="00463B45"/>
    <w:rsid w:val="004661CF"/>
    <w:rsid w:val="004668A6"/>
    <w:rsid w:val="004670A1"/>
    <w:rsid w:val="0046765F"/>
    <w:rsid w:val="00473B13"/>
    <w:rsid w:val="00474DA3"/>
    <w:rsid w:val="00486CD8"/>
    <w:rsid w:val="004948FF"/>
    <w:rsid w:val="00497062"/>
    <w:rsid w:val="00497A25"/>
    <w:rsid w:val="004B6BA8"/>
    <w:rsid w:val="004B73DC"/>
    <w:rsid w:val="004C05CD"/>
    <w:rsid w:val="004C0E19"/>
    <w:rsid w:val="004C2ECD"/>
    <w:rsid w:val="004C5FC8"/>
    <w:rsid w:val="004C7877"/>
    <w:rsid w:val="004C7B0F"/>
    <w:rsid w:val="004D1B9D"/>
    <w:rsid w:val="004D2191"/>
    <w:rsid w:val="004D4910"/>
    <w:rsid w:val="004E1495"/>
    <w:rsid w:val="004E37C8"/>
    <w:rsid w:val="004F551D"/>
    <w:rsid w:val="00500A9A"/>
    <w:rsid w:val="00504FCB"/>
    <w:rsid w:val="00521AE8"/>
    <w:rsid w:val="00522E0E"/>
    <w:rsid w:val="0052316E"/>
    <w:rsid w:val="00523855"/>
    <w:rsid w:val="00532323"/>
    <w:rsid w:val="00536638"/>
    <w:rsid w:val="00536710"/>
    <w:rsid w:val="00537CCD"/>
    <w:rsid w:val="00541212"/>
    <w:rsid w:val="00541245"/>
    <w:rsid w:val="00544906"/>
    <w:rsid w:val="00546971"/>
    <w:rsid w:val="00555E70"/>
    <w:rsid w:val="00563019"/>
    <w:rsid w:val="005642E7"/>
    <w:rsid w:val="00574BE7"/>
    <w:rsid w:val="00581F39"/>
    <w:rsid w:val="0058355D"/>
    <w:rsid w:val="005870B5"/>
    <w:rsid w:val="005959A1"/>
    <w:rsid w:val="00595CE5"/>
    <w:rsid w:val="005A1102"/>
    <w:rsid w:val="005A1B2A"/>
    <w:rsid w:val="005A2F53"/>
    <w:rsid w:val="005A3F0C"/>
    <w:rsid w:val="005A4565"/>
    <w:rsid w:val="005A6780"/>
    <w:rsid w:val="005A7AE8"/>
    <w:rsid w:val="005B21D7"/>
    <w:rsid w:val="005B25C1"/>
    <w:rsid w:val="005B2CEC"/>
    <w:rsid w:val="005B5318"/>
    <w:rsid w:val="005B7175"/>
    <w:rsid w:val="005C16D3"/>
    <w:rsid w:val="005C21DE"/>
    <w:rsid w:val="005C25F9"/>
    <w:rsid w:val="005C2706"/>
    <w:rsid w:val="005C79FB"/>
    <w:rsid w:val="005C7AB3"/>
    <w:rsid w:val="005D0571"/>
    <w:rsid w:val="005D3583"/>
    <w:rsid w:val="005D3BEC"/>
    <w:rsid w:val="005D6C78"/>
    <w:rsid w:val="005E2EA6"/>
    <w:rsid w:val="005E3EAD"/>
    <w:rsid w:val="005E5E89"/>
    <w:rsid w:val="005F082A"/>
    <w:rsid w:val="005F12C2"/>
    <w:rsid w:val="005F2EAB"/>
    <w:rsid w:val="005F4B47"/>
    <w:rsid w:val="005F7331"/>
    <w:rsid w:val="006000D2"/>
    <w:rsid w:val="006048FA"/>
    <w:rsid w:val="0060632E"/>
    <w:rsid w:val="0061011B"/>
    <w:rsid w:val="00610C9C"/>
    <w:rsid w:val="00611115"/>
    <w:rsid w:val="00612212"/>
    <w:rsid w:val="00612BA8"/>
    <w:rsid w:val="00613A97"/>
    <w:rsid w:val="00613CA0"/>
    <w:rsid w:val="00613FD3"/>
    <w:rsid w:val="0061748C"/>
    <w:rsid w:val="006223EE"/>
    <w:rsid w:val="00622B11"/>
    <w:rsid w:val="00623D74"/>
    <w:rsid w:val="0063022B"/>
    <w:rsid w:val="00632485"/>
    <w:rsid w:val="00633148"/>
    <w:rsid w:val="00636807"/>
    <w:rsid w:val="00641F1F"/>
    <w:rsid w:val="006500D5"/>
    <w:rsid w:val="00652072"/>
    <w:rsid w:val="006539AC"/>
    <w:rsid w:val="006632C8"/>
    <w:rsid w:val="00667B5B"/>
    <w:rsid w:val="00671578"/>
    <w:rsid w:val="00676E40"/>
    <w:rsid w:val="00680390"/>
    <w:rsid w:val="006816EC"/>
    <w:rsid w:val="006908FA"/>
    <w:rsid w:val="006954DE"/>
    <w:rsid w:val="00695630"/>
    <w:rsid w:val="006A0872"/>
    <w:rsid w:val="006A57BB"/>
    <w:rsid w:val="006B07BA"/>
    <w:rsid w:val="006B29D0"/>
    <w:rsid w:val="006B39C5"/>
    <w:rsid w:val="006B4A87"/>
    <w:rsid w:val="006C272A"/>
    <w:rsid w:val="006C323B"/>
    <w:rsid w:val="006C3FA6"/>
    <w:rsid w:val="006C732C"/>
    <w:rsid w:val="006D0441"/>
    <w:rsid w:val="006D1666"/>
    <w:rsid w:val="006D36C9"/>
    <w:rsid w:val="006D4C7E"/>
    <w:rsid w:val="006D6071"/>
    <w:rsid w:val="006D6E2C"/>
    <w:rsid w:val="006E506F"/>
    <w:rsid w:val="006F524D"/>
    <w:rsid w:val="00711F68"/>
    <w:rsid w:val="00712666"/>
    <w:rsid w:val="00714B74"/>
    <w:rsid w:val="00716B90"/>
    <w:rsid w:val="00720B1E"/>
    <w:rsid w:val="00721DDA"/>
    <w:rsid w:val="00723778"/>
    <w:rsid w:val="00725D1B"/>
    <w:rsid w:val="00725F7B"/>
    <w:rsid w:val="00731329"/>
    <w:rsid w:val="0073141C"/>
    <w:rsid w:val="00731539"/>
    <w:rsid w:val="00742C7C"/>
    <w:rsid w:val="00743019"/>
    <w:rsid w:val="00743275"/>
    <w:rsid w:val="00743288"/>
    <w:rsid w:val="007462BC"/>
    <w:rsid w:val="00753703"/>
    <w:rsid w:val="00757BE8"/>
    <w:rsid w:val="007678CA"/>
    <w:rsid w:val="007702DE"/>
    <w:rsid w:val="007812A1"/>
    <w:rsid w:val="00782353"/>
    <w:rsid w:val="007825FE"/>
    <w:rsid w:val="0078302C"/>
    <w:rsid w:val="007855F6"/>
    <w:rsid w:val="00786B55"/>
    <w:rsid w:val="00787810"/>
    <w:rsid w:val="007905B5"/>
    <w:rsid w:val="00791B72"/>
    <w:rsid w:val="0079774A"/>
    <w:rsid w:val="007A1398"/>
    <w:rsid w:val="007B3FF9"/>
    <w:rsid w:val="007B69D6"/>
    <w:rsid w:val="007B7DDD"/>
    <w:rsid w:val="007C36A4"/>
    <w:rsid w:val="007C5B42"/>
    <w:rsid w:val="007D62CC"/>
    <w:rsid w:val="007E23FA"/>
    <w:rsid w:val="007E3BA6"/>
    <w:rsid w:val="007E5419"/>
    <w:rsid w:val="007E7B23"/>
    <w:rsid w:val="007F4600"/>
    <w:rsid w:val="007F4640"/>
    <w:rsid w:val="00806DF4"/>
    <w:rsid w:val="008101F8"/>
    <w:rsid w:val="00811CFE"/>
    <w:rsid w:val="00812EA3"/>
    <w:rsid w:val="00813C64"/>
    <w:rsid w:val="00814A77"/>
    <w:rsid w:val="008166DD"/>
    <w:rsid w:val="00817363"/>
    <w:rsid w:val="00834E76"/>
    <w:rsid w:val="00837A4A"/>
    <w:rsid w:val="00847994"/>
    <w:rsid w:val="00847B99"/>
    <w:rsid w:val="008566B7"/>
    <w:rsid w:val="00857595"/>
    <w:rsid w:val="00857F29"/>
    <w:rsid w:val="0086061C"/>
    <w:rsid w:val="00862EAD"/>
    <w:rsid w:val="008632F4"/>
    <w:rsid w:val="0086762D"/>
    <w:rsid w:val="00875B11"/>
    <w:rsid w:val="008760E3"/>
    <w:rsid w:val="008808F2"/>
    <w:rsid w:val="008819E9"/>
    <w:rsid w:val="00881B1A"/>
    <w:rsid w:val="008854A5"/>
    <w:rsid w:val="00885719"/>
    <w:rsid w:val="0089125A"/>
    <w:rsid w:val="008A03B1"/>
    <w:rsid w:val="008A18FE"/>
    <w:rsid w:val="008A4A23"/>
    <w:rsid w:val="008A54AA"/>
    <w:rsid w:val="008B3259"/>
    <w:rsid w:val="008B6809"/>
    <w:rsid w:val="008C37B3"/>
    <w:rsid w:val="008C526E"/>
    <w:rsid w:val="008D0B45"/>
    <w:rsid w:val="008D15CA"/>
    <w:rsid w:val="008D21CA"/>
    <w:rsid w:val="008D4672"/>
    <w:rsid w:val="008D46F3"/>
    <w:rsid w:val="008D6C66"/>
    <w:rsid w:val="008E283A"/>
    <w:rsid w:val="008E3260"/>
    <w:rsid w:val="008E50CB"/>
    <w:rsid w:val="008F3A38"/>
    <w:rsid w:val="008F4714"/>
    <w:rsid w:val="008F65BE"/>
    <w:rsid w:val="008F6C8B"/>
    <w:rsid w:val="00903E43"/>
    <w:rsid w:val="00907C02"/>
    <w:rsid w:val="00913926"/>
    <w:rsid w:val="00926F75"/>
    <w:rsid w:val="00931051"/>
    <w:rsid w:val="00933901"/>
    <w:rsid w:val="00935CB6"/>
    <w:rsid w:val="0093705F"/>
    <w:rsid w:val="00941696"/>
    <w:rsid w:val="00941A22"/>
    <w:rsid w:val="00942FE4"/>
    <w:rsid w:val="009500FD"/>
    <w:rsid w:val="00953087"/>
    <w:rsid w:val="009536B0"/>
    <w:rsid w:val="00954137"/>
    <w:rsid w:val="0095799C"/>
    <w:rsid w:val="00960B74"/>
    <w:rsid w:val="00960CC9"/>
    <w:rsid w:val="009620B9"/>
    <w:rsid w:val="009649E3"/>
    <w:rsid w:val="00971165"/>
    <w:rsid w:val="0097266D"/>
    <w:rsid w:val="00973828"/>
    <w:rsid w:val="009778EF"/>
    <w:rsid w:val="00980208"/>
    <w:rsid w:val="00985AAB"/>
    <w:rsid w:val="00992728"/>
    <w:rsid w:val="00993805"/>
    <w:rsid w:val="009A5F28"/>
    <w:rsid w:val="009B3F52"/>
    <w:rsid w:val="009C02A3"/>
    <w:rsid w:val="009C0C2A"/>
    <w:rsid w:val="009C1345"/>
    <w:rsid w:val="009C4704"/>
    <w:rsid w:val="009C73C1"/>
    <w:rsid w:val="009C7FDC"/>
    <w:rsid w:val="009D2AC2"/>
    <w:rsid w:val="009D45BC"/>
    <w:rsid w:val="009D761A"/>
    <w:rsid w:val="009E395A"/>
    <w:rsid w:val="009E4354"/>
    <w:rsid w:val="009E6EEE"/>
    <w:rsid w:val="009F50AE"/>
    <w:rsid w:val="009F585B"/>
    <w:rsid w:val="009F5980"/>
    <w:rsid w:val="00A021B4"/>
    <w:rsid w:val="00A07133"/>
    <w:rsid w:val="00A10144"/>
    <w:rsid w:val="00A16173"/>
    <w:rsid w:val="00A16501"/>
    <w:rsid w:val="00A2024D"/>
    <w:rsid w:val="00A21015"/>
    <w:rsid w:val="00A26694"/>
    <w:rsid w:val="00A32E56"/>
    <w:rsid w:val="00A37575"/>
    <w:rsid w:val="00A4607A"/>
    <w:rsid w:val="00A474DC"/>
    <w:rsid w:val="00A50DE9"/>
    <w:rsid w:val="00A535E8"/>
    <w:rsid w:val="00A53C69"/>
    <w:rsid w:val="00A611F3"/>
    <w:rsid w:val="00A64C37"/>
    <w:rsid w:val="00A661C9"/>
    <w:rsid w:val="00A76D10"/>
    <w:rsid w:val="00A81026"/>
    <w:rsid w:val="00A86868"/>
    <w:rsid w:val="00A86EA6"/>
    <w:rsid w:val="00A92263"/>
    <w:rsid w:val="00A93DF6"/>
    <w:rsid w:val="00A95F01"/>
    <w:rsid w:val="00A970A0"/>
    <w:rsid w:val="00AA0680"/>
    <w:rsid w:val="00AA564D"/>
    <w:rsid w:val="00AA5E7A"/>
    <w:rsid w:val="00AB0627"/>
    <w:rsid w:val="00AB1131"/>
    <w:rsid w:val="00AB3021"/>
    <w:rsid w:val="00AB4DB2"/>
    <w:rsid w:val="00AC0A33"/>
    <w:rsid w:val="00AC4EBF"/>
    <w:rsid w:val="00AC558A"/>
    <w:rsid w:val="00AC69C3"/>
    <w:rsid w:val="00AC7B50"/>
    <w:rsid w:val="00AD0FF0"/>
    <w:rsid w:val="00AD678E"/>
    <w:rsid w:val="00AE06A0"/>
    <w:rsid w:val="00AE0795"/>
    <w:rsid w:val="00AE6150"/>
    <w:rsid w:val="00AF381E"/>
    <w:rsid w:val="00AF6591"/>
    <w:rsid w:val="00B01D15"/>
    <w:rsid w:val="00B066FF"/>
    <w:rsid w:val="00B132ED"/>
    <w:rsid w:val="00B140A3"/>
    <w:rsid w:val="00B149B0"/>
    <w:rsid w:val="00B209AC"/>
    <w:rsid w:val="00B250E7"/>
    <w:rsid w:val="00B25B87"/>
    <w:rsid w:val="00B305E0"/>
    <w:rsid w:val="00B343B0"/>
    <w:rsid w:val="00B368DF"/>
    <w:rsid w:val="00B412AC"/>
    <w:rsid w:val="00B47234"/>
    <w:rsid w:val="00B52135"/>
    <w:rsid w:val="00B52D0A"/>
    <w:rsid w:val="00B5402E"/>
    <w:rsid w:val="00B54A84"/>
    <w:rsid w:val="00B54E98"/>
    <w:rsid w:val="00B60BFD"/>
    <w:rsid w:val="00B62C49"/>
    <w:rsid w:val="00B64F93"/>
    <w:rsid w:val="00B65F18"/>
    <w:rsid w:val="00B72A7A"/>
    <w:rsid w:val="00B7383E"/>
    <w:rsid w:val="00B74405"/>
    <w:rsid w:val="00B775BE"/>
    <w:rsid w:val="00B91C5F"/>
    <w:rsid w:val="00B9279C"/>
    <w:rsid w:val="00BA45C7"/>
    <w:rsid w:val="00BA527A"/>
    <w:rsid w:val="00BA690B"/>
    <w:rsid w:val="00BB0B47"/>
    <w:rsid w:val="00BB1780"/>
    <w:rsid w:val="00BB6693"/>
    <w:rsid w:val="00BB6F7F"/>
    <w:rsid w:val="00BC12A7"/>
    <w:rsid w:val="00BC16DB"/>
    <w:rsid w:val="00BC48D4"/>
    <w:rsid w:val="00BC65A6"/>
    <w:rsid w:val="00BC720B"/>
    <w:rsid w:val="00BC7F25"/>
    <w:rsid w:val="00BD0972"/>
    <w:rsid w:val="00BD2BAF"/>
    <w:rsid w:val="00BD351B"/>
    <w:rsid w:val="00BD73D8"/>
    <w:rsid w:val="00BE2061"/>
    <w:rsid w:val="00BE7E08"/>
    <w:rsid w:val="00BF0B0A"/>
    <w:rsid w:val="00BF4617"/>
    <w:rsid w:val="00C01B0B"/>
    <w:rsid w:val="00C06C62"/>
    <w:rsid w:val="00C106B3"/>
    <w:rsid w:val="00C10CB7"/>
    <w:rsid w:val="00C16E2E"/>
    <w:rsid w:val="00C224CD"/>
    <w:rsid w:val="00C231DC"/>
    <w:rsid w:val="00C25253"/>
    <w:rsid w:val="00C30EEE"/>
    <w:rsid w:val="00C37FC4"/>
    <w:rsid w:val="00C40889"/>
    <w:rsid w:val="00C4268C"/>
    <w:rsid w:val="00C43968"/>
    <w:rsid w:val="00C63547"/>
    <w:rsid w:val="00C65435"/>
    <w:rsid w:val="00C6687C"/>
    <w:rsid w:val="00C66AD6"/>
    <w:rsid w:val="00C72B3A"/>
    <w:rsid w:val="00C762C8"/>
    <w:rsid w:val="00C8095B"/>
    <w:rsid w:val="00C81606"/>
    <w:rsid w:val="00C8757B"/>
    <w:rsid w:val="00C93EC9"/>
    <w:rsid w:val="00CA2045"/>
    <w:rsid w:val="00CA710E"/>
    <w:rsid w:val="00CA7EBC"/>
    <w:rsid w:val="00CB57FF"/>
    <w:rsid w:val="00CD16FE"/>
    <w:rsid w:val="00CD1C54"/>
    <w:rsid w:val="00CD3DAB"/>
    <w:rsid w:val="00CD4579"/>
    <w:rsid w:val="00CD6FE5"/>
    <w:rsid w:val="00CE0214"/>
    <w:rsid w:val="00CE210E"/>
    <w:rsid w:val="00CE5F17"/>
    <w:rsid w:val="00CF419F"/>
    <w:rsid w:val="00CF4A56"/>
    <w:rsid w:val="00CF5548"/>
    <w:rsid w:val="00CF7B77"/>
    <w:rsid w:val="00D004E8"/>
    <w:rsid w:val="00D022D8"/>
    <w:rsid w:val="00D02399"/>
    <w:rsid w:val="00D12FC2"/>
    <w:rsid w:val="00D158CA"/>
    <w:rsid w:val="00D17DD0"/>
    <w:rsid w:val="00D27D84"/>
    <w:rsid w:val="00D32A90"/>
    <w:rsid w:val="00D32CEA"/>
    <w:rsid w:val="00D35D64"/>
    <w:rsid w:val="00D434DC"/>
    <w:rsid w:val="00D43AB6"/>
    <w:rsid w:val="00D43BC7"/>
    <w:rsid w:val="00D50D2B"/>
    <w:rsid w:val="00D51C7B"/>
    <w:rsid w:val="00D526AC"/>
    <w:rsid w:val="00D52A16"/>
    <w:rsid w:val="00D5693F"/>
    <w:rsid w:val="00D574B2"/>
    <w:rsid w:val="00D604DD"/>
    <w:rsid w:val="00D612B5"/>
    <w:rsid w:val="00D65D6F"/>
    <w:rsid w:val="00D7124A"/>
    <w:rsid w:val="00D72043"/>
    <w:rsid w:val="00D73A94"/>
    <w:rsid w:val="00D73E88"/>
    <w:rsid w:val="00D7423B"/>
    <w:rsid w:val="00D75FB4"/>
    <w:rsid w:val="00D843E7"/>
    <w:rsid w:val="00D8462C"/>
    <w:rsid w:val="00D84CD6"/>
    <w:rsid w:val="00D9215A"/>
    <w:rsid w:val="00D93439"/>
    <w:rsid w:val="00D94709"/>
    <w:rsid w:val="00D96019"/>
    <w:rsid w:val="00D96CB5"/>
    <w:rsid w:val="00D9743E"/>
    <w:rsid w:val="00DA119B"/>
    <w:rsid w:val="00DA3014"/>
    <w:rsid w:val="00DB3722"/>
    <w:rsid w:val="00DB7051"/>
    <w:rsid w:val="00DC26A7"/>
    <w:rsid w:val="00DC4869"/>
    <w:rsid w:val="00DC711F"/>
    <w:rsid w:val="00DD12F9"/>
    <w:rsid w:val="00DD7DA7"/>
    <w:rsid w:val="00DE1DE4"/>
    <w:rsid w:val="00DE238D"/>
    <w:rsid w:val="00DF5DEE"/>
    <w:rsid w:val="00DF7AF7"/>
    <w:rsid w:val="00E03E91"/>
    <w:rsid w:val="00E04411"/>
    <w:rsid w:val="00E0656B"/>
    <w:rsid w:val="00E14310"/>
    <w:rsid w:val="00E17E9B"/>
    <w:rsid w:val="00E21D3E"/>
    <w:rsid w:val="00E25B30"/>
    <w:rsid w:val="00E34091"/>
    <w:rsid w:val="00E34E7E"/>
    <w:rsid w:val="00E36AF7"/>
    <w:rsid w:val="00E464DA"/>
    <w:rsid w:val="00E51635"/>
    <w:rsid w:val="00E517F0"/>
    <w:rsid w:val="00E67F0C"/>
    <w:rsid w:val="00E7470E"/>
    <w:rsid w:val="00E82F79"/>
    <w:rsid w:val="00E94BF3"/>
    <w:rsid w:val="00EB0B2A"/>
    <w:rsid w:val="00EB0D27"/>
    <w:rsid w:val="00EB3BC3"/>
    <w:rsid w:val="00EC4968"/>
    <w:rsid w:val="00ED0CEE"/>
    <w:rsid w:val="00ED33BD"/>
    <w:rsid w:val="00ED39FD"/>
    <w:rsid w:val="00ED525A"/>
    <w:rsid w:val="00EE05FB"/>
    <w:rsid w:val="00EE0C2B"/>
    <w:rsid w:val="00EE1EB6"/>
    <w:rsid w:val="00EE3627"/>
    <w:rsid w:val="00EE4384"/>
    <w:rsid w:val="00EE7D97"/>
    <w:rsid w:val="00EF25C1"/>
    <w:rsid w:val="00EF3423"/>
    <w:rsid w:val="00EF40EC"/>
    <w:rsid w:val="00F01E81"/>
    <w:rsid w:val="00F028D9"/>
    <w:rsid w:val="00F0641A"/>
    <w:rsid w:val="00F07BDC"/>
    <w:rsid w:val="00F11485"/>
    <w:rsid w:val="00F16DFB"/>
    <w:rsid w:val="00F21443"/>
    <w:rsid w:val="00F314D6"/>
    <w:rsid w:val="00F321DF"/>
    <w:rsid w:val="00F40E57"/>
    <w:rsid w:val="00F41E21"/>
    <w:rsid w:val="00F4263C"/>
    <w:rsid w:val="00F44CF7"/>
    <w:rsid w:val="00F57E9B"/>
    <w:rsid w:val="00F615F3"/>
    <w:rsid w:val="00F64678"/>
    <w:rsid w:val="00F7236D"/>
    <w:rsid w:val="00F7307A"/>
    <w:rsid w:val="00F77714"/>
    <w:rsid w:val="00F86968"/>
    <w:rsid w:val="00F90A5C"/>
    <w:rsid w:val="00F92B40"/>
    <w:rsid w:val="00F95C22"/>
    <w:rsid w:val="00F97BA9"/>
    <w:rsid w:val="00FA32E0"/>
    <w:rsid w:val="00FB089E"/>
    <w:rsid w:val="00FB0B29"/>
    <w:rsid w:val="00FB2D75"/>
    <w:rsid w:val="00FB493F"/>
    <w:rsid w:val="00FB4AA4"/>
    <w:rsid w:val="00FB5FDE"/>
    <w:rsid w:val="00FC2287"/>
    <w:rsid w:val="00FC4816"/>
    <w:rsid w:val="00FD17C4"/>
    <w:rsid w:val="00FD237A"/>
    <w:rsid w:val="00FD30A1"/>
    <w:rsid w:val="00FD72F3"/>
    <w:rsid w:val="00FE31A6"/>
    <w:rsid w:val="00FF4339"/>
    <w:rsid w:val="00FF4B53"/>
    <w:rsid w:val="00FF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style="mso-position-horizontal-relative:margin" fillcolor="white">
      <v:fill color="white"/>
      <v:stroke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E45"/>
    <w:pPr>
      <w:widowControl w:val="0"/>
      <w:jc w:val="both"/>
    </w:pPr>
    <w:rPr>
      <w:rFonts w:ascii="Century" w:eastAsia="ＭＳ ゴシック" w:hAnsi="Century"/>
      <w:kern w:val="2"/>
      <w:sz w:val="22"/>
      <w:szCs w:val="22"/>
    </w:rPr>
  </w:style>
  <w:style w:type="paragraph" w:styleId="1">
    <w:name w:val="heading 1"/>
    <w:basedOn w:val="a"/>
    <w:next w:val="a"/>
    <w:link w:val="10"/>
    <w:qFormat/>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eastAsia="ＭＳ ゴシック"/>
      <w:sz w:val="22"/>
    </w:rPr>
  </w:style>
  <w:style w:type="character" w:customStyle="1" w:styleId="a5">
    <w:name w:val="フッター (文字)"/>
    <w:link w:val="a6"/>
    <w:uiPriority w:val="99"/>
    <w:rPr>
      <w:rFonts w:eastAsia="ＭＳ ゴシック"/>
      <w:sz w:val="22"/>
    </w:rPr>
  </w:style>
  <w:style w:type="character" w:customStyle="1" w:styleId="a7">
    <w:name w:val="日付 (文字)"/>
    <w:link w:val="11"/>
    <w:rPr>
      <w:rFonts w:ascii="Century" w:eastAsia="ＭＳ 明朝" w:hAnsi="Century" w:cs="Times New Roman"/>
      <w:szCs w:val="24"/>
    </w:rPr>
  </w:style>
  <w:style w:type="character" w:customStyle="1" w:styleId="10">
    <w:name w:val="見出し 1 (文字)"/>
    <w:link w:val="1"/>
    <w:rPr>
      <w:rFonts w:ascii="Arial" w:eastAsia="ＭＳ ゴシック" w:hAnsi="Arial"/>
      <w:sz w:val="24"/>
      <w:szCs w:val="24"/>
    </w:rPr>
  </w:style>
  <w:style w:type="character" w:customStyle="1" w:styleId="a8">
    <w:name w:val="吹き出し (文字)"/>
    <w:link w:val="a9"/>
    <w:rPr>
      <w:rFonts w:ascii="Arial" w:eastAsia="ＭＳ ゴシック" w:hAnsi="Arial"/>
      <w:sz w:val="18"/>
      <w:szCs w:val="18"/>
    </w:rPr>
  </w:style>
  <w:style w:type="character" w:customStyle="1" w:styleId="12">
    <w:name w:val="コメント参照1"/>
    <w:rPr>
      <w:sz w:val="18"/>
      <w:szCs w:val="18"/>
    </w:rPr>
  </w:style>
  <w:style w:type="character" w:customStyle="1" w:styleId="aa">
    <w:name w:val="コメント文字列 (文字)"/>
    <w:link w:val="ab"/>
    <w:rPr>
      <w:rFonts w:eastAsia="ＭＳ ゴシック"/>
      <w:sz w:val="22"/>
    </w:rPr>
  </w:style>
  <w:style w:type="character" w:customStyle="1" w:styleId="ac">
    <w:name w:val="コメント内容 (文字)"/>
    <w:link w:val="13"/>
    <w:rPr>
      <w:rFonts w:eastAsia="ＭＳ ゴシック"/>
      <w:b/>
      <w:bCs/>
      <w:sz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14">
    <w:name w:val="リスト段落1"/>
    <w:basedOn w:val="a"/>
    <w:pPr>
      <w:ind w:leftChars="400" w:left="840"/>
    </w:pPr>
  </w:style>
  <w:style w:type="paragraph" w:customStyle="1" w:styleId="Web1">
    <w:name w:val="標準 (Web)1"/>
    <w:basedOn w:val="a"/>
    <w:rPr>
      <w:rFonts w:ascii="Times New Roman" w:hAnsi="Times New Roman"/>
      <w:sz w:val="24"/>
      <w:szCs w:val="24"/>
    </w:rPr>
  </w:style>
  <w:style w:type="paragraph" w:customStyle="1" w:styleId="11">
    <w:name w:val="日付1"/>
    <w:basedOn w:val="a"/>
    <w:next w:val="a"/>
    <w:link w:val="a7"/>
    <w:rPr>
      <w:rFonts w:eastAsia="ＭＳ 明朝"/>
      <w:szCs w:val="24"/>
    </w:rPr>
  </w:style>
  <w:style w:type="paragraph" w:styleId="a6">
    <w:name w:val="footer"/>
    <w:basedOn w:val="a"/>
    <w:link w:val="a5"/>
    <w:uiPriority w:val="99"/>
    <w:pPr>
      <w:tabs>
        <w:tab w:val="center" w:pos="4252"/>
        <w:tab w:val="right" w:pos="8504"/>
      </w:tabs>
      <w:snapToGrid w:val="0"/>
    </w:pPr>
  </w:style>
  <w:style w:type="paragraph" w:styleId="ab">
    <w:name w:val="annotation text"/>
    <w:basedOn w:val="a"/>
    <w:link w:val="aa"/>
    <w:pPr>
      <w:jc w:val="left"/>
    </w:pPr>
  </w:style>
  <w:style w:type="paragraph" w:styleId="a9">
    <w:name w:val="Balloon Text"/>
    <w:basedOn w:val="a"/>
    <w:link w:val="a8"/>
    <w:rPr>
      <w:rFonts w:ascii="Arial" w:hAnsi="Arial"/>
      <w:sz w:val="18"/>
      <w:szCs w:val="18"/>
    </w:rPr>
  </w:style>
  <w:style w:type="paragraph" w:styleId="a4">
    <w:name w:val="header"/>
    <w:basedOn w:val="a"/>
    <w:link w:val="a3"/>
    <w:uiPriority w:val="99"/>
    <w:pPr>
      <w:tabs>
        <w:tab w:val="center" w:pos="4252"/>
        <w:tab w:val="right" w:pos="8504"/>
      </w:tabs>
      <w:snapToGrid w:val="0"/>
    </w:pPr>
  </w:style>
  <w:style w:type="paragraph" w:customStyle="1" w:styleId="ad">
    <w:name w:val="標準(太郎文書スタイル)"/>
    <w:pPr>
      <w:widowControl w:val="0"/>
      <w:overflowPunct w:val="0"/>
      <w:adjustRightInd w:val="0"/>
      <w:jc w:val="both"/>
      <w:textAlignment w:val="baseline"/>
    </w:pPr>
    <w:rPr>
      <w:rFonts w:ascii="ＭＳ ゴシック" w:eastAsia="ＭＳ ゴシック" w:hAnsi="ＭＳ ゴシック" w:cs="ＭＳ ゴシック"/>
      <w:color w:val="000000"/>
      <w:sz w:val="22"/>
    </w:rPr>
  </w:style>
  <w:style w:type="paragraph" w:customStyle="1" w:styleId="13">
    <w:name w:val="コメント内容1"/>
    <w:basedOn w:val="ab"/>
    <w:next w:val="ab"/>
    <w:link w:val="ac"/>
    <w:rPr>
      <w:b/>
      <w:bCs/>
    </w:rPr>
  </w:style>
  <w:style w:type="paragraph" w:styleId="ae">
    <w:name w:val="Revision"/>
    <w:hidden/>
    <w:uiPriority w:val="99"/>
    <w:semiHidden/>
    <w:rsid w:val="00F77714"/>
    <w:rPr>
      <w:rFonts w:ascii="Century" w:eastAsia="ＭＳ ゴシック" w:hAnsi="Century"/>
      <w:kern w:val="2"/>
      <w:sz w:val="22"/>
      <w:szCs w:val="22"/>
    </w:rPr>
  </w:style>
  <w:style w:type="paragraph" w:styleId="af">
    <w:name w:val="List Paragraph"/>
    <w:basedOn w:val="a"/>
    <w:uiPriority w:val="34"/>
    <w:qFormat/>
    <w:rsid w:val="00D843E7"/>
    <w:pPr>
      <w:ind w:leftChars="400" w:left="840"/>
    </w:pPr>
  </w:style>
  <w:style w:type="numbering" w:customStyle="1" w:styleId="15">
    <w:name w:val="リストなし1"/>
    <w:next w:val="a2"/>
    <w:uiPriority w:val="99"/>
    <w:semiHidden/>
    <w:unhideWhenUsed/>
    <w:rsid w:val="006223EE"/>
  </w:style>
  <w:style w:type="numbering" w:customStyle="1" w:styleId="2">
    <w:name w:val="リストなし2"/>
    <w:next w:val="a2"/>
    <w:uiPriority w:val="99"/>
    <w:semiHidden/>
    <w:unhideWhenUsed/>
    <w:rsid w:val="00D27D84"/>
  </w:style>
  <w:style w:type="character" w:styleId="af0">
    <w:name w:val="Subtle Emphasis"/>
    <w:basedOn w:val="a0"/>
    <w:uiPriority w:val="19"/>
    <w:qFormat/>
    <w:rsid w:val="007C36A4"/>
    <w:rPr>
      <w:i/>
      <w:iCs/>
      <w:color w:val="404040" w:themeColor="text1" w:themeTint="BF"/>
    </w:rPr>
  </w:style>
  <w:style w:type="character" w:customStyle="1" w:styleId="16">
    <w:name w:val="フッター (文字)1"/>
    <w:basedOn w:val="a0"/>
    <w:uiPriority w:val="99"/>
    <w:semiHidden/>
    <w:rsid w:val="00926F75"/>
    <w:rPr>
      <w:rFonts w:ascii="Century" w:eastAsia="ＭＳ ゴシック" w:hAnsi="Century"/>
      <w:kern w:val="2"/>
      <w:sz w:val="22"/>
      <w:szCs w:val="22"/>
    </w:rPr>
  </w:style>
  <w:style w:type="character" w:customStyle="1" w:styleId="17">
    <w:name w:val="コメント文字列 (文字)1"/>
    <w:basedOn w:val="a0"/>
    <w:uiPriority w:val="99"/>
    <w:semiHidden/>
    <w:rsid w:val="00926F75"/>
    <w:rPr>
      <w:rFonts w:ascii="Century" w:eastAsia="ＭＳ ゴシック" w:hAnsi="Century"/>
      <w:kern w:val="2"/>
      <w:sz w:val="22"/>
      <w:szCs w:val="22"/>
    </w:rPr>
  </w:style>
  <w:style w:type="character" w:customStyle="1" w:styleId="18">
    <w:name w:val="吹き出し (文字)1"/>
    <w:basedOn w:val="a0"/>
    <w:uiPriority w:val="99"/>
    <w:semiHidden/>
    <w:rsid w:val="00926F75"/>
    <w:rPr>
      <w:rFonts w:asciiTheme="majorHAnsi" w:eastAsiaTheme="majorEastAsia" w:hAnsiTheme="majorHAnsi" w:cstheme="majorBidi"/>
      <w:kern w:val="2"/>
      <w:sz w:val="18"/>
      <w:szCs w:val="18"/>
    </w:rPr>
  </w:style>
  <w:style w:type="character" w:customStyle="1" w:styleId="19">
    <w:name w:val="ヘッダー (文字)1"/>
    <w:basedOn w:val="a0"/>
    <w:uiPriority w:val="99"/>
    <w:semiHidden/>
    <w:rsid w:val="00926F75"/>
    <w:rPr>
      <w:rFonts w:ascii="Century" w:eastAsia="ＭＳ ゴシック" w:hAnsi="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74BC-9009-484E-9307-058F47E8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60656</Words>
  <Characters>8531</Characters>
  <Application>Microsoft Office Word</Application>
  <DocSecurity>0</DocSecurity>
  <PresentationFormat/>
  <Lines>71</Lines>
  <Paragraphs>138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2022-08-09T08:28:00Z</dcterms:created>
  <dcterms:modified xsi:type="dcterms:W3CDTF">2022-08-09T08:28:00Z</dcterms:modified>
  <cp:category/>
</cp:coreProperties>
</file>