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4A" w:rsidRPr="00FB44DE" w:rsidRDefault="00AC1E4A">
      <w:pPr>
        <w:adjustRightInd/>
        <w:jc w:val="right"/>
        <w:rPr>
          <w:rFonts w:hAnsi="Times New Roman" w:cs="Times New Roman"/>
          <w:color w:val="auto"/>
          <w:spacing w:val="10"/>
        </w:rPr>
      </w:pPr>
      <w:r w:rsidRPr="00FB44DE">
        <w:rPr>
          <w:rFonts w:hint="eastAsia"/>
          <w:color w:val="auto"/>
        </w:rPr>
        <w:t>別紙１</w:t>
      </w:r>
      <w:bookmarkStart w:id="0" w:name="_GoBack"/>
      <w:bookmarkEnd w:id="0"/>
    </w:p>
    <w:p w:rsidR="00AC1E4A" w:rsidRPr="00FB44DE" w:rsidRDefault="00AC1E4A">
      <w:pPr>
        <w:adjustRightInd/>
        <w:spacing w:line="360" w:lineRule="exact"/>
        <w:jc w:val="center"/>
        <w:rPr>
          <w:rFonts w:hAnsi="Times New Roman" w:cs="Times New Roman"/>
          <w:color w:val="auto"/>
          <w:spacing w:val="10"/>
        </w:rPr>
      </w:pPr>
      <w:r w:rsidRPr="00FB44DE">
        <w:rPr>
          <w:rFonts w:hAnsi="Times New Roman" w:hint="eastAsia"/>
          <w:b/>
          <w:bCs/>
          <w:color w:val="auto"/>
          <w:spacing w:val="2"/>
          <w:sz w:val="26"/>
          <w:szCs w:val="26"/>
        </w:rPr>
        <w:t>「岡山県ベトナム・カンボジアビジネスサポートデスク」利用申込書</w:t>
      </w:r>
    </w:p>
    <w:p w:rsidR="00AC1E4A" w:rsidRPr="00FB44DE" w:rsidRDefault="00AC1E4A">
      <w:pPr>
        <w:adjustRightInd/>
        <w:rPr>
          <w:rFonts w:hAnsi="Times New Roman" w:cs="Times New Roman"/>
          <w:color w:val="auto"/>
          <w:spacing w:val="10"/>
        </w:rPr>
      </w:pPr>
    </w:p>
    <w:p w:rsidR="00AC1E4A" w:rsidRPr="00FB44DE" w:rsidRDefault="00F46D31">
      <w:pPr>
        <w:adjustRightInd/>
        <w:jc w:val="right"/>
        <w:rPr>
          <w:rFonts w:hAnsi="Times New Roman" w:cs="Times New Roman"/>
          <w:color w:val="auto"/>
          <w:spacing w:val="10"/>
        </w:rPr>
      </w:pPr>
      <w:r w:rsidRPr="00FB44DE">
        <w:rPr>
          <w:rFonts w:hint="eastAsia"/>
          <w:color w:val="auto"/>
        </w:rPr>
        <w:t>令和</w:t>
      </w:r>
      <w:r w:rsidR="00AC1E4A" w:rsidRPr="00FB44DE">
        <w:rPr>
          <w:rFonts w:hint="eastAsia"/>
          <w:color w:val="auto"/>
        </w:rPr>
        <w:t xml:space="preserve">　　年　　月　　日</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AC1E4A" w:rsidRPr="00FB44DE">
        <w:trPr>
          <w:trHeight w:val="1600"/>
        </w:trPr>
        <w:tc>
          <w:tcPr>
            <w:tcW w:w="9397" w:type="dxa"/>
            <w:tcBorders>
              <w:top w:val="single" w:sz="4" w:space="0" w:color="000000"/>
              <w:left w:val="single" w:sz="4" w:space="0" w:color="000000"/>
              <w:bottom w:val="single" w:sz="4" w:space="0" w:color="000000"/>
              <w:right w:val="single" w:sz="4" w:space="0" w:color="000000"/>
            </w:tcBorders>
          </w:tcPr>
          <w:p w:rsidR="00AC1E4A" w:rsidRPr="00FB44DE" w:rsidRDefault="00AC1E4A">
            <w:pPr>
              <w:suppressAutoHyphens/>
              <w:kinsoku w:val="0"/>
              <w:wordWrap w:val="0"/>
              <w:autoSpaceDE w:val="0"/>
              <w:autoSpaceDN w:val="0"/>
              <w:spacing w:line="320" w:lineRule="atLeast"/>
              <w:jc w:val="left"/>
              <w:rPr>
                <w:rFonts w:hAnsi="Times New Roman" w:cs="Times New Roman"/>
                <w:color w:val="auto"/>
                <w:spacing w:val="10"/>
              </w:rPr>
            </w:pPr>
          </w:p>
          <w:p w:rsidR="00AC1E4A" w:rsidRPr="00FB44DE" w:rsidRDefault="00AC1E4A">
            <w:pPr>
              <w:suppressAutoHyphens/>
              <w:kinsoku w:val="0"/>
              <w:wordWrap w:val="0"/>
              <w:autoSpaceDE w:val="0"/>
              <w:autoSpaceDN w:val="0"/>
              <w:spacing w:line="320" w:lineRule="atLeast"/>
              <w:jc w:val="left"/>
              <w:rPr>
                <w:rFonts w:hAnsi="Times New Roman" w:cs="Times New Roman"/>
                <w:color w:val="auto"/>
                <w:spacing w:val="10"/>
              </w:rPr>
            </w:pPr>
            <w:r w:rsidRPr="00FB44DE">
              <w:rPr>
                <w:rFonts w:hint="eastAsia"/>
                <w:color w:val="auto"/>
              </w:rPr>
              <w:t>岡山県産業労働部</w:t>
            </w:r>
            <w:r w:rsidRPr="00FB44DE">
              <w:rPr>
                <w:color w:val="auto"/>
              </w:rPr>
              <w:t xml:space="preserve"> </w:t>
            </w:r>
            <w:r w:rsidRPr="00FB44DE">
              <w:rPr>
                <w:rFonts w:hint="eastAsia"/>
                <w:color w:val="auto"/>
              </w:rPr>
              <w:t>産業企画課</w:t>
            </w:r>
            <w:r w:rsidRPr="00FB44DE">
              <w:rPr>
                <w:color w:val="auto"/>
              </w:rPr>
              <w:t xml:space="preserve"> </w:t>
            </w:r>
            <w:r w:rsidR="0090347E" w:rsidRPr="00FB44DE">
              <w:rPr>
                <w:rFonts w:hint="eastAsia"/>
                <w:color w:val="auto"/>
              </w:rPr>
              <w:t>マーケティング推進室</w:t>
            </w:r>
            <w:r w:rsidRPr="00FB44DE">
              <w:rPr>
                <w:rFonts w:hint="eastAsia"/>
                <w:color w:val="auto"/>
              </w:rPr>
              <w:t>あて（送信票は不要です）</w:t>
            </w:r>
          </w:p>
          <w:p w:rsidR="00AC1E4A" w:rsidRPr="00FB44DE" w:rsidRDefault="00AC1E4A">
            <w:pPr>
              <w:suppressAutoHyphens/>
              <w:kinsoku w:val="0"/>
              <w:wordWrap w:val="0"/>
              <w:autoSpaceDE w:val="0"/>
              <w:autoSpaceDN w:val="0"/>
              <w:spacing w:line="320" w:lineRule="atLeast"/>
              <w:jc w:val="left"/>
              <w:rPr>
                <w:b/>
                <w:bCs/>
                <w:color w:val="auto"/>
                <w:u w:val="single"/>
              </w:rPr>
            </w:pPr>
            <w:r w:rsidRPr="00FB44DE">
              <w:rPr>
                <w:rFonts w:hint="eastAsia"/>
                <w:color w:val="auto"/>
              </w:rPr>
              <w:t xml:space="preserve">　</w:t>
            </w:r>
            <w:r w:rsidRPr="00FB44DE">
              <w:rPr>
                <w:b/>
                <w:bCs/>
                <w:color w:val="auto"/>
                <w:u w:val="single"/>
              </w:rPr>
              <w:t>E-mail</w:t>
            </w:r>
            <w:r w:rsidRPr="00FB44DE">
              <w:rPr>
                <w:rFonts w:hint="eastAsia"/>
                <w:b/>
                <w:bCs/>
                <w:color w:val="auto"/>
                <w:u w:val="single"/>
              </w:rPr>
              <w:t>：</w:t>
            </w:r>
            <w:r w:rsidR="00652562" w:rsidRPr="00FB44DE">
              <w:rPr>
                <w:rFonts w:hint="eastAsia"/>
                <w:b/>
                <w:bCs/>
                <w:color w:val="auto"/>
                <w:u w:val="single"/>
              </w:rPr>
              <w:t>marketing</w:t>
            </w:r>
            <w:r w:rsidR="00652562" w:rsidRPr="00FB44DE">
              <w:rPr>
                <w:b/>
                <w:bCs/>
                <w:color w:val="auto"/>
                <w:u w:val="single"/>
              </w:rPr>
              <w:t>@pref.okayama.lg.jp</w:t>
            </w:r>
          </w:p>
          <w:p w:rsidR="00652562" w:rsidRPr="00FB44DE" w:rsidRDefault="00652562">
            <w:pPr>
              <w:suppressAutoHyphens/>
              <w:kinsoku w:val="0"/>
              <w:wordWrap w:val="0"/>
              <w:autoSpaceDE w:val="0"/>
              <w:autoSpaceDN w:val="0"/>
              <w:spacing w:line="320" w:lineRule="atLeast"/>
              <w:jc w:val="left"/>
              <w:rPr>
                <w:b/>
                <w:bCs/>
                <w:color w:val="auto"/>
              </w:rPr>
            </w:pPr>
            <w:r w:rsidRPr="00FB44DE">
              <w:rPr>
                <w:rFonts w:hint="eastAsia"/>
                <w:b/>
                <w:bCs/>
                <w:color w:val="auto"/>
              </w:rPr>
              <w:t xml:space="preserve">　</w:t>
            </w:r>
            <w:r w:rsidRPr="00FB44DE">
              <w:rPr>
                <w:b/>
                <w:bCs/>
                <w:color w:val="auto"/>
                <w:u w:color="000000"/>
              </w:rPr>
              <w:t>FAX</w:t>
            </w:r>
            <w:r w:rsidR="00E9057E" w:rsidRPr="00FB44DE">
              <w:rPr>
                <w:rFonts w:hint="eastAsia"/>
                <w:b/>
                <w:bCs/>
                <w:color w:val="auto"/>
                <w:u w:color="000000"/>
              </w:rPr>
              <w:t>：０８６－２２６－７８４１</w:t>
            </w:r>
            <w:r w:rsidRPr="00FB44DE">
              <w:rPr>
                <w:rFonts w:hint="eastAsia"/>
                <w:b/>
                <w:bCs/>
                <w:color w:val="auto"/>
              </w:rPr>
              <w:t xml:space="preserve">　　</w:t>
            </w:r>
            <w:r w:rsidRPr="00FB44DE">
              <w:rPr>
                <w:b/>
                <w:bCs/>
                <w:color w:val="auto"/>
              </w:rPr>
              <w:t>TEL</w:t>
            </w:r>
            <w:r w:rsidRPr="00FB44DE">
              <w:rPr>
                <w:rFonts w:hint="eastAsia"/>
                <w:b/>
                <w:bCs/>
                <w:color w:val="auto"/>
              </w:rPr>
              <w:t>：０８６－２２６－７３６５</w:t>
            </w:r>
          </w:p>
          <w:p w:rsidR="00583639" w:rsidRPr="00FB44DE" w:rsidRDefault="00583639" w:rsidP="00583639">
            <w:pPr>
              <w:suppressAutoHyphens/>
              <w:kinsoku w:val="0"/>
              <w:wordWrap w:val="0"/>
              <w:autoSpaceDE w:val="0"/>
              <w:autoSpaceDN w:val="0"/>
              <w:spacing w:line="320" w:lineRule="atLeast"/>
              <w:ind w:left="240" w:hangingChars="100" w:hanging="240"/>
              <w:jc w:val="left"/>
              <w:rPr>
                <w:rFonts w:hAnsi="Times New Roman" w:cs="Times New Roman"/>
                <w:color w:val="auto"/>
              </w:rPr>
            </w:pPr>
            <w:r w:rsidRPr="00FB44DE">
              <w:rPr>
                <w:rFonts w:hAnsi="Times New Roman" w:cs="Times New Roman" w:hint="eastAsia"/>
                <w:color w:val="auto"/>
              </w:rPr>
              <w:t>※サポートデスク</w:t>
            </w:r>
            <w:r w:rsidRPr="00FB44DE">
              <w:rPr>
                <w:rFonts w:hAnsi="Times New Roman" w:cs="Times New Roman"/>
                <w:color w:val="auto"/>
              </w:rPr>
              <w:t>に直接申し込む場合は、「『岡山県ベトナム・カンボジアビジネスサポートデスク』利用の手引き</w:t>
            </w:r>
            <w:r w:rsidRPr="00FB44DE">
              <w:rPr>
                <w:rFonts w:hAnsi="Times New Roman" w:cs="Times New Roman" w:hint="eastAsia"/>
                <w:color w:val="auto"/>
              </w:rPr>
              <w:t>」</w:t>
            </w:r>
            <w:r w:rsidRPr="00FB44DE">
              <w:rPr>
                <w:rFonts w:hAnsi="Times New Roman" w:cs="Times New Roman"/>
                <w:color w:val="auto"/>
              </w:rPr>
              <w:t>３ページに記載の連絡先にご提出ください。</w:t>
            </w:r>
          </w:p>
          <w:p w:rsidR="00583639" w:rsidRPr="00FB44DE" w:rsidRDefault="00583639">
            <w:pPr>
              <w:suppressAutoHyphens/>
              <w:kinsoku w:val="0"/>
              <w:wordWrap w:val="0"/>
              <w:autoSpaceDE w:val="0"/>
              <w:autoSpaceDN w:val="0"/>
              <w:spacing w:line="320" w:lineRule="atLeast"/>
              <w:jc w:val="left"/>
              <w:rPr>
                <w:rFonts w:hAnsi="Times New Roman" w:cs="Times New Roman"/>
                <w:color w:val="auto"/>
                <w:sz w:val="24"/>
                <w:szCs w:val="24"/>
              </w:rPr>
            </w:pPr>
          </w:p>
        </w:tc>
      </w:tr>
    </w:tbl>
    <w:p w:rsidR="00BC65E4" w:rsidRPr="00FB44DE" w:rsidRDefault="00BC65E4">
      <w:pPr>
        <w:adjustRightInd/>
        <w:rPr>
          <w:rFonts w:hAnsi="Times New Roman" w:cs="Times New Roman"/>
          <w:color w:val="auto"/>
          <w:spacing w:val="10"/>
        </w:rPr>
      </w:pPr>
    </w:p>
    <w:p w:rsidR="00AC1E4A" w:rsidRPr="00FB44DE" w:rsidRDefault="00AC1E4A">
      <w:pPr>
        <w:adjustRightInd/>
        <w:rPr>
          <w:rFonts w:hAnsi="Times New Roman" w:cs="Times New Roman"/>
          <w:color w:val="auto"/>
          <w:spacing w:val="10"/>
        </w:rPr>
      </w:pPr>
      <w:r w:rsidRPr="00FB44DE">
        <w:rPr>
          <w:rFonts w:hint="eastAsia"/>
          <w:b/>
          <w:bCs/>
          <w:color w:val="auto"/>
        </w:rPr>
        <w:t>【依頼業務等の内容】</w:t>
      </w:r>
      <w:r w:rsidRPr="00FB44DE">
        <w:rPr>
          <w:color w:val="auto"/>
        </w:rPr>
        <w:t xml:space="preserve">  </w:t>
      </w:r>
      <w:r w:rsidRPr="00FB44DE">
        <w:rPr>
          <w:rFonts w:hint="eastAsia"/>
          <w:color w:val="auto"/>
          <w:sz w:val="20"/>
          <w:szCs w:val="20"/>
        </w:rPr>
        <w:t>※該当箇所</w:t>
      </w:r>
      <w:r w:rsidR="009F3CFC" w:rsidRPr="00FB44DE">
        <w:rPr>
          <w:rFonts w:hint="eastAsia"/>
          <w:color w:val="auto"/>
          <w:sz w:val="20"/>
          <w:szCs w:val="20"/>
        </w:rPr>
        <w:t>に</w:t>
      </w:r>
      <w:r w:rsidRPr="00FB44DE">
        <w:rPr>
          <w:rFonts w:hint="eastAsia"/>
          <w:color w:val="auto"/>
          <w:sz w:val="20"/>
          <w:szCs w:val="20"/>
        </w:rPr>
        <w:t>チェック</w:t>
      </w:r>
      <w:r w:rsidR="00A6063E" w:rsidRPr="00FB44DE">
        <w:rPr>
          <w:rFonts w:hint="eastAsia"/>
          <w:color w:val="auto"/>
          <w:sz w:val="20"/>
          <w:szCs w:val="20"/>
        </w:rPr>
        <w:t>（■</w:t>
      </w:r>
      <w:r w:rsidR="009F3CFC" w:rsidRPr="00FB44DE">
        <w:rPr>
          <w:rFonts w:hint="eastAsia"/>
          <w:color w:val="auto"/>
          <w:sz w:val="20"/>
          <w:szCs w:val="20"/>
        </w:rPr>
        <w:t>印）を入れて</w:t>
      </w:r>
      <w:r w:rsidRPr="00FB44DE">
        <w:rPr>
          <w:rFonts w:hint="eastAsia"/>
          <w:color w:val="auto"/>
          <w:sz w:val="20"/>
          <w:szCs w:val="20"/>
        </w:rPr>
        <w:t>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FB44DE" w:rsidRPr="00FB44DE" w:rsidTr="00D937E5">
        <w:trPr>
          <w:trHeight w:val="320"/>
        </w:trPr>
        <w:tc>
          <w:tcPr>
            <w:tcW w:w="1687" w:type="dxa"/>
            <w:tcBorders>
              <w:top w:val="single" w:sz="12" w:space="0" w:color="000000"/>
              <w:left w:val="single" w:sz="12" w:space="0" w:color="000000"/>
              <w:bottom w:val="nil"/>
              <w:right w:val="single" w:sz="4" w:space="0" w:color="000000"/>
            </w:tcBorders>
          </w:tcPr>
          <w:p w:rsidR="00A90438" w:rsidRPr="00FB44DE" w:rsidRDefault="00EB0463">
            <w:pPr>
              <w:suppressAutoHyphens/>
              <w:kinsoku w:val="0"/>
              <w:autoSpaceDE w:val="0"/>
              <w:autoSpaceDN w:val="0"/>
              <w:spacing w:line="320" w:lineRule="atLeast"/>
              <w:jc w:val="distribute"/>
              <w:rPr>
                <w:rFonts w:hAnsi="Times New Roman" w:cs="Times New Roman"/>
                <w:color w:val="auto"/>
              </w:rPr>
            </w:pPr>
            <w:r w:rsidRPr="00FB44DE">
              <w:rPr>
                <w:rFonts w:hAnsi="Times New Roman" w:cs="Times New Roman" w:hint="eastAsia"/>
                <w:color w:val="auto"/>
              </w:rPr>
              <w:t>依頼先</w:t>
            </w:r>
          </w:p>
        </w:tc>
        <w:tc>
          <w:tcPr>
            <w:tcW w:w="7710" w:type="dxa"/>
            <w:tcBorders>
              <w:top w:val="single" w:sz="12" w:space="0" w:color="000000"/>
              <w:left w:val="single" w:sz="4" w:space="0" w:color="000000"/>
              <w:bottom w:val="nil"/>
              <w:right w:val="single" w:sz="12" w:space="0" w:color="000000"/>
            </w:tcBorders>
          </w:tcPr>
          <w:p w:rsidR="00AC1E4A" w:rsidRPr="00FB44DE" w:rsidRDefault="00AC1E4A" w:rsidP="00AC1E4A">
            <w:pPr>
              <w:suppressAutoHyphens/>
              <w:kinsoku w:val="0"/>
              <w:wordWrap w:val="0"/>
              <w:autoSpaceDE w:val="0"/>
              <w:autoSpaceDN w:val="0"/>
              <w:spacing w:line="320" w:lineRule="atLeast"/>
              <w:jc w:val="left"/>
              <w:rPr>
                <w:rFonts w:hAnsi="Times New Roman" w:cs="Times New Roman"/>
                <w:color w:val="auto"/>
                <w:sz w:val="24"/>
                <w:szCs w:val="24"/>
              </w:rPr>
            </w:pPr>
            <w:r w:rsidRPr="00FB44DE">
              <w:rPr>
                <w:rFonts w:hint="eastAsia"/>
                <w:color w:val="auto"/>
              </w:rPr>
              <w:t xml:space="preserve">　□ベトナム　　　□カンボジア</w:t>
            </w:r>
          </w:p>
        </w:tc>
      </w:tr>
      <w:tr w:rsidR="00FB44DE" w:rsidRPr="00860369" w:rsidTr="00D937E5">
        <w:trPr>
          <w:trHeight w:val="1964"/>
        </w:trPr>
        <w:tc>
          <w:tcPr>
            <w:tcW w:w="1687" w:type="dxa"/>
            <w:vMerge w:val="restart"/>
            <w:tcBorders>
              <w:top w:val="single" w:sz="4" w:space="0" w:color="000000"/>
              <w:left w:val="single" w:sz="12" w:space="0" w:color="000000"/>
              <w:bottom w:val="nil"/>
              <w:right w:val="single" w:sz="4" w:space="0" w:color="000000"/>
            </w:tcBorders>
          </w:tcPr>
          <w:p w:rsidR="00A90438" w:rsidRPr="00FB44DE" w:rsidRDefault="00EB0463">
            <w:pPr>
              <w:suppressAutoHyphens/>
              <w:kinsoku w:val="0"/>
              <w:autoSpaceDE w:val="0"/>
              <w:autoSpaceDN w:val="0"/>
              <w:spacing w:line="320" w:lineRule="atLeast"/>
              <w:jc w:val="distribute"/>
              <w:rPr>
                <w:rFonts w:hAnsi="Times New Roman" w:cs="Times New Roman"/>
                <w:color w:val="auto"/>
              </w:rPr>
            </w:pPr>
            <w:r w:rsidRPr="00FB44DE">
              <w:rPr>
                <w:rFonts w:hAnsi="Times New Roman" w:cs="Times New Roman" w:hint="eastAsia"/>
                <w:color w:val="auto"/>
              </w:rPr>
              <w:t>依頼業務</w:t>
            </w:r>
          </w:p>
        </w:tc>
        <w:tc>
          <w:tcPr>
            <w:tcW w:w="7710" w:type="dxa"/>
            <w:tcBorders>
              <w:top w:val="single" w:sz="4" w:space="0" w:color="000000"/>
              <w:left w:val="single" w:sz="4" w:space="0" w:color="000000"/>
              <w:bottom w:val="nil"/>
              <w:right w:val="single" w:sz="12" w:space="0" w:color="000000"/>
            </w:tcBorders>
          </w:tcPr>
          <w:p w:rsidR="00AC1E4A" w:rsidRPr="00FB44DE" w:rsidRDefault="00AC1E4A">
            <w:pPr>
              <w:suppressAutoHyphens/>
              <w:kinsoku w:val="0"/>
              <w:wordWrap w:val="0"/>
              <w:autoSpaceDE w:val="0"/>
              <w:autoSpaceDN w:val="0"/>
              <w:spacing w:line="320" w:lineRule="atLeast"/>
              <w:jc w:val="left"/>
              <w:rPr>
                <w:rFonts w:hAnsi="Times New Roman" w:cs="Times New Roman"/>
                <w:color w:val="auto"/>
                <w:spacing w:val="10"/>
              </w:rPr>
            </w:pPr>
            <w:r w:rsidRPr="00FB44DE">
              <w:rPr>
                <w:rFonts w:hint="eastAsia"/>
                <w:color w:val="auto"/>
              </w:rPr>
              <w:t xml:space="preserve">　□現地での事業展開に関するアドバイス</w:t>
            </w:r>
          </w:p>
          <w:p w:rsidR="00AC1E4A" w:rsidRPr="00FB44DE" w:rsidRDefault="00AC1E4A">
            <w:pPr>
              <w:suppressAutoHyphens/>
              <w:kinsoku w:val="0"/>
              <w:wordWrap w:val="0"/>
              <w:autoSpaceDE w:val="0"/>
              <w:autoSpaceDN w:val="0"/>
              <w:spacing w:line="320" w:lineRule="atLeast"/>
              <w:jc w:val="left"/>
              <w:rPr>
                <w:rFonts w:hAnsi="Times New Roman" w:cs="Times New Roman"/>
                <w:color w:val="auto"/>
                <w:spacing w:val="10"/>
              </w:rPr>
            </w:pPr>
            <w:r w:rsidRPr="00FB44DE">
              <w:rPr>
                <w:rFonts w:hint="eastAsia"/>
                <w:color w:val="auto"/>
              </w:rPr>
              <w:t xml:space="preserve">　□商談先企業の紹介やアポイントメントの手配</w:t>
            </w:r>
          </w:p>
          <w:p w:rsidR="00AC1E4A" w:rsidRPr="00FB44DE" w:rsidRDefault="00AC1E4A">
            <w:pPr>
              <w:suppressAutoHyphens/>
              <w:kinsoku w:val="0"/>
              <w:wordWrap w:val="0"/>
              <w:autoSpaceDE w:val="0"/>
              <w:autoSpaceDN w:val="0"/>
              <w:spacing w:line="320" w:lineRule="atLeast"/>
              <w:jc w:val="left"/>
              <w:rPr>
                <w:rFonts w:hAnsi="Times New Roman" w:cs="Times New Roman"/>
                <w:color w:val="auto"/>
                <w:spacing w:val="10"/>
              </w:rPr>
            </w:pPr>
            <w:r w:rsidRPr="00FB44DE">
              <w:rPr>
                <w:color w:val="auto"/>
              </w:rPr>
              <w:t xml:space="preserve">  </w:t>
            </w:r>
            <w:r w:rsidRPr="00FB44DE">
              <w:rPr>
                <w:rFonts w:hint="eastAsia"/>
                <w:color w:val="auto"/>
              </w:rPr>
              <w:t>□現地事情のレクチャー</w:t>
            </w:r>
          </w:p>
          <w:p w:rsidR="00AC1E4A" w:rsidRPr="00FB44DE" w:rsidRDefault="00AC1E4A">
            <w:pPr>
              <w:suppressAutoHyphens/>
              <w:kinsoku w:val="0"/>
              <w:wordWrap w:val="0"/>
              <w:autoSpaceDE w:val="0"/>
              <w:autoSpaceDN w:val="0"/>
              <w:spacing w:line="320" w:lineRule="atLeast"/>
              <w:jc w:val="left"/>
              <w:rPr>
                <w:rFonts w:hAnsi="Times New Roman" w:cs="Times New Roman"/>
                <w:color w:val="auto"/>
                <w:spacing w:val="10"/>
              </w:rPr>
            </w:pPr>
            <w:r w:rsidRPr="00FB44DE">
              <w:rPr>
                <w:rFonts w:hint="eastAsia"/>
                <w:color w:val="auto"/>
              </w:rPr>
              <w:t xml:space="preserve">　□見本市・商談会への出展支援</w:t>
            </w:r>
          </w:p>
          <w:p w:rsidR="00AC1E4A" w:rsidRPr="00FB44DE" w:rsidRDefault="00AC1E4A">
            <w:pPr>
              <w:suppressAutoHyphens/>
              <w:kinsoku w:val="0"/>
              <w:wordWrap w:val="0"/>
              <w:autoSpaceDE w:val="0"/>
              <w:autoSpaceDN w:val="0"/>
              <w:spacing w:line="320" w:lineRule="atLeast"/>
              <w:jc w:val="left"/>
              <w:rPr>
                <w:rFonts w:hAnsi="Times New Roman" w:cs="Times New Roman"/>
                <w:color w:val="auto"/>
                <w:spacing w:val="10"/>
              </w:rPr>
            </w:pPr>
            <w:r w:rsidRPr="00FB44DE">
              <w:rPr>
                <w:rFonts w:hint="eastAsia"/>
                <w:color w:val="auto"/>
              </w:rPr>
              <w:t xml:space="preserve">　□現地情報の収集・提供</w:t>
            </w:r>
          </w:p>
          <w:p w:rsidR="005309FC" w:rsidRPr="00FB44DE" w:rsidRDefault="00AC1E4A" w:rsidP="005309FC">
            <w:pPr>
              <w:suppressAutoHyphens/>
              <w:kinsoku w:val="0"/>
              <w:wordWrap w:val="0"/>
              <w:autoSpaceDE w:val="0"/>
              <w:autoSpaceDN w:val="0"/>
              <w:spacing w:line="320" w:lineRule="atLeast"/>
              <w:jc w:val="left"/>
              <w:rPr>
                <w:color w:val="auto"/>
              </w:rPr>
            </w:pPr>
            <w:r w:rsidRPr="00FB44DE">
              <w:rPr>
                <w:rFonts w:hint="eastAsia"/>
                <w:color w:val="auto"/>
              </w:rPr>
              <w:t xml:space="preserve">　</w:t>
            </w:r>
            <w:r w:rsidR="005309FC" w:rsidRPr="00FB44DE">
              <w:rPr>
                <w:rFonts w:hint="eastAsia"/>
                <w:color w:val="auto"/>
              </w:rPr>
              <w:t>□サポートデスク（</w:t>
            </w:r>
            <w:r w:rsidR="005309FC" w:rsidRPr="00FB44DE">
              <w:rPr>
                <w:color w:val="auto"/>
              </w:rPr>
              <w:t>ホーチミン</w:t>
            </w:r>
            <w:r w:rsidR="005309FC" w:rsidRPr="00FB44DE">
              <w:rPr>
                <w:rFonts w:hint="eastAsia"/>
                <w:color w:val="auto"/>
              </w:rPr>
              <w:t>）</w:t>
            </w:r>
            <w:r w:rsidR="005309FC" w:rsidRPr="00FB44DE">
              <w:rPr>
                <w:color w:val="auto"/>
              </w:rPr>
              <w:t>でのコワーキングスペースの</w:t>
            </w:r>
            <w:r w:rsidR="005309FC" w:rsidRPr="00FB44DE">
              <w:rPr>
                <w:rFonts w:hint="eastAsia"/>
                <w:color w:val="auto"/>
              </w:rPr>
              <w:t>利用</w:t>
            </w:r>
          </w:p>
          <w:p w:rsidR="005309FC" w:rsidRDefault="005309FC" w:rsidP="005309FC">
            <w:pPr>
              <w:suppressAutoHyphens/>
              <w:kinsoku w:val="0"/>
              <w:wordWrap w:val="0"/>
              <w:autoSpaceDE w:val="0"/>
              <w:autoSpaceDN w:val="0"/>
              <w:spacing w:line="320" w:lineRule="atLeast"/>
              <w:ind w:firstLineChars="100" w:firstLine="240"/>
              <w:jc w:val="left"/>
              <w:rPr>
                <w:color w:val="auto"/>
              </w:rPr>
            </w:pPr>
            <w:r w:rsidRPr="00FB44DE">
              <w:rPr>
                <w:rFonts w:hint="eastAsia"/>
                <w:color w:val="auto"/>
              </w:rPr>
              <w:t>□その他（　　　　　　　　　　　　　　　　　　　　　　　　）</w:t>
            </w:r>
          </w:p>
          <w:p w:rsidR="00860369" w:rsidRPr="00147FB1" w:rsidRDefault="00860369" w:rsidP="00860369">
            <w:pPr>
              <w:tabs>
                <w:tab w:val="left" w:pos="726"/>
                <w:tab w:val="left" w:pos="4258"/>
                <w:tab w:val="decimal" w:pos="8508"/>
              </w:tabs>
              <w:overflowPunct/>
              <w:adjustRightInd/>
              <w:ind w:leftChars="250" w:left="800" w:hangingChars="100" w:hanging="200"/>
              <w:jc w:val="left"/>
              <w:rPr>
                <w:rFonts w:cs="ＭＳ 明朝"/>
                <w:sz w:val="18"/>
                <w:szCs w:val="18"/>
              </w:rPr>
            </w:pPr>
            <w:r w:rsidRPr="00147FB1">
              <w:rPr>
                <w:rFonts w:cs="ＭＳ 明朝" w:hint="eastAsia"/>
                <w:sz w:val="18"/>
                <w:szCs w:val="18"/>
              </w:rPr>
              <w:t>※サポートデスク（ホーチミン）での会議室利用が可能な場合があります。</w:t>
            </w:r>
          </w:p>
          <w:p w:rsidR="00860369" w:rsidRPr="00860369" w:rsidRDefault="00860369" w:rsidP="00860369">
            <w:pPr>
              <w:tabs>
                <w:tab w:val="left" w:pos="726"/>
                <w:tab w:val="left" w:pos="4258"/>
                <w:tab w:val="decimal" w:pos="8508"/>
              </w:tabs>
              <w:overflowPunct/>
              <w:adjustRightInd/>
              <w:ind w:leftChars="350" w:left="840"/>
              <w:jc w:val="left"/>
              <w:rPr>
                <w:rFonts w:ascii="ＭＳ 明朝" w:eastAsia="ＭＳ 明朝" w:hAnsi="ＭＳ 明朝" w:cs="ＭＳ 明朝"/>
                <w:sz w:val="18"/>
                <w:szCs w:val="18"/>
              </w:rPr>
            </w:pPr>
            <w:r w:rsidRPr="00147FB1">
              <w:rPr>
                <w:rFonts w:cs="ＭＳ 明朝" w:hint="eastAsia"/>
                <w:sz w:val="18"/>
                <w:szCs w:val="18"/>
              </w:rPr>
              <w:t>利用を希望される場合はご相談ください。</w:t>
            </w:r>
          </w:p>
        </w:tc>
      </w:tr>
      <w:tr w:rsidR="00AC1E4A" w:rsidRPr="00FB44DE" w:rsidTr="00860369">
        <w:trPr>
          <w:trHeight w:val="4342"/>
        </w:trPr>
        <w:tc>
          <w:tcPr>
            <w:tcW w:w="1687" w:type="dxa"/>
            <w:vMerge/>
            <w:tcBorders>
              <w:top w:val="nil"/>
              <w:left w:val="single" w:sz="12" w:space="0" w:color="000000"/>
              <w:bottom w:val="single" w:sz="12" w:space="0" w:color="000000"/>
              <w:right w:val="single" w:sz="4" w:space="0" w:color="000000"/>
            </w:tcBorders>
          </w:tcPr>
          <w:p w:rsidR="00AC1E4A" w:rsidRPr="00FB44DE" w:rsidRDefault="00AC1E4A">
            <w:pPr>
              <w:overflowPunct/>
              <w:autoSpaceDE w:val="0"/>
              <w:autoSpaceDN w:val="0"/>
              <w:jc w:val="left"/>
              <w:textAlignment w:val="auto"/>
              <w:rPr>
                <w:rFonts w:hAnsi="Times New Roman" w:cs="Times New Roman"/>
                <w:color w:val="auto"/>
                <w:sz w:val="24"/>
                <w:szCs w:val="24"/>
              </w:rPr>
            </w:pPr>
          </w:p>
        </w:tc>
        <w:tc>
          <w:tcPr>
            <w:tcW w:w="7710" w:type="dxa"/>
            <w:tcBorders>
              <w:top w:val="single" w:sz="4" w:space="0" w:color="000000"/>
              <w:left w:val="single" w:sz="4" w:space="0" w:color="000000"/>
              <w:bottom w:val="single" w:sz="12" w:space="0" w:color="000000"/>
              <w:right w:val="single" w:sz="12" w:space="0" w:color="000000"/>
            </w:tcBorders>
          </w:tcPr>
          <w:p w:rsidR="00AC1E4A" w:rsidRPr="00FB44DE" w:rsidRDefault="00AC1E4A" w:rsidP="00583639">
            <w:pPr>
              <w:suppressAutoHyphens/>
              <w:kinsoku w:val="0"/>
              <w:wordWrap w:val="0"/>
              <w:autoSpaceDE w:val="0"/>
              <w:autoSpaceDN w:val="0"/>
              <w:spacing w:line="320" w:lineRule="atLeast"/>
              <w:jc w:val="left"/>
              <w:rPr>
                <w:rFonts w:hAnsi="Times New Roman" w:cs="Times New Roman"/>
                <w:color w:val="auto"/>
                <w:sz w:val="24"/>
                <w:szCs w:val="24"/>
              </w:rPr>
            </w:pPr>
            <w:r w:rsidRPr="00FB44DE">
              <w:rPr>
                <w:rFonts w:hint="eastAsia"/>
                <w:color w:val="auto"/>
              </w:rPr>
              <w:t>（依頼内容の詳細）</w:t>
            </w:r>
          </w:p>
        </w:tc>
      </w:tr>
    </w:tbl>
    <w:p w:rsidR="00406E65" w:rsidRDefault="00406E65">
      <w:pPr>
        <w:adjustRightInd/>
        <w:spacing w:line="240" w:lineRule="exact"/>
        <w:rPr>
          <w:color w:val="auto"/>
          <w:sz w:val="20"/>
          <w:szCs w:val="20"/>
        </w:rPr>
      </w:pPr>
    </w:p>
    <w:p w:rsidR="00406E65" w:rsidRPr="00FB44DE" w:rsidRDefault="00406E65">
      <w:pPr>
        <w:adjustRightInd/>
        <w:spacing w:line="240" w:lineRule="exact"/>
        <w:rPr>
          <w:color w:val="auto"/>
          <w:sz w:val="20"/>
          <w:szCs w:val="20"/>
        </w:rPr>
      </w:pPr>
    </w:p>
    <w:tbl>
      <w:tblPr>
        <w:tblStyle w:val="aa"/>
        <w:tblW w:w="0" w:type="auto"/>
        <w:tblInd w:w="137" w:type="dxa"/>
        <w:tblLook w:val="04A0" w:firstRow="1" w:lastRow="0" w:firstColumn="1" w:lastColumn="0" w:noHBand="0" w:noVBand="1"/>
      </w:tblPr>
      <w:tblGrid>
        <w:gridCol w:w="9471"/>
      </w:tblGrid>
      <w:tr w:rsidR="00406E65" w:rsidTr="00406E65">
        <w:tc>
          <w:tcPr>
            <w:tcW w:w="9491" w:type="dxa"/>
            <w:tcBorders>
              <w:top w:val="single" w:sz="12" w:space="0" w:color="auto"/>
              <w:left w:val="single" w:sz="12" w:space="0" w:color="auto"/>
              <w:right w:val="single" w:sz="12" w:space="0" w:color="auto"/>
            </w:tcBorders>
          </w:tcPr>
          <w:p w:rsidR="00406E65" w:rsidRPr="00406E65" w:rsidRDefault="00406E65">
            <w:pPr>
              <w:adjustRightInd/>
              <w:spacing w:line="240" w:lineRule="exact"/>
              <w:rPr>
                <w:color w:val="auto"/>
              </w:rPr>
            </w:pPr>
            <w:r w:rsidRPr="00406E65">
              <w:rPr>
                <w:rFonts w:hint="eastAsia"/>
                <w:color w:val="auto"/>
              </w:rPr>
              <w:t>利用申し込みにあたって、下記ご確認の上、□欄にチェック（■印）をお願いいたします。</w:t>
            </w:r>
          </w:p>
        </w:tc>
      </w:tr>
      <w:tr w:rsidR="00406E65" w:rsidTr="00406E65">
        <w:tc>
          <w:tcPr>
            <w:tcW w:w="9491" w:type="dxa"/>
            <w:tcBorders>
              <w:left w:val="single" w:sz="12" w:space="0" w:color="auto"/>
              <w:bottom w:val="single" w:sz="12" w:space="0" w:color="auto"/>
              <w:right w:val="single" w:sz="12" w:space="0" w:color="auto"/>
            </w:tcBorders>
          </w:tcPr>
          <w:p w:rsidR="00406E65" w:rsidRPr="00406E65" w:rsidRDefault="00406E65" w:rsidP="00406E65">
            <w:pPr>
              <w:adjustRightInd/>
              <w:spacing w:line="240" w:lineRule="exact"/>
              <w:rPr>
                <w:rFonts w:hAnsi="Times New Roman" w:cs="Times New Roman"/>
                <w:color w:val="auto"/>
                <w:spacing w:val="10"/>
                <w:sz w:val="18"/>
                <w:szCs w:val="18"/>
              </w:rPr>
            </w:pPr>
            <w:r w:rsidRPr="00406E65">
              <w:rPr>
                <w:rFonts w:hint="eastAsia"/>
                <w:color w:val="auto"/>
                <w:sz w:val="18"/>
                <w:szCs w:val="18"/>
              </w:rPr>
              <w:t>（１）ご利用にあたって</w:t>
            </w:r>
          </w:p>
          <w:p w:rsidR="00406E65" w:rsidRPr="00406E65" w:rsidRDefault="00406E65" w:rsidP="00406E65">
            <w:pPr>
              <w:numPr>
                <w:ilvl w:val="0"/>
                <w:numId w:val="1"/>
              </w:numPr>
              <w:adjustRightInd/>
              <w:spacing w:line="240" w:lineRule="exact"/>
              <w:ind w:right="120"/>
              <w:rPr>
                <w:rFonts w:hAnsi="Times New Roman" w:cs="Times New Roman"/>
                <w:color w:val="auto"/>
                <w:spacing w:val="10"/>
                <w:sz w:val="18"/>
                <w:szCs w:val="18"/>
              </w:rPr>
            </w:pPr>
            <w:r w:rsidRPr="00406E65">
              <w:rPr>
                <w:rFonts w:hint="eastAsia"/>
                <w:color w:val="auto"/>
                <w:sz w:val="18"/>
                <w:szCs w:val="18"/>
              </w:rPr>
              <w:t>ご利用にあたっては、「『岡山県ベトナム・カンボジアビジネスサポートデスク』利用の手引き」をご確認の上、お申し込みください。</w:t>
            </w:r>
          </w:p>
          <w:p w:rsidR="00406E65" w:rsidRPr="00406E65" w:rsidRDefault="00406E65" w:rsidP="00406E65">
            <w:pPr>
              <w:numPr>
                <w:ilvl w:val="0"/>
                <w:numId w:val="1"/>
              </w:numPr>
              <w:adjustRightInd/>
              <w:spacing w:line="240" w:lineRule="exact"/>
              <w:ind w:right="120"/>
              <w:rPr>
                <w:rFonts w:hAnsi="Times New Roman" w:cs="Times New Roman"/>
                <w:color w:val="auto"/>
                <w:spacing w:val="10"/>
                <w:sz w:val="18"/>
                <w:szCs w:val="18"/>
              </w:rPr>
            </w:pPr>
            <w:r w:rsidRPr="00406E65">
              <w:rPr>
                <w:rFonts w:hint="eastAsia"/>
                <w:color w:val="auto"/>
                <w:sz w:val="18"/>
                <w:szCs w:val="18"/>
              </w:rPr>
              <w:t>申込書の受領後、お申し込みのあった業務をお受けできるかどうか県</w:t>
            </w:r>
            <w:r w:rsidRPr="00406E65">
              <w:rPr>
                <w:color w:val="auto"/>
                <w:sz w:val="18"/>
                <w:szCs w:val="18"/>
              </w:rPr>
              <w:t>と</w:t>
            </w:r>
            <w:r w:rsidRPr="00406E65">
              <w:rPr>
                <w:rFonts w:hint="eastAsia"/>
                <w:color w:val="auto"/>
                <w:sz w:val="18"/>
                <w:szCs w:val="18"/>
              </w:rPr>
              <w:t>サポートデスクが協議の上、折り返しご連絡します。なお、内容によってはお受けできない業務もありますので、あらかじめご了承ください。</w:t>
            </w:r>
          </w:p>
          <w:p w:rsidR="00406E65" w:rsidRPr="00406E65" w:rsidRDefault="00406E65" w:rsidP="00406E65">
            <w:pPr>
              <w:numPr>
                <w:ilvl w:val="0"/>
                <w:numId w:val="1"/>
              </w:numPr>
              <w:adjustRightInd/>
              <w:spacing w:line="240" w:lineRule="exact"/>
              <w:ind w:right="120"/>
              <w:rPr>
                <w:color w:val="auto"/>
                <w:sz w:val="18"/>
                <w:szCs w:val="18"/>
              </w:rPr>
            </w:pPr>
            <w:r w:rsidRPr="00406E65">
              <w:rPr>
                <w:rFonts w:hint="eastAsia"/>
                <w:color w:val="auto"/>
                <w:sz w:val="18"/>
                <w:szCs w:val="18"/>
              </w:rPr>
              <w:t>ご記入いただいた情報については、適正に処理いたします。</w:t>
            </w:r>
          </w:p>
          <w:p w:rsidR="00406E65" w:rsidRDefault="00406E65" w:rsidP="00406E65">
            <w:pPr>
              <w:adjustRightInd/>
              <w:spacing w:line="240" w:lineRule="exact"/>
              <w:ind w:right="120"/>
              <w:rPr>
                <w:rFonts w:hAnsi="Times New Roman" w:cs="Times New Roman"/>
                <w:color w:val="auto"/>
                <w:spacing w:val="10"/>
                <w:sz w:val="18"/>
                <w:szCs w:val="18"/>
              </w:rPr>
            </w:pPr>
          </w:p>
          <w:p w:rsidR="00406E65" w:rsidRPr="00406E65" w:rsidRDefault="00406E65" w:rsidP="00406E65">
            <w:pPr>
              <w:adjustRightInd/>
              <w:spacing w:line="240" w:lineRule="exact"/>
              <w:ind w:right="120"/>
              <w:rPr>
                <w:rFonts w:hAnsi="Times New Roman" w:cs="Times New Roman"/>
                <w:color w:val="auto"/>
                <w:spacing w:val="10"/>
                <w:sz w:val="18"/>
                <w:szCs w:val="18"/>
              </w:rPr>
            </w:pPr>
            <w:r w:rsidRPr="00406E65">
              <w:rPr>
                <w:rFonts w:hAnsi="Times New Roman" w:cs="Times New Roman" w:hint="eastAsia"/>
                <w:color w:val="auto"/>
                <w:spacing w:val="10"/>
                <w:sz w:val="18"/>
                <w:szCs w:val="18"/>
              </w:rPr>
              <w:t>（２）個人情報の取り扱いについて</w:t>
            </w:r>
          </w:p>
          <w:p w:rsidR="00406E65" w:rsidRPr="00406E65" w:rsidRDefault="00406E65" w:rsidP="00406E65">
            <w:pPr>
              <w:adjustRightInd/>
              <w:spacing w:line="240" w:lineRule="exact"/>
              <w:ind w:leftChars="100" w:left="460" w:right="120" w:hangingChars="100" w:hanging="220"/>
              <w:jc w:val="left"/>
              <w:rPr>
                <w:color w:val="auto"/>
                <w:sz w:val="18"/>
                <w:szCs w:val="18"/>
              </w:rPr>
            </w:pPr>
            <w:r w:rsidRPr="00406E65">
              <w:rPr>
                <w:rFonts w:hAnsi="Times New Roman" w:cs="Times New Roman" w:hint="eastAsia"/>
                <w:color w:val="auto"/>
                <w:spacing w:val="10"/>
                <w:sz w:val="18"/>
                <w:szCs w:val="18"/>
              </w:rPr>
              <w:t>・</w:t>
            </w:r>
            <w:r w:rsidRPr="00406E65">
              <w:rPr>
                <w:rFonts w:hint="eastAsia"/>
                <w:color w:val="auto"/>
                <w:sz w:val="18"/>
                <w:szCs w:val="18"/>
              </w:rPr>
              <w:t>『岡山県ベトナム・カンボジアビジネスサポートデスク』の運営事業者である「株式会社プロネクサス」では、個人情報について以下のとおり取り扱います。</w:t>
            </w:r>
          </w:p>
          <w:p w:rsidR="00406E65" w:rsidRPr="00406E65" w:rsidRDefault="00406E65" w:rsidP="00406E65">
            <w:pPr>
              <w:adjustRightInd/>
              <w:spacing w:line="240" w:lineRule="exact"/>
              <w:ind w:right="120" w:firstLineChars="200" w:firstLine="440"/>
              <w:jc w:val="left"/>
              <w:rPr>
                <w:rFonts w:hAnsi="Times New Roman" w:cs="Times New Roman"/>
                <w:color w:val="auto"/>
                <w:spacing w:val="10"/>
                <w:sz w:val="18"/>
                <w:szCs w:val="18"/>
              </w:rPr>
            </w:pPr>
            <w:r w:rsidRPr="00406E65">
              <w:rPr>
                <w:rFonts w:hAnsi="Times New Roman" w:cs="Times New Roman"/>
                <w:color w:val="auto"/>
                <w:spacing w:val="10"/>
                <w:sz w:val="18"/>
                <w:szCs w:val="18"/>
              </w:rPr>
              <w:lastRenderedPageBreak/>
              <w:t>下記内容を必ずご確認いただき、ご同意の上お申込みください。</w:t>
            </w:r>
          </w:p>
          <w:p w:rsidR="00406E65" w:rsidRPr="00406E65" w:rsidRDefault="00406E65" w:rsidP="00406E65">
            <w:pPr>
              <w:adjustRightInd/>
              <w:spacing w:line="240" w:lineRule="exact"/>
              <w:ind w:right="120" w:firstLineChars="200" w:firstLine="440"/>
              <w:jc w:val="left"/>
              <w:rPr>
                <w:rFonts w:hAnsi="Times New Roman" w:cs="Times New Roman"/>
                <w:color w:val="auto"/>
                <w:spacing w:val="10"/>
                <w:sz w:val="18"/>
                <w:szCs w:val="18"/>
              </w:rPr>
            </w:pPr>
          </w:p>
          <w:p w:rsidR="00406E65" w:rsidRPr="00406E65" w:rsidRDefault="00406E65" w:rsidP="00406E65">
            <w:pPr>
              <w:adjustRightInd/>
              <w:spacing w:line="240" w:lineRule="exact"/>
              <w:ind w:leftChars="200" w:left="480" w:right="120"/>
              <w:jc w:val="left"/>
              <w:rPr>
                <w:rFonts w:hAnsi="Times New Roman" w:cs="Times New Roman"/>
                <w:color w:val="auto"/>
                <w:spacing w:val="10"/>
                <w:sz w:val="18"/>
                <w:szCs w:val="18"/>
              </w:rPr>
            </w:pPr>
            <w:r w:rsidRPr="00406E65">
              <w:rPr>
                <w:rFonts w:hAnsi="Times New Roman" w:cs="Times New Roman" w:hint="eastAsia"/>
                <w:color w:val="auto"/>
                <w:spacing w:val="10"/>
                <w:sz w:val="18"/>
                <w:szCs w:val="18"/>
              </w:rPr>
              <w:t>お預かりする個人情報は、ご依頼いただいたサポートデスク業務を実施するためにご担当者と連絡、その他事務処理のために利用し</w:t>
            </w:r>
            <w:r w:rsidRPr="00406E65">
              <w:rPr>
                <w:rFonts w:hAnsi="Times New Roman" w:cs="Times New Roman"/>
                <w:color w:val="auto"/>
                <w:spacing w:val="10"/>
                <w:sz w:val="18"/>
                <w:szCs w:val="18"/>
              </w:rPr>
              <w:t xml:space="preserve"> それ以外に利用することはありません。また、個人情報を第三者に提供することはありません。</w:t>
            </w:r>
          </w:p>
          <w:p w:rsidR="00406E65" w:rsidRPr="00406E65" w:rsidRDefault="00406E65" w:rsidP="00406E65">
            <w:pPr>
              <w:adjustRightInd/>
              <w:spacing w:line="240" w:lineRule="exact"/>
              <w:ind w:leftChars="200" w:left="480" w:right="120"/>
              <w:jc w:val="left"/>
              <w:rPr>
                <w:rFonts w:hAnsi="Times New Roman" w:cs="Times New Roman"/>
                <w:color w:val="auto"/>
                <w:spacing w:val="10"/>
                <w:sz w:val="18"/>
                <w:szCs w:val="18"/>
              </w:rPr>
            </w:pPr>
            <w:r w:rsidRPr="00406E65">
              <w:rPr>
                <w:rFonts w:hAnsi="Times New Roman" w:cs="Times New Roman" w:hint="eastAsia"/>
                <w:color w:val="auto"/>
                <w:spacing w:val="10"/>
                <w:sz w:val="18"/>
                <w:szCs w:val="18"/>
              </w:rPr>
              <w:t>その他のプロネクサスの個人情報取扱い方針につきましては、</w:t>
            </w:r>
            <w:hyperlink r:id="rId7" w:history="1">
              <w:r w:rsidRPr="00406E65">
                <w:rPr>
                  <w:rStyle w:val="a9"/>
                  <w:rFonts w:hAnsi="Times New Roman" w:cs="Times New Roman"/>
                  <w:spacing w:val="10"/>
                  <w:sz w:val="18"/>
                  <w:szCs w:val="18"/>
                </w:rPr>
                <w:t>https://www.pronexus.co.jp/privacy.html</w:t>
              </w:r>
            </w:hyperlink>
            <w:r w:rsidRPr="00406E65">
              <w:rPr>
                <w:rFonts w:hAnsi="Times New Roman" w:cs="Times New Roman"/>
                <w:color w:val="auto"/>
                <w:spacing w:val="10"/>
                <w:sz w:val="18"/>
                <w:szCs w:val="18"/>
              </w:rPr>
              <w:t>をご覧ください。</w:t>
            </w:r>
          </w:p>
          <w:p w:rsidR="00406E65" w:rsidRPr="00406E65" w:rsidRDefault="00406E65" w:rsidP="00406E65">
            <w:pPr>
              <w:adjustRightInd/>
              <w:spacing w:line="240" w:lineRule="exact"/>
              <w:ind w:leftChars="200" w:left="480" w:right="120"/>
              <w:jc w:val="left"/>
              <w:rPr>
                <w:rFonts w:hAnsi="Times New Roman" w:cs="Times New Roman"/>
                <w:color w:val="auto"/>
                <w:spacing w:val="10"/>
                <w:sz w:val="18"/>
                <w:szCs w:val="18"/>
              </w:rPr>
            </w:pPr>
            <w:r w:rsidRPr="00406E65">
              <w:rPr>
                <w:rFonts w:hAnsi="Times New Roman" w:cs="Times New Roman" w:hint="eastAsia"/>
                <w:color w:val="auto"/>
                <w:spacing w:val="10"/>
                <w:sz w:val="18"/>
                <w:szCs w:val="18"/>
              </w:rPr>
              <w:t>上記利用目的を達成するために、ベトナム社会主義共和国にある弊社子会社プロネクサスベトナムにお預かりした個人情報を提供する場合があります。ベトナム国の個人情報の保護に関する制度情報（ベトナム個人情報保護政令（</w:t>
            </w:r>
            <w:r w:rsidRPr="00406E65">
              <w:rPr>
                <w:rFonts w:hAnsi="Times New Roman" w:cs="Times New Roman"/>
                <w:color w:val="auto"/>
                <w:spacing w:val="10"/>
                <w:sz w:val="18"/>
                <w:szCs w:val="18"/>
              </w:rPr>
              <w:t xml:space="preserve">Decree No. 13/2023/ND-CP、Personal Data Protection Decree））は、下記JETROに掲載されている情報をご覧ください。　　</w:t>
            </w:r>
          </w:p>
          <w:p w:rsidR="00860369" w:rsidRPr="00860369" w:rsidRDefault="009E4B88" w:rsidP="00860369">
            <w:pPr>
              <w:adjustRightInd/>
              <w:spacing w:line="240" w:lineRule="exact"/>
              <w:ind w:right="120" w:firstLineChars="200" w:firstLine="480"/>
              <w:jc w:val="left"/>
              <w:rPr>
                <w:rStyle w:val="a9"/>
                <w:rFonts w:hAnsi="Times New Roman" w:cs="Times New Roman"/>
                <w:color w:val="0000FF"/>
                <w:spacing w:val="10"/>
                <w:sz w:val="18"/>
                <w:szCs w:val="18"/>
              </w:rPr>
            </w:pPr>
            <w:hyperlink r:id="rId8" w:history="1">
              <w:r w:rsidR="00406E65" w:rsidRPr="00860369">
                <w:rPr>
                  <w:rStyle w:val="a9"/>
                  <w:rFonts w:hAnsi="Times New Roman" w:cs="Times New Roman"/>
                  <w:color w:val="0000FF"/>
                  <w:spacing w:val="10"/>
                  <w:sz w:val="18"/>
                  <w:szCs w:val="18"/>
                </w:rPr>
                <w:t>https://www.jetro.go.jp/biznews/2023/05/27ef2438f25486f7.html</w:t>
              </w:r>
            </w:hyperlink>
          </w:p>
          <w:p w:rsidR="00406E65" w:rsidRPr="00406E65" w:rsidRDefault="00406E65" w:rsidP="00860369">
            <w:pPr>
              <w:adjustRightInd/>
              <w:spacing w:line="240" w:lineRule="exact"/>
              <w:ind w:right="120"/>
              <w:jc w:val="left"/>
              <w:rPr>
                <w:rFonts w:hAnsi="Times New Roman" w:cs="Times New Roman"/>
                <w:color w:val="auto"/>
                <w:spacing w:val="10"/>
                <w:sz w:val="18"/>
                <w:szCs w:val="18"/>
              </w:rPr>
            </w:pPr>
          </w:p>
          <w:p w:rsidR="00406E65" w:rsidRDefault="00406E65" w:rsidP="00406E65">
            <w:pPr>
              <w:adjustRightInd/>
              <w:spacing w:line="240" w:lineRule="exact"/>
              <w:ind w:leftChars="100" w:left="460" w:right="120" w:hangingChars="100" w:hanging="220"/>
              <w:jc w:val="left"/>
              <w:rPr>
                <w:rFonts w:hAnsi="Times New Roman" w:cs="Times New Roman"/>
                <w:color w:val="auto"/>
                <w:spacing w:val="10"/>
                <w:sz w:val="18"/>
                <w:szCs w:val="18"/>
              </w:rPr>
            </w:pPr>
            <w:r w:rsidRPr="00406E65">
              <w:rPr>
                <w:rFonts w:hAnsi="Times New Roman" w:cs="Times New Roman" w:hint="eastAsia"/>
                <w:color w:val="auto"/>
                <w:spacing w:val="10"/>
                <w:sz w:val="18"/>
                <w:szCs w:val="18"/>
              </w:rPr>
              <w:t>・</w:t>
            </w:r>
            <w:r w:rsidRPr="00406E65">
              <w:rPr>
                <w:rFonts w:hAnsi="Times New Roman" w:cs="Times New Roman"/>
                <w:color w:val="auto"/>
                <w:spacing w:val="10"/>
                <w:sz w:val="18"/>
                <w:szCs w:val="18"/>
              </w:rPr>
              <w:t>プロネクサスベトナムはベトナム国の個人情報の保護に関する制度を遵守しています。また、プロネクサスは適宜同社の情報管理体制を把握、指導等しております。</w:t>
            </w:r>
          </w:p>
          <w:p w:rsidR="00406E65" w:rsidRPr="00406E65" w:rsidRDefault="00406E65" w:rsidP="00406E65">
            <w:pPr>
              <w:adjustRightInd/>
              <w:spacing w:line="240" w:lineRule="exact"/>
              <w:ind w:leftChars="100" w:left="480" w:right="120" w:hangingChars="100" w:hanging="240"/>
              <w:jc w:val="left"/>
              <w:rPr>
                <w:rFonts w:hAnsi="Times New Roman" w:cs="Times New Roman"/>
                <w:color w:val="auto"/>
                <w:spacing w:val="10"/>
                <w:sz w:val="20"/>
                <w:szCs w:val="20"/>
              </w:rPr>
            </w:pPr>
          </w:p>
        </w:tc>
      </w:tr>
    </w:tbl>
    <w:p w:rsidR="00601F11" w:rsidRPr="00FB44DE" w:rsidRDefault="00601F11">
      <w:pPr>
        <w:adjustRightInd/>
        <w:spacing w:line="240" w:lineRule="exact"/>
        <w:rPr>
          <w:color w:val="auto"/>
          <w:sz w:val="20"/>
          <w:szCs w:val="20"/>
        </w:rPr>
      </w:pPr>
    </w:p>
    <w:p w:rsidR="00FB44DE" w:rsidRDefault="00FB44DE" w:rsidP="00601F11">
      <w:pPr>
        <w:adjustRightInd/>
        <w:spacing w:line="240" w:lineRule="exact"/>
        <w:ind w:leftChars="100" w:left="480" w:right="120" w:hangingChars="100" w:hanging="240"/>
        <w:rPr>
          <w:rFonts w:hAnsi="Times New Roman" w:cs="Times New Roman"/>
          <w:color w:val="auto"/>
          <w:spacing w:val="10"/>
          <w:sz w:val="20"/>
          <w:szCs w:val="20"/>
        </w:rPr>
      </w:pPr>
    </w:p>
    <w:p w:rsidR="00406E65" w:rsidRPr="00FB44DE" w:rsidRDefault="00406E65" w:rsidP="00601F11">
      <w:pPr>
        <w:adjustRightInd/>
        <w:spacing w:line="240" w:lineRule="exact"/>
        <w:ind w:leftChars="100" w:left="480" w:right="120" w:hangingChars="100" w:hanging="240"/>
        <w:rPr>
          <w:rFonts w:hAnsi="Times New Roman" w:cs="Times New Roman"/>
          <w:color w:val="auto"/>
          <w:spacing w:val="10"/>
          <w:sz w:val="20"/>
          <w:szCs w:val="20"/>
        </w:rPr>
      </w:pPr>
    </w:p>
    <w:p w:rsidR="00601F11" w:rsidRPr="00AD4309" w:rsidRDefault="00D67852" w:rsidP="00BC65E4">
      <w:pPr>
        <w:numPr>
          <w:ilvl w:val="1"/>
          <w:numId w:val="1"/>
        </w:numPr>
        <w:adjustRightInd/>
        <w:spacing w:line="240" w:lineRule="exact"/>
        <w:ind w:right="120"/>
        <w:rPr>
          <w:rFonts w:hAnsi="Times New Roman" w:cs="Times New Roman"/>
          <w:color w:val="auto"/>
          <w:spacing w:val="10"/>
          <w:u w:val="single"/>
        </w:rPr>
      </w:pPr>
      <w:r w:rsidRPr="00AD4309">
        <w:rPr>
          <w:rFonts w:hAnsi="Times New Roman" w:cs="Times New Roman" w:hint="eastAsia"/>
          <w:color w:val="auto"/>
          <w:spacing w:val="10"/>
          <w:u w:val="single"/>
        </w:rPr>
        <w:t>上記（１）、（２）の</w:t>
      </w:r>
      <w:r w:rsidR="00BC65E4" w:rsidRPr="00AD4309">
        <w:rPr>
          <w:rFonts w:hAnsi="Times New Roman" w:cs="Times New Roman" w:hint="eastAsia"/>
          <w:color w:val="auto"/>
          <w:spacing w:val="10"/>
          <w:u w:val="single"/>
        </w:rPr>
        <w:t>内容に同意の上、利用申し込みを行う</w:t>
      </w:r>
    </w:p>
    <w:p w:rsidR="00BC65E4" w:rsidRPr="00AD4309" w:rsidRDefault="00BC65E4" w:rsidP="00BC65E4">
      <w:pPr>
        <w:adjustRightInd/>
        <w:spacing w:line="240" w:lineRule="exact"/>
        <w:ind w:left="570" w:right="120"/>
        <w:rPr>
          <w:rFonts w:hAnsi="Times New Roman" w:cs="Times New Roman"/>
          <w:color w:val="auto"/>
          <w:spacing w:val="10"/>
        </w:rPr>
      </w:pPr>
    </w:p>
    <w:p w:rsidR="00BC65E4" w:rsidRPr="00FB44DE" w:rsidRDefault="00BC65E4" w:rsidP="00BC65E4">
      <w:pPr>
        <w:adjustRightInd/>
        <w:spacing w:line="240" w:lineRule="exact"/>
        <w:ind w:left="570" w:right="120"/>
        <w:rPr>
          <w:rFonts w:hAnsi="Times New Roman" w:cs="Times New Roman"/>
          <w:color w:val="auto"/>
          <w:spacing w:val="10"/>
          <w:sz w:val="20"/>
          <w:szCs w:val="20"/>
        </w:rPr>
      </w:pPr>
    </w:p>
    <w:p w:rsidR="00BC65E4" w:rsidRPr="00FB44DE" w:rsidRDefault="00BC65E4" w:rsidP="00BC65E4">
      <w:pPr>
        <w:adjustRightInd/>
        <w:spacing w:line="240" w:lineRule="exact"/>
        <w:ind w:right="120"/>
        <w:rPr>
          <w:rFonts w:hAnsi="Times New Roman" w:cs="Times New Roman"/>
          <w:color w:val="auto"/>
          <w:spacing w:val="10"/>
          <w:sz w:val="20"/>
          <w:szCs w:val="20"/>
        </w:rPr>
      </w:pPr>
      <w:r w:rsidRPr="00FB44DE">
        <w:rPr>
          <w:rFonts w:hAnsi="Times New Roman" w:cs="Times New Roman" w:hint="eastAsia"/>
          <w:color w:val="auto"/>
          <w:spacing w:val="10"/>
          <w:sz w:val="20"/>
          <w:szCs w:val="20"/>
        </w:rPr>
        <w:t xml:space="preserve">　</w:t>
      </w:r>
    </w:p>
    <w:p w:rsidR="00BC65E4" w:rsidRPr="00FB44DE" w:rsidRDefault="00BC65E4" w:rsidP="00BC65E4">
      <w:pPr>
        <w:adjustRightInd/>
        <w:rPr>
          <w:rFonts w:hAnsi="Times New Roman" w:cs="Times New Roman"/>
          <w:color w:val="auto"/>
          <w:spacing w:val="10"/>
        </w:rPr>
      </w:pPr>
      <w:r w:rsidRPr="00FB44DE">
        <w:rPr>
          <w:rFonts w:hAnsi="Times New Roman" w:cs="Times New Roman" w:hint="eastAsia"/>
          <w:color w:val="auto"/>
          <w:spacing w:val="10"/>
          <w:sz w:val="20"/>
          <w:szCs w:val="20"/>
        </w:rPr>
        <w:t xml:space="preserve">　</w:t>
      </w:r>
      <w:r w:rsidRPr="00FB44DE">
        <w:rPr>
          <w:rFonts w:hint="eastAsia"/>
          <w:b/>
          <w:bCs/>
          <w:color w:val="auto"/>
        </w:rPr>
        <w:t>【連絡先】</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7655"/>
      </w:tblGrid>
      <w:tr w:rsidR="00FB44DE" w:rsidRPr="00FB44DE" w:rsidTr="002461BB">
        <w:trPr>
          <w:trHeight w:val="1278"/>
        </w:trPr>
        <w:tc>
          <w:tcPr>
            <w:tcW w:w="1701" w:type="dxa"/>
          </w:tcPr>
          <w:p w:rsidR="00BC65E4" w:rsidRPr="00FB44DE" w:rsidRDefault="00BC65E4" w:rsidP="002461BB">
            <w:pPr>
              <w:suppressAutoHyphens/>
              <w:kinsoku w:val="0"/>
              <w:wordWrap w:val="0"/>
              <w:autoSpaceDE w:val="0"/>
              <w:autoSpaceDN w:val="0"/>
              <w:spacing w:line="320" w:lineRule="atLeast"/>
              <w:jc w:val="center"/>
              <w:rPr>
                <w:rFonts w:hAnsi="Times New Roman" w:cs="Times New Roman"/>
                <w:color w:val="auto"/>
                <w:sz w:val="24"/>
                <w:szCs w:val="24"/>
              </w:rPr>
            </w:pPr>
            <w:r w:rsidRPr="00FB44DE">
              <w:rPr>
                <w:rFonts w:hint="eastAsia"/>
                <w:color w:val="auto"/>
              </w:rPr>
              <w:t>企業・団体名</w:t>
            </w:r>
          </w:p>
        </w:tc>
        <w:tc>
          <w:tcPr>
            <w:tcW w:w="7655" w:type="dxa"/>
          </w:tcPr>
          <w:p w:rsidR="00BC65E4" w:rsidRPr="00FB44DE" w:rsidRDefault="00BC65E4" w:rsidP="002461BB">
            <w:pPr>
              <w:suppressAutoHyphens/>
              <w:kinsoku w:val="0"/>
              <w:wordWrap w:val="0"/>
              <w:autoSpaceDE w:val="0"/>
              <w:autoSpaceDN w:val="0"/>
              <w:spacing w:line="320" w:lineRule="atLeast"/>
              <w:jc w:val="left"/>
              <w:rPr>
                <w:rFonts w:hAnsi="Times New Roman" w:cs="Times New Roman"/>
                <w:color w:val="auto"/>
                <w:spacing w:val="10"/>
              </w:rPr>
            </w:pPr>
            <w:r w:rsidRPr="00FB44DE">
              <w:rPr>
                <w:rFonts w:hint="eastAsia"/>
                <w:color w:val="auto"/>
              </w:rPr>
              <w:t>［企業・団体名］</w:t>
            </w:r>
          </w:p>
          <w:p w:rsidR="00BC65E4" w:rsidRPr="00FB44DE" w:rsidRDefault="00BC65E4" w:rsidP="002461BB">
            <w:pPr>
              <w:suppressAutoHyphens/>
              <w:kinsoku w:val="0"/>
              <w:wordWrap w:val="0"/>
              <w:autoSpaceDE w:val="0"/>
              <w:autoSpaceDN w:val="0"/>
              <w:spacing w:line="320" w:lineRule="atLeast"/>
              <w:jc w:val="left"/>
              <w:rPr>
                <w:rFonts w:hAnsi="Times New Roman" w:cs="Times New Roman"/>
                <w:color w:val="auto"/>
                <w:spacing w:val="10"/>
              </w:rPr>
            </w:pPr>
            <w:r w:rsidRPr="00FB44DE">
              <w:rPr>
                <w:rFonts w:hint="eastAsia"/>
                <w:color w:val="auto"/>
              </w:rPr>
              <w:t>［所在地］</w:t>
            </w:r>
          </w:p>
          <w:p w:rsidR="00BC65E4" w:rsidRPr="00FB44DE" w:rsidRDefault="00BC65E4" w:rsidP="002461BB">
            <w:pPr>
              <w:suppressAutoHyphens/>
              <w:kinsoku w:val="0"/>
              <w:wordWrap w:val="0"/>
              <w:autoSpaceDE w:val="0"/>
              <w:autoSpaceDN w:val="0"/>
              <w:spacing w:line="320" w:lineRule="atLeast"/>
              <w:jc w:val="left"/>
              <w:rPr>
                <w:color w:val="auto"/>
              </w:rPr>
            </w:pPr>
            <w:r w:rsidRPr="00FB44DE">
              <w:rPr>
                <w:rFonts w:hint="eastAsia"/>
                <w:color w:val="auto"/>
              </w:rPr>
              <w:t>［ＴＥＬ］　　　　　　　　　　［ＦＡＸ］</w:t>
            </w:r>
          </w:p>
          <w:p w:rsidR="00BC65E4" w:rsidRPr="00FB44DE" w:rsidRDefault="00BC65E4" w:rsidP="002461BB">
            <w:pPr>
              <w:suppressAutoHyphens/>
              <w:kinsoku w:val="0"/>
              <w:wordWrap w:val="0"/>
              <w:autoSpaceDE w:val="0"/>
              <w:autoSpaceDN w:val="0"/>
              <w:spacing w:line="320" w:lineRule="atLeast"/>
              <w:jc w:val="left"/>
              <w:rPr>
                <w:rFonts w:hAnsi="Times New Roman" w:cs="Times New Roman"/>
                <w:color w:val="auto"/>
                <w:sz w:val="24"/>
                <w:szCs w:val="24"/>
              </w:rPr>
            </w:pPr>
            <w:r w:rsidRPr="00FB44DE">
              <w:rPr>
                <w:rFonts w:hint="eastAsia"/>
                <w:color w:val="auto"/>
              </w:rPr>
              <w:t>［ウェブサイト］</w:t>
            </w:r>
          </w:p>
        </w:tc>
      </w:tr>
      <w:tr w:rsidR="00FB44DE" w:rsidRPr="00FB44DE" w:rsidTr="002461BB">
        <w:trPr>
          <w:trHeight w:val="988"/>
        </w:trPr>
        <w:tc>
          <w:tcPr>
            <w:tcW w:w="1701" w:type="dxa"/>
          </w:tcPr>
          <w:p w:rsidR="00BC65E4" w:rsidRPr="00FB44DE" w:rsidRDefault="00BC65E4" w:rsidP="002461BB">
            <w:pPr>
              <w:suppressAutoHyphens/>
              <w:kinsoku w:val="0"/>
              <w:wordWrap w:val="0"/>
              <w:autoSpaceDE w:val="0"/>
              <w:autoSpaceDN w:val="0"/>
              <w:spacing w:line="320" w:lineRule="atLeast"/>
              <w:jc w:val="center"/>
              <w:rPr>
                <w:rFonts w:hAnsi="Times New Roman" w:cs="Times New Roman"/>
                <w:color w:val="auto"/>
                <w:sz w:val="24"/>
                <w:szCs w:val="24"/>
              </w:rPr>
            </w:pPr>
            <w:r w:rsidRPr="00FB44DE">
              <w:rPr>
                <w:rFonts w:hint="eastAsia"/>
                <w:color w:val="auto"/>
              </w:rPr>
              <w:t>担 当 者 名</w:t>
            </w:r>
          </w:p>
        </w:tc>
        <w:tc>
          <w:tcPr>
            <w:tcW w:w="7655" w:type="dxa"/>
          </w:tcPr>
          <w:p w:rsidR="00BC65E4" w:rsidRPr="00FB44DE" w:rsidRDefault="00BC65E4" w:rsidP="002461BB">
            <w:pPr>
              <w:suppressAutoHyphens/>
              <w:kinsoku w:val="0"/>
              <w:wordWrap w:val="0"/>
              <w:autoSpaceDE w:val="0"/>
              <w:autoSpaceDN w:val="0"/>
              <w:spacing w:line="320" w:lineRule="atLeast"/>
              <w:jc w:val="left"/>
              <w:rPr>
                <w:rFonts w:hAnsi="Times New Roman" w:cs="Times New Roman"/>
                <w:color w:val="auto"/>
                <w:spacing w:val="10"/>
              </w:rPr>
            </w:pPr>
            <w:r w:rsidRPr="00FB44DE">
              <w:rPr>
                <w:rFonts w:hint="eastAsia"/>
                <w:color w:val="auto"/>
              </w:rPr>
              <w:t>［所属部署］</w:t>
            </w:r>
          </w:p>
          <w:p w:rsidR="00BC65E4" w:rsidRPr="00FB44DE" w:rsidRDefault="00BC65E4" w:rsidP="002461BB">
            <w:pPr>
              <w:suppressAutoHyphens/>
              <w:kinsoku w:val="0"/>
              <w:wordWrap w:val="0"/>
              <w:autoSpaceDE w:val="0"/>
              <w:autoSpaceDN w:val="0"/>
              <w:spacing w:line="320" w:lineRule="atLeast"/>
              <w:jc w:val="left"/>
              <w:rPr>
                <w:rFonts w:hAnsi="Times New Roman" w:cs="Times New Roman"/>
                <w:color w:val="auto"/>
                <w:spacing w:val="10"/>
              </w:rPr>
            </w:pPr>
            <w:r w:rsidRPr="00FB44DE">
              <w:rPr>
                <w:rFonts w:hint="eastAsia"/>
                <w:color w:val="auto"/>
              </w:rPr>
              <w:t>［職名・氏名］</w:t>
            </w:r>
          </w:p>
          <w:p w:rsidR="00BC65E4" w:rsidRPr="00FB44DE" w:rsidRDefault="00BC65E4" w:rsidP="002461BB">
            <w:pPr>
              <w:suppressAutoHyphens/>
              <w:kinsoku w:val="0"/>
              <w:wordWrap w:val="0"/>
              <w:autoSpaceDE w:val="0"/>
              <w:autoSpaceDN w:val="0"/>
              <w:spacing w:line="320" w:lineRule="atLeast"/>
              <w:jc w:val="left"/>
              <w:rPr>
                <w:rFonts w:hAnsi="Times New Roman" w:cs="Times New Roman"/>
                <w:color w:val="auto"/>
                <w:sz w:val="24"/>
                <w:szCs w:val="24"/>
              </w:rPr>
            </w:pPr>
            <w:r w:rsidRPr="00FB44DE">
              <w:rPr>
                <w:rFonts w:hint="eastAsia"/>
                <w:color w:val="auto"/>
              </w:rPr>
              <w:t>［電子メール］</w:t>
            </w:r>
          </w:p>
        </w:tc>
      </w:tr>
    </w:tbl>
    <w:p w:rsidR="003B0901" w:rsidRDefault="003B0901" w:rsidP="00BC65E4">
      <w:pPr>
        <w:adjustRightInd/>
        <w:rPr>
          <w:b/>
          <w:bCs/>
          <w:color w:val="auto"/>
        </w:rPr>
      </w:pPr>
    </w:p>
    <w:p w:rsidR="00BC65E4" w:rsidRPr="00FB44DE" w:rsidRDefault="00BC65E4" w:rsidP="00BC65E4">
      <w:pPr>
        <w:adjustRightInd/>
        <w:rPr>
          <w:rFonts w:hAnsi="Times New Roman" w:cs="Times New Roman"/>
          <w:color w:val="auto"/>
          <w:spacing w:val="10"/>
        </w:rPr>
      </w:pPr>
      <w:r w:rsidRPr="00FB44DE">
        <w:rPr>
          <w:rFonts w:hint="eastAsia"/>
          <w:b/>
          <w:bCs/>
          <w:color w:val="auto"/>
        </w:rPr>
        <w:t>【本サポートデスク業務を知ったきっかけ】</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C65E4" w:rsidRPr="00FB44DE" w:rsidTr="002461BB">
        <w:trPr>
          <w:trHeight w:val="642"/>
        </w:trPr>
        <w:tc>
          <w:tcPr>
            <w:tcW w:w="9356" w:type="dxa"/>
          </w:tcPr>
          <w:p w:rsidR="00BC65E4" w:rsidRPr="00FB44DE" w:rsidRDefault="00BC65E4" w:rsidP="002461BB">
            <w:pPr>
              <w:suppressAutoHyphens/>
              <w:kinsoku w:val="0"/>
              <w:wordWrap w:val="0"/>
              <w:autoSpaceDE w:val="0"/>
              <w:autoSpaceDN w:val="0"/>
              <w:spacing w:line="320" w:lineRule="atLeast"/>
              <w:ind w:firstLineChars="100" w:firstLine="240"/>
              <w:jc w:val="left"/>
              <w:rPr>
                <w:rFonts w:hAnsi="Times New Roman" w:cs="Times New Roman"/>
                <w:color w:val="auto"/>
                <w:sz w:val="24"/>
                <w:szCs w:val="24"/>
              </w:rPr>
            </w:pPr>
            <w:r w:rsidRPr="00FB44DE">
              <w:rPr>
                <w:rFonts w:hint="eastAsia"/>
                <w:color w:val="auto"/>
              </w:rPr>
              <w:t>□県ホームページ　　□セミナー　　□支援機関（　　　　　　　）からの紹介</w:t>
            </w:r>
          </w:p>
          <w:p w:rsidR="00BC65E4" w:rsidRPr="00FB44DE" w:rsidRDefault="00BC65E4" w:rsidP="002461BB">
            <w:pPr>
              <w:suppressAutoHyphens/>
              <w:kinsoku w:val="0"/>
              <w:wordWrap w:val="0"/>
              <w:autoSpaceDE w:val="0"/>
              <w:autoSpaceDN w:val="0"/>
              <w:spacing w:line="320" w:lineRule="atLeast"/>
              <w:ind w:firstLineChars="100" w:firstLine="240"/>
              <w:jc w:val="left"/>
              <w:rPr>
                <w:color w:val="auto"/>
              </w:rPr>
            </w:pPr>
            <w:r w:rsidRPr="00FB44DE">
              <w:rPr>
                <w:rFonts w:hint="eastAsia"/>
                <w:color w:val="auto"/>
              </w:rPr>
              <w:t>□企業（　　　　　　　）からの紹介　　□その他（　　　　　　　　　　　）</w:t>
            </w:r>
          </w:p>
        </w:tc>
      </w:tr>
    </w:tbl>
    <w:p w:rsidR="00BC65E4" w:rsidRPr="00FB44DE" w:rsidRDefault="00BC65E4" w:rsidP="00BC65E4">
      <w:pPr>
        <w:adjustRightInd/>
        <w:spacing w:line="240" w:lineRule="exact"/>
        <w:ind w:right="120"/>
        <w:rPr>
          <w:rFonts w:hAnsi="Times New Roman" w:cs="Times New Roman"/>
          <w:color w:val="auto"/>
          <w:spacing w:val="10"/>
          <w:sz w:val="20"/>
          <w:szCs w:val="20"/>
        </w:rPr>
      </w:pPr>
    </w:p>
    <w:sectPr w:rsidR="00BC65E4" w:rsidRPr="00FB44DE" w:rsidSect="00583639">
      <w:type w:val="continuous"/>
      <w:pgSz w:w="11906" w:h="16838"/>
      <w:pgMar w:top="566" w:right="1134" w:bottom="566" w:left="1134" w:header="720" w:footer="720" w:gutter="0"/>
      <w:pgNumType w:start="1"/>
      <w:cols w:space="720"/>
      <w:noEndnote/>
      <w:docGrid w:type="linesAndChars" w:linePitch="31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68" w:rsidRDefault="00A81468">
      <w:r>
        <w:separator/>
      </w:r>
    </w:p>
  </w:endnote>
  <w:endnote w:type="continuationSeparator" w:id="0">
    <w:p w:rsidR="00A81468" w:rsidRDefault="00A8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68" w:rsidRDefault="00A81468">
      <w:r>
        <w:rPr>
          <w:rFonts w:hAnsi="Times New Roman" w:cs="Times New Roman"/>
          <w:color w:val="auto"/>
          <w:sz w:val="2"/>
          <w:szCs w:val="2"/>
        </w:rPr>
        <w:continuationSeparator/>
      </w:r>
    </w:p>
  </w:footnote>
  <w:footnote w:type="continuationSeparator" w:id="0">
    <w:p w:rsidR="00A81468" w:rsidRDefault="00A81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759F"/>
    <w:multiLevelType w:val="hybridMultilevel"/>
    <w:tmpl w:val="6088BABC"/>
    <w:lvl w:ilvl="0" w:tplc="216C77A6">
      <w:numFmt w:val="bullet"/>
      <w:lvlText w:val="・"/>
      <w:lvlJc w:val="left"/>
      <w:pPr>
        <w:ind w:left="570" w:hanging="360"/>
      </w:pPr>
      <w:rPr>
        <w:rFonts w:ascii="ＭＳ ゴシック" w:eastAsia="ＭＳ ゴシック" w:hAnsi="ＭＳ ゴシック" w:cs="ＭＳ ゴシック" w:hint="eastAsia"/>
        <w:sz w:val="20"/>
      </w:rPr>
    </w:lvl>
    <w:lvl w:ilvl="1" w:tplc="4AF406CC">
      <w:start w:val="1"/>
      <w:numFmt w:val="bullet"/>
      <w:lvlText w:val="□"/>
      <w:lvlJc w:val="left"/>
      <w:pPr>
        <w:ind w:left="990" w:hanging="360"/>
      </w:pPr>
      <w:rPr>
        <w:rFonts w:ascii="ＭＳ ゴシック" w:eastAsia="ＭＳ ゴシック" w:hAnsi="ＭＳ ゴシック"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630DA2"/>
    <w:multiLevelType w:val="hybridMultilevel"/>
    <w:tmpl w:val="F3AA6F30"/>
    <w:lvl w:ilvl="0" w:tplc="224647E0">
      <w:start w:val="1"/>
      <w:numFmt w:val="decimal"/>
      <w:lvlText w:val="＜%1."/>
      <w:lvlJc w:val="left"/>
      <w:pPr>
        <w:ind w:left="720" w:hanging="720"/>
      </w:pPr>
      <w:rPr>
        <w:rFonts w:hAnsi="ＭＳ ゴシック" w:cs="ＭＳ ゴシック"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6"/>
  <w:drawingGridVerticalSpacing w:val="15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A"/>
    <w:rsid w:val="000A15A8"/>
    <w:rsid w:val="00113A92"/>
    <w:rsid w:val="00147FB1"/>
    <w:rsid w:val="00157413"/>
    <w:rsid w:val="00333574"/>
    <w:rsid w:val="003B0901"/>
    <w:rsid w:val="00406E65"/>
    <w:rsid w:val="004A2032"/>
    <w:rsid w:val="005309FC"/>
    <w:rsid w:val="00583639"/>
    <w:rsid w:val="005A790C"/>
    <w:rsid w:val="00601F11"/>
    <w:rsid w:val="00652562"/>
    <w:rsid w:val="00704C55"/>
    <w:rsid w:val="00860369"/>
    <w:rsid w:val="0090347E"/>
    <w:rsid w:val="009D6F5E"/>
    <w:rsid w:val="009E4B88"/>
    <w:rsid w:val="009F3CFC"/>
    <w:rsid w:val="00A6063E"/>
    <w:rsid w:val="00A77D9B"/>
    <w:rsid w:val="00A81468"/>
    <w:rsid w:val="00A90438"/>
    <w:rsid w:val="00A90FED"/>
    <w:rsid w:val="00AC1E4A"/>
    <w:rsid w:val="00AC41F9"/>
    <w:rsid w:val="00AD4309"/>
    <w:rsid w:val="00BC65E4"/>
    <w:rsid w:val="00BF1035"/>
    <w:rsid w:val="00D20A65"/>
    <w:rsid w:val="00D67852"/>
    <w:rsid w:val="00D937E5"/>
    <w:rsid w:val="00E9057E"/>
    <w:rsid w:val="00EB0463"/>
    <w:rsid w:val="00ED2964"/>
    <w:rsid w:val="00F46D31"/>
    <w:rsid w:val="00FB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F5E"/>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E4A"/>
    <w:pPr>
      <w:tabs>
        <w:tab w:val="center" w:pos="4252"/>
        <w:tab w:val="right" w:pos="8504"/>
      </w:tabs>
      <w:snapToGrid w:val="0"/>
    </w:pPr>
  </w:style>
  <w:style w:type="character" w:customStyle="1" w:styleId="a4">
    <w:name w:val="ヘッダー (文字)"/>
    <w:basedOn w:val="a0"/>
    <w:link w:val="a3"/>
    <w:uiPriority w:val="99"/>
    <w:locked/>
    <w:rsid w:val="00AC1E4A"/>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AC1E4A"/>
    <w:pPr>
      <w:tabs>
        <w:tab w:val="center" w:pos="4252"/>
        <w:tab w:val="right" w:pos="8504"/>
      </w:tabs>
      <w:snapToGrid w:val="0"/>
    </w:pPr>
  </w:style>
  <w:style w:type="character" w:customStyle="1" w:styleId="a6">
    <w:name w:val="フッター (文字)"/>
    <w:basedOn w:val="a0"/>
    <w:link w:val="a5"/>
    <w:uiPriority w:val="99"/>
    <w:locked/>
    <w:rsid w:val="00AC1E4A"/>
    <w:rPr>
      <w:rFonts w:ascii="ＭＳ ゴシック" w:eastAsia="ＭＳ ゴシック" w:hAnsi="ＭＳ ゴシック" w:cs="ＭＳ ゴシック"/>
      <w:color w:val="000000"/>
      <w:kern w:val="0"/>
      <w:sz w:val="22"/>
    </w:rPr>
  </w:style>
  <w:style w:type="paragraph" w:styleId="a7">
    <w:name w:val="Balloon Text"/>
    <w:basedOn w:val="a"/>
    <w:link w:val="a8"/>
    <w:uiPriority w:val="99"/>
    <w:semiHidden/>
    <w:unhideWhenUsed/>
    <w:rsid w:val="00AC1E4A"/>
    <w:rPr>
      <w:rFonts w:ascii="Arial" w:hAnsi="Arial" w:cs="Times New Roman"/>
      <w:sz w:val="18"/>
      <w:szCs w:val="18"/>
    </w:rPr>
  </w:style>
  <w:style w:type="character" w:customStyle="1" w:styleId="a8">
    <w:name w:val="吹き出し (文字)"/>
    <w:basedOn w:val="a0"/>
    <w:link w:val="a7"/>
    <w:uiPriority w:val="99"/>
    <w:semiHidden/>
    <w:locked/>
    <w:rsid w:val="00AC1E4A"/>
    <w:rPr>
      <w:rFonts w:ascii="Arial" w:eastAsia="ＭＳ ゴシック" w:hAnsi="Arial" w:cs="Times New Roman"/>
      <w:color w:val="000000"/>
      <w:kern w:val="0"/>
      <w:sz w:val="18"/>
      <w:szCs w:val="18"/>
    </w:rPr>
  </w:style>
  <w:style w:type="character" w:styleId="a9">
    <w:name w:val="Hyperlink"/>
    <w:basedOn w:val="a0"/>
    <w:uiPriority w:val="99"/>
    <w:unhideWhenUsed/>
    <w:rsid w:val="00583639"/>
    <w:rPr>
      <w:color w:val="0000FF" w:themeColor="hyperlink"/>
      <w:u w:val="single"/>
    </w:rPr>
  </w:style>
  <w:style w:type="table" w:styleId="aa">
    <w:name w:val="Table Grid"/>
    <w:basedOn w:val="a1"/>
    <w:uiPriority w:val="59"/>
    <w:rsid w:val="00406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8603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biznews/2023/05/27ef2438f25486f7.html" TargetMode="External"/><Relationship Id="rId3" Type="http://schemas.openxmlformats.org/officeDocument/2006/relationships/settings" Target="settings.xml"/><Relationship Id="rId7" Type="http://schemas.openxmlformats.org/officeDocument/2006/relationships/hyperlink" Target="https://www.pronexus.co.jp/priv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490</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2024-05-15T09:16:00Z</dcterms:created>
  <dcterms:modified xsi:type="dcterms:W3CDTF">2024-06-21T08:23:00Z</dcterms:modified>
</cp:coreProperties>
</file>