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FF" w:rsidRPr="005F5FFF" w:rsidRDefault="005F5FFF" w:rsidP="00312413">
      <w:pPr>
        <w:overflowPunct w:val="0"/>
        <w:jc w:val="center"/>
        <w:textAlignment w:val="baseline"/>
        <w:rPr>
          <w:rFonts w:ascii="ＭＳ 明朝" w:eastAsia="ＭＳ 明朝" w:hAnsi="Times New Roman" w:cs="Times New Roman"/>
          <w:color w:val="000000"/>
          <w:spacing w:val="10"/>
          <w:kern w:val="0"/>
          <w:sz w:val="24"/>
          <w:szCs w:val="24"/>
        </w:rPr>
      </w:pPr>
      <w:bookmarkStart w:id="0" w:name="_GoBack"/>
      <w:bookmarkEnd w:id="0"/>
      <w:r w:rsidRPr="005F5FFF">
        <w:rPr>
          <w:rFonts w:ascii="ＭＳ 明朝" w:eastAsia="ＭＳ 明朝" w:hAnsi="ＭＳ 明朝" w:cs="ＭＳ 明朝" w:hint="eastAsia"/>
          <w:b/>
          <w:bCs/>
          <w:color w:val="000000"/>
          <w:spacing w:val="4"/>
          <w:kern w:val="0"/>
          <w:sz w:val="36"/>
          <w:szCs w:val="36"/>
        </w:rPr>
        <w:t>誓　　　　約　　　　書</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当団体は、次のことを誓約いたします。</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また、必要な場合には、このことについて岡山県警察本部に照会することを承諾します。</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312413">
      <w:pPr>
        <w:overflowPunct w:val="0"/>
        <w:jc w:val="center"/>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記</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312413">
      <w:pPr>
        <w:overflowPunct w:val="0"/>
        <w:ind w:left="241" w:hangingChars="100" w:hanging="241"/>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１　当団体の役員（暴力団員による不当な行為の防止等に関する法律（平成３年法律第７７号）第９条第２１号ロに規定する役員をいう。）は、次に掲げる者のいずれにも該当しません。</w:t>
      </w:r>
      <w:r w:rsidRPr="005F5FFF">
        <w:rPr>
          <w:rFonts w:ascii="ＭＳ 明朝" w:eastAsia="ＭＳ 明朝" w:hAnsi="ＭＳ 明朝" w:cs="ＭＳ 明朝"/>
          <w:b/>
          <w:bCs/>
          <w:color w:val="000000"/>
          <w:kern w:val="0"/>
          <w:sz w:val="24"/>
          <w:szCs w:val="24"/>
        </w:rPr>
        <w:t xml:space="preserve"> </w:t>
      </w:r>
    </w:p>
    <w:p w:rsidR="005F5FFF" w:rsidRPr="005F5FFF" w:rsidRDefault="005F5FFF" w:rsidP="00312413">
      <w:pPr>
        <w:overflowPunct w:val="0"/>
        <w:ind w:left="482" w:hangingChars="200" w:hanging="482"/>
        <w:jc w:val="left"/>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（１）暴力団員等（岡山県暴力団排除条例（平成２２年岡山県条例第５７号）　　　第２条第３号に規定する暴力団員等をいう。以下同じ。）に該当する者</w:t>
      </w:r>
    </w:p>
    <w:p w:rsidR="005F5FFF" w:rsidRPr="005F5FFF" w:rsidRDefault="005F5FFF" w:rsidP="00312413">
      <w:pPr>
        <w:overflowPunct w:val="0"/>
        <w:ind w:left="482" w:hangingChars="200" w:hanging="482"/>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（２）暴力団（岡山県暴力団排除条例第２条第１号に規定する暴力団をいう。　　　以下同じ。）又は暴力団員等の統制下にある者</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（３）暴力団又は暴力団員等と社会的に非難されるべき関係を有している者</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２　１の各号に掲げる者が、当団体の運営・経営に実質的に関与していません。</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w:t>
      </w:r>
      <w:r w:rsidRPr="005F5FFF">
        <w:rPr>
          <w:rFonts w:ascii="ＭＳ 明朝" w:eastAsia="ＭＳ 明朝" w:hAnsi="ＭＳ 明朝" w:cs="ＭＳ 明朝"/>
          <w:b/>
          <w:bCs/>
          <w:color w:val="000000"/>
          <w:kern w:val="0"/>
          <w:sz w:val="24"/>
          <w:szCs w:val="24"/>
        </w:rPr>
        <w:t xml:space="preserve"> </w:t>
      </w:r>
      <w:r w:rsidRPr="005F5FFF">
        <w:rPr>
          <w:rFonts w:ascii="ＭＳ 明朝" w:eastAsia="ＭＳ 明朝" w:hAnsi="ＭＳ 明朝" w:cs="ＭＳ 明朝" w:hint="eastAsia"/>
          <w:b/>
          <w:bCs/>
          <w:color w:val="000000"/>
          <w:kern w:val="0"/>
          <w:sz w:val="24"/>
          <w:szCs w:val="24"/>
        </w:rPr>
        <w:t xml:space="preserve">年　　</w:t>
      </w:r>
      <w:r w:rsidRPr="005F5FFF">
        <w:rPr>
          <w:rFonts w:ascii="ＭＳ 明朝" w:eastAsia="ＭＳ 明朝" w:hAnsi="ＭＳ 明朝" w:cs="ＭＳ 明朝"/>
          <w:b/>
          <w:bCs/>
          <w:color w:val="000000"/>
          <w:kern w:val="0"/>
          <w:sz w:val="24"/>
          <w:szCs w:val="24"/>
        </w:rPr>
        <w:t xml:space="preserve"> </w:t>
      </w:r>
      <w:r w:rsidRPr="005F5FFF">
        <w:rPr>
          <w:rFonts w:ascii="ＭＳ 明朝" w:eastAsia="ＭＳ 明朝" w:hAnsi="ＭＳ 明朝" w:cs="ＭＳ 明朝" w:hint="eastAsia"/>
          <w:b/>
          <w:bCs/>
          <w:color w:val="000000"/>
          <w:kern w:val="0"/>
          <w:sz w:val="24"/>
          <w:szCs w:val="24"/>
        </w:rPr>
        <w:t xml:space="preserve">月　　</w:t>
      </w:r>
      <w:r w:rsidRPr="005F5FFF">
        <w:rPr>
          <w:rFonts w:ascii="ＭＳ 明朝" w:eastAsia="ＭＳ 明朝" w:hAnsi="ＭＳ 明朝" w:cs="ＭＳ 明朝"/>
          <w:b/>
          <w:bCs/>
          <w:color w:val="000000"/>
          <w:kern w:val="0"/>
          <w:sz w:val="24"/>
          <w:szCs w:val="24"/>
        </w:rPr>
        <w:t xml:space="preserve"> </w:t>
      </w:r>
      <w:r w:rsidRPr="005F5FFF">
        <w:rPr>
          <w:rFonts w:ascii="ＭＳ 明朝" w:eastAsia="ＭＳ 明朝" w:hAnsi="ＭＳ 明朝" w:cs="ＭＳ 明朝" w:hint="eastAsia"/>
          <w:b/>
          <w:bCs/>
          <w:color w:val="000000"/>
          <w:kern w:val="0"/>
          <w:sz w:val="24"/>
          <w:szCs w:val="24"/>
        </w:rPr>
        <w:t>日</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jc w:val="left"/>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岡山県知事　　　　　　　</w:t>
      </w:r>
      <w:r w:rsidRPr="005F5FFF">
        <w:rPr>
          <w:rFonts w:ascii="ＭＳ 明朝" w:eastAsia="ＭＳ 明朝" w:hAnsi="ＭＳ 明朝" w:cs="ＭＳ 明朝"/>
          <w:b/>
          <w:bCs/>
          <w:color w:val="000000"/>
          <w:kern w:val="0"/>
          <w:sz w:val="24"/>
          <w:szCs w:val="24"/>
        </w:rPr>
        <w:t xml:space="preserve">    </w:t>
      </w:r>
      <w:r w:rsidRPr="005F5FFF">
        <w:rPr>
          <w:rFonts w:ascii="ＭＳ 明朝" w:eastAsia="ＭＳ 明朝" w:hAnsi="ＭＳ 明朝" w:cs="ＭＳ 明朝" w:hint="eastAsia"/>
          <w:b/>
          <w:bCs/>
          <w:color w:val="000000"/>
          <w:kern w:val="0"/>
          <w:sz w:val="24"/>
          <w:szCs w:val="24"/>
        </w:rPr>
        <w:t>殿</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jc w:val="left"/>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b/>
          <w:bCs/>
          <w:color w:val="000000"/>
          <w:kern w:val="0"/>
          <w:sz w:val="24"/>
          <w:szCs w:val="24"/>
        </w:rPr>
        <w:t xml:space="preserve">                                            </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hint="eastAsia"/>
          <w:b/>
          <w:bCs/>
          <w:color w:val="000000"/>
          <w:kern w:val="0"/>
          <w:sz w:val="24"/>
          <w:szCs w:val="24"/>
        </w:rPr>
        <w:t xml:space="preserve">　　　　　　　　　　　　</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hint="eastAsia"/>
          <w:b/>
          <w:bCs/>
          <w:color w:val="000000"/>
          <w:kern w:val="0"/>
          <w:sz w:val="24"/>
          <w:szCs w:val="24"/>
        </w:rPr>
        <w:t>所在地</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hint="eastAsia"/>
          <w:b/>
          <w:bCs/>
          <w:color w:val="000000"/>
          <w:kern w:val="0"/>
          <w:sz w:val="24"/>
          <w:szCs w:val="24"/>
        </w:rPr>
        <w:t>団体名</w:t>
      </w:r>
      <w:r w:rsidRPr="005F5FFF">
        <w:rPr>
          <w:rFonts w:ascii="ＭＳ 明朝" w:eastAsia="ＭＳ 明朝" w:hAnsi="ＭＳ 明朝" w:cs="ＭＳ 明朝"/>
          <w:b/>
          <w:bCs/>
          <w:color w:val="000000"/>
          <w:kern w:val="0"/>
          <w:sz w:val="24"/>
          <w:szCs w:val="24"/>
        </w:rPr>
        <w:t xml:space="preserve">                               </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hint="eastAsia"/>
          <w:b/>
          <w:bCs/>
          <w:color w:val="000000"/>
          <w:kern w:val="0"/>
          <w:sz w:val="24"/>
          <w:szCs w:val="24"/>
        </w:rPr>
        <w:t>団体代表者</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color w:val="000000"/>
          <w:kern w:val="0"/>
          <w:sz w:val="24"/>
          <w:szCs w:val="24"/>
        </w:rPr>
        <w:tab/>
      </w:r>
      <w:r w:rsidRPr="005F5FFF">
        <w:rPr>
          <w:rFonts w:ascii="ＭＳ 明朝" w:eastAsia="ＭＳ 明朝" w:hAnsi="ＭＳ 明朝" w:cs="ＭＳ 明朝" w:hint="eastAsia"/>
          <w:b/>
          <w:bCs/>
          <w:color w:val="000000"/>
          <w:kern w:val="0"/>
          <w:sz w:val="24"/>
          <w:szCs w:val="24"/>
        </w:rPr>
        <w:t>職氏名</w:t>
      </w:r>
      <w:r w:rsidRPr="005F5FFF">
        <w:rPr>
          <w:rFonts w:ascii="ＭＳ 明朝" w:eastAsia="ＭＳ 明朝" w:hAnsi="ＭＳ 明朝" w:cs="ＭＳ 明朝"/>
          <w:b/>
          <w:bCs/>
          <w:color w:val="000000"/>
          <w:kern w:val="0"/>
          <w:sz w:val="24"/>
          <w:szCs w:val="24"/>
        </w:rPr>
        <w:t xml:space="preserve">                   </w:t>
      </w:r>
      <w:r w:rsidRPr="005F5FFF">
        <w:rPr>
          <w:rFonts w:ascii="ＭＳ 明朝" w:eastAsia="ＭＳ 明朝" w:hAnsi="ＭＳ 明朝" w:cs="ＭＳ 明朝" w:hint="eastAsia"/>
          <w:b/>
          <w:bCs/>
          <w:color w:val="000000"/>
          <w:kern w:val="0"/>
          <w:sz w:val="24"/>
          <w:szCs w:val="24"/>
        </w:rPr>
        <w:t xml:space="preserve">　　　　　</w:t>
      </w:r>
      <w:r w:rsidRPr="005F5FFF">
        <w:rPr>
          <w:rFonts w:ascii="ＭＳ 明朝" w:eastAsia="ＭＳ 明朝" w:hAnsi="ＭＳ 明朝" w:cs="ＭＳ 明朝"/>
          <w:b/>
          <w:bCs/>
          <w:color w:val="000000"/>
          <w:kern w:val="0"/>
          <w:sz w:val="24"/>
          <w:szCs w:val="24"/>
        </w:rPr>
        <w:t xml:space="preserve">  </w:t>
      </w: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5F5FFF" w:rsidRPr="005F5FFF" w:rsidRDefault="005F5FFF" w:rsidP="005F5FFF">
      <w:pPr>
        <w:overflowPunct w:val="0"/>
        <w:textAlignment w:val="baseline"/>
        <w:rPr>
          <w:rFonts w:ascii="ＭＳ 明朝" w:eastAsia="ＭＳ 明朝" w:hAnsi="Times New Roman" w:cs="Times New Roman"/>
          <w:color w:val="000000"/>
          <w:spacing w:val="10"/>
          <w:kern w:val="0"/>
          <w:sz w:val="24"/>
          <w:szCs w:val="24"/>
        </w:rPr>
      </w:pPr>
    </w:p>
    <w:p w:rsidR="00903A71" w:rsidRDefault="00312413" w:rsidP="00312413">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1738976</wp:posOffset>
                </wp:positionH>
                <wp:positionV relativeFrom="paragraph">
                  <wp:posOffset>16048</wp:posOffset>
                </wp:positionV>
                <wp:extent cx="1932709" cy="207818"/>
                <wp:effectExtent l="0" t="0" r="10795" b="20955"/>
                <wp:wrapNone/>
                <wp:docPr id="1" name="正方形/長方形 1"/>
                <wp:cNvGraphicFramePr/>
                <a:graphic xmlns:a="http://schemas.openxmlformats.org/drawingml/2006/main">
                  <a:graphicData uri="http://schemas.microsoft.com/office/word/2010/wordprocessingShape">
                    <wps:wsp>
                      <wps:cNvSpPr/>
                      <wps:spPr>
                        <a:xfrm>
                          <a:off x="0" y="0"/>
                          <a:ext cx="1932709" cy="2078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FDFC4" id="正方形/長方形 1" o:spid="_x0000_s1026" style="position:absolute;left:0;text-align:left;margin-left:136.95pt;margin-top:1.25pt;width:152.2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" filled="f" strokecolor="#1f4d78 [1604]" strokeweight="1pt"/>
            </w:pict>
          </mc:Fallback>
        </mc:AlternateContent>
      </w:r>
      <w:r w:rsidR="005F5FFF" w:rsidRPr="005F5FFF">
        <w:rPr>
          <w:rFonts w:ascii="ＭＳ 明朝" w:eastAsia="ＭＳ 明朝" w:hAnsi="ＭＳ 明朝" w:cs="ＭＳ 明朝" w:hint="eastAsia"/>
          <w:color w:val="000000"/>
          <w:kern w:val="0"/>
          <w:sz w:val="24"/>
          <w:szCs w:val="24"/>
        </w:rPr>
        <w:t>・裏面もご確認ください。</w:t>
      </w:r>
    </w:p>
    <w:p w:rsidR="00355758" w:rsidRPr="00355758" w:rsidRDefault="00355758" w:rsidP="00355758">
      <w:pPr>
        <w:overflowPunct w:val="0"/>
        <w:ind w:firstLineChars="100" w:firstLine="201"/>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noProof/>
          <w:color w:val="000000"/>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49010</wp:posOffset>
                </wp:positionH>
                <wp:positionV relativeFrom="paragraph">
                  <wp:posOffset>2772</wp:posOffset>
                </wp:positionV>
                <wp:extent cx="5430982" cy="727190"/>
                <wp:effectExtent l="0" t="0" r="17780" b="15875"/>
                <wp:wrapNone/>
                <wp:docPr id="2" name="正方形/長方形 2"/>
                <wp:cNvGraphicFramePr/>
                <a:graphic xmlns:a="http://schemas.openxmlformats.org/drawingml/2006/main">
                  <a:graphicData uri="http://schemas.microsoft.com/office/word/2010/wordprocessingShape">
                    <wps:wsp>
                      <wps:cNvSpPr/>
                      <wps:spPr>
                        <a:xfrm>
                          <a:off x="0" y="0"/>
                          <a:ext cx="5430982" cy="727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7CF53" id="正方形/長方形 2" o:spid="_x0000_s1026" style="position:absolute;left:0;text-align:left;margin-left:3.85pt;margin-top:.2pt;width:427.65pt;height:5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" filled="f" strokecolor="#1f4d78 [1604]" strokeweight="1pt"/>
            </w:pict>
          </mc:Fallback>
        </mc:AlternateContent>
      </w:r>
      <w:r w:rsidRPr="00355758">
        <w:rPr>
          <w:rFonts w:ascii="ＭＳ 明朝" w:eastAsia="ＭＳ 明朝" w:hAnsi="ＭＳ 明朝" w:cs="ＭＳ 明朝" w:hint="eastAsia"/>
          <w:b/>
          <w:bCs/>
          <w:color w:val="000000"/>
          <w:kern w:val="0"/>
          <w:sz w:val="20"/>
          <w:szCs w:val="20"/>
        </w:rPr>
        <w:t>記入時の注意事項</w:t>
      </w:r>
    </w:p>
    <w:p w:rsidR="00355758" w:rsidRDefault="00355758" w:rsidP="00355758">
      <w:pPr>
        <w:ind w:left="402" w:hangingChars="200" w:hanging="402"/>
        <w:rPr>
          <w:rFonts w:ascii="ＭＳ 明朝" w:eastAsia="ＭＳ 明朝" w:hAnsi="ＭＳ 明朝" w:cs="ＭＳ 明朝"/>
          <w:b/>
          <w:bCs/>
          <w:color w:val="000000"/>
          <w:kern w:val="0"/>
          <w:sz w:val="20"/>
          <w:szCs w:val="20"/>
        </w:rPr>
      </w:pPr>
      <w:r w:rsidRPr="00355758">
        <w:rPr>
          <w:rFonts w:ascii="ＭＳ 明朝" w:eastAsia="ＭＳ 明朝" w:hAnsi="ＭＳ 明朝" w:cs="ＭＳ 明朝" w:hint="eastAsia"/>
          <w:b/>
          <w:bCs/>
          <w:color w:val="000000"/>
          <w:kern w:val="0"/>
          <w:sz w:val="20"/>
          <w:szCs w:val="20"/>
        </w:rPr>
        <w:t xml:space="preserve">　　所在地、名称、役職名及び氏名欄には、（登記されている）主たる事務所の所在地、名称</w:t>
      </w:r>
    </w:p>
    <w:p w:rsidR="00F15E08" w:rsidRDefault="00355758" w:rsidP="00355758">
      <w:pPr>
        <w:ind w:left="402" w:hangingChars="200" w:hanging="402"/>
        <w:rPr>
          <w:rFonts w:ascii="ＭＳ 明朝" w:eastAsia="ＭＳ 明朝" w:hAnsi="ＭＳ 明朝" w:cs="ＭＳ 明朝"/>
          <w:color w:val="000000"/>
          <w:kern w:val="0"/>
          <w:sz w:val="24"/>
          <w:szCs w:val="24"/>
        </w:rPr>
      </w:pPr>
      <w:r>
        <w:rPr>
          <w:rFonts w:ascii="ＭＳ 明朝" w:eastAsia="ＭＳ 明朝" w:hAnsi="ＭＳ 明朝" w:cs="ＭＳ 明朝" w:hint="eastAsia"/>
          <w:b/>
          <w:bCs/>
          <w:color w:val="000000"/>
          <w:kern w:val="0"/>
          <w:sz w:val="20"/>
          <w:szCs w:val="20"/>
        </w:rPr>
        <w:t xml:space="preserve">　　並び</w:t>
      </w:r>
      <w:r w:rsidRPr="00355758">
        <w:rPr>
          <w:rFonts w:ascii="ＭＳ 明朝" w:eastAsia="ＭＳ 明朝" w:hAnsi="ＭＳ 明朝" w:cs="ＭＳ 明朝" w:hint="eastAsia"/>
          <w:b/>
          <w:bCs/>
          <w:color w:val="000000"/>
          <w:kern w:val="0"/>
          <w:sz w:val="20"/>
          <w:szCs w:val="20"/>
        </w:rPr>
        <w:t>に代表者の役職及び氏名を記載してください。</w:t>
      </w:r>
    </w:p>
    <w:p w:rsidR="00355758" w:rsidRDefault="00355758" w:rsidP="00F15E08">
      <w:pPr>
        <w:rPr>
          <w:rFonts w:ascii="ＭＳ 明朝" w:eastAsia="ＭＳ 明朝" w:hAnsi="ＭＳ 明朝" w:cs="ＭＳ 明朝"/>
          <w:color w:val="000000"/>
          <w:kern w:val="0"/>
          <w:sz w:val="24"/>
          <w:szCs w:val="24"/>
        </w:rPr>
      </w:pPr>
    </w:p>
    <w:p w:rsidR="00355758" w:rsidRDefault="00355758" w:rsidP="00F15E08">
      <w:pPr>
        <w:rPr>
          <w:rFonts w:ascii="ＭＳ 明朝" w:eastAsia="ＭＳ 明朝" w:hAnsi="ＭＳ 明朝" w:cs="ＭＳ 明朝"/>
          <w:color w:val="000000"/>
          <w:kern w:val="0"/>
          <w:sz w:val="24"/>
          <w:szCs w:val="24"/>
        </w:rPr>
      </w:pPr>
    </w:p>
    <w:p w:rsidR="00355758" w:rsidRPr="00355758" w:rsidRDefault="00355758" w:rsidP="00355758">
      <w:pPr>
        <w:overflowPunct w:val="0"/>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（参　考）</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ゴシック" w:hAnsi="Times New Roman" w:cs="ＭＳ ゴシック" w:hint="eastAsia"/>
          <w:b/>
          <w:bCs/>
          <w:color w:val="000000"/>
          <w:kern w:val="0"/>
          <w:sz w:val="18"/>
          <w:szCs w:val="18"/>
        </w:rPr>
        <w:t>◎岡山県暴力団排除条例</w:t>
      </w:r>
      <w:r w:rsidRPr="00355758">
        <w:rPr>
          <w:rFonts w:ascii="ＭＳ 明朝" w:eastAsia="ＭＳ 明朝" w:hAnsi="ＭＳ 明朝" w:cs="ＭＳ 明朝" w:hint="eastAsia"/>
          <w:b/>
          <w:bCs/>
          <w:color w:val="000000"/>
          <w:kern w:val="0"/>
          <w:sz w:val="18"/>
          <w:szCs w:val="18"/>
        </w:rPr>
        <w:t>（平成</w:t>
      </w:r>
      <w:r w:rsidRPr="00355758">
        <w:rPr>
          <w:rFonts w:ascii="ＭＳ 明朝" w:eastAsia="ＭＳ 明朝" w:hAnsi="ＭＳ 明朝" w:cs="ＭＳ 明朝"/>
          <w:b/>
          <w:bCs/>
          <w:color w:val="000000"/>
          <w:kern w:val="0"/>
          <w:sz w:val="18"/>
          <w:szCs w:val="18"/>
        </w:rPr>
        <w:t>22</w:t>
      </w:r>
      <w:r w:rsidRPr="00355758">
        <w:rPr>
          <w:rFonts w:ascii="ＭＳ 明朝" w:eastAsia="ＭＳ 明朝" w:hAnsi="ＭＳ 明朝" w:cs="ＭＳ 明朝" w:hint="eastAsia"/>
          <w:b/>
          <w:bCs/>
          <w:color w:val="000000"/>
          <w:kern w:val="0"/>
          <w:sz w:val="18"/>
          <w:szCs w:val="18"/>
        </w:rPr>
        <w:t>年岡山県条例第</w:t>
      </w:r>
      <w:r w:rsidRPr="00355758">
        <w:rPr>
          <w:rFonts w:ascii="ＭＳ 明朝" w:eastAsia="ＭＳ 明朝" w:hAnsi="ＭＳ 明朝" w:cs="ＭＳ 明朝"/>
          <w:b/>
          <w:bCs/>
          <w:color w:val="000000"/>
          <w:kern w:val="0"/>
          <w:sz w:val="18"/>
          <w:szCs w:val="18"/>
        </w:rPr>
        <w:t>57</w:t>
      </w:r>
      <w:r w:rsidRPr="00355758">
        <w:rPr>
          <w:rFonts w:ascii="ＭＳ 明朝" w:eastAsia="ＭＳ 明朝" w:hAnsi="ＭＳ 明朝" w:cs="ＭＳ 明朝" w:hint="eastAsia"/>
          <w:b/>
          <w:bCs/>
          <w:color w:val="000000"/>
          <w:kern w:val="0"/>
          <w:sz w:val="18"/>
          <w:szCs w:val="18"/>
        </w:rPr>
        <w:t>号）（抄）</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（定義）</w:t>
      </w:r>
      <w:r w:rsidRPr="00355758">
        <w:rPr>
          <w:rFonts w:ascii="ＭＳ 明朝" w:eastAsia="ＭＳ 明朝" w:hAnsi="ＭＳ 明朝" w:cs="ＭＳ 明朝"/>
          <w:b/>
          <w:bCs/>
          <w:color w:val="000000"/>
          <w:kern w:val="0"/>
          <w:sz w:val="18"/>
          <w:szCs w:val="18"/>
        </w:rPr>
        <w:t xml:space="preserve"> </w:t>
      </w:r>
    </w:p>
    <w:p w:rsidR="00355758" w:rsidRPr="00355758" w:rsidRDefault="00355758" w:rsidP="00355758">
      <w:pPr>
        <w:overflowPunct w:val="0"/>
        <w:spacing w:line="252" w:lineRule="exact"/>
        <w:ind w:left="242"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第２条　この条例において、次の各号に掲げる用語の意義は、それぞれ当該各号に定めるところによる。</w:t>
      </w:r>
    </w:p>
    <w:p w:rsidR="00355758" w:rsidRPr="00355758" w:rsidRDefault="00355758" w:rsidP="00355758">
      <w:pPr>
        <w:overflowPunct w:val="0"/>
        <w:spacing w:line="252" w:lineRule="exact"/>
        <w:ind w:left="486" w:hanging="486"/>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(1) </w:t>
      </w:r>
      <w:r w:rsidRPr="00355758">
        <w:rPr>
          <w:rFonts w:ascii="ＭＳ 明朝" w:eastAsia="ＭＳ 明朝" w:hAnsi="ＭＳ 明朝" w:cs="ＭＳ 明朝" w:hint="eastAsia"/>
          <w:b/>
          <w:bCs/>
          <w:color w:val="000000"/>
          <w:kern w:val="0"/>
          <w:sz w:val="18"/>
          <w:szCs w:val="18"/>
        </w:rPr>
        <w:t>暴力団　暴力団員による不当な行為の防止等に関する法律（平成３年法律第７７号。以下「法」という。）第２条第２号に規定する暴力団をいう。</w:t>
      </w:r>
    </w:p>
    <w:p w:rsidR="00355758" w:rsidRPr="00355758" w:rsidRDefault="00355758" w:rsidP="00355758">
      <w:pPr>
        <w:overflowPunct w:val="0"/>
        <w:spacing w:line="252" w:lineRule="exact"/>
        <w:ind w:left="486" w:hanging="486"/>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(2) </w:t>
      </w:r>
      <w:r w:rsidRPr="00355758">
        <w:rPr>
          <w:rFonts w:ascii="ＭＳ 明朝" w:eastAsia="ＭＳ 明朝" w:hAnsi="ＭＳ 明朝" w:cs="ＭＳ 明朝" w:hint="eastAsia"/>
          <w:b/>
          <w:bCs/>
          <w:color w:val="000000"/>
          <w:kern w:val="0"/>
          <w:sz w:val="18"/>
          <w:szCs w:val="18"/>
        </w:rPr>
        <w:t>暴力団員　法第２条第６号に規定する暴力団員をいう。</w:t>
      </w:r>
    </w:p>
    <w:p w:rsidR="00355758" w:rsidRPr="00355758" w:rsidRDefault="00355758" w:rsidP="00355758">
      <w:pPr>
        <w:overflowPunct w:val="0"/>
        <w:spacing w:line="252" w:lineRule="exact"/>
        <w:ind w:left="486" w:hanging="486"/>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(3) </w:t>
      </w:r>
      <w:r w:rsidRPr="00355758">
        <w:rPr>
          <w:rFonts w:ascii="ＭＳ 明朝" w:eastAsia="ＭＳ 明朝" w:hAnsi="ＭＳ 明朝" w:cs="ＭＳ 明朝" w:hint="eastAsia"/>
          <w:b/>
          <w:bCs/>
          <w:color w:val="000000"/>
          <w:kern w:val="0"/>
          <w:sz w:val="18"/>
          <w:szCs w:val="18"/>
        </w:rPr>
        <w:t>暴力団員等　暴力団員又は暴力団員でなくなった日から五年を経過しない者をいう。</w:t>
      </w:r>
    </w:p>
    <w:p w:rsidR="00355758" w:rsidRPr="00355758" w:rsidRDefault="00355758" w:rsidP="00355758">
      <w:pPr>
        <w:overflowPunct w:val="0"/>
        <w:spacing w:line="252" w:lineRule="exact"/>
        <w:ind w:left="486" w:hanging="486"/>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(4)</w:t>
      </w:r>
      <w:r w:rsidRPr="00355758">
        <w:rPr>
          <w:rFonts w:ascii="ＭＳ 明朝" w:eastAsia="ＭＳ 明朝" w:hAnsi="ＭＳ 明朝" w:cs="ＭＳ 明朝" w:hint="eastAsia"/>
          <w:b/>
          <w:bCs/>
          <w:color w:val="000000"/>
          <w:kern w:val="0"/>
          <w:sz w:val="18"/>
          <w:szCs w:val="18"/>
        </w:rPr>
        <w:t>～</w:t>
      </w:r>
      <w:r w:rsidRPr="00355758">
        <w:rPr>
          <w:rFonts w:ascii="ＭＳ 明朝" w:eastAsia="ＭＳ 明朝" w:hAnsi="ＭＳ 明朝" w:cs="ＭＳ 明朝"/>
          <w:b/>
          <w:bCs/>
          <w:color w:val="000000"/>
          <w:kern w:val="0"/>
          <w:sz w:val="18"/>
          <w:szCs w:val="18"/>
        </w:rPr>
        <w:t>(6)</w:t>
      </w:r>
      <w:r w:rsidRPr="00355758">
        <w:rPr>
          <w:rFonts w:ascii="ＭＳ 明朝" w:eastAsia="ＭＳ 明朝" w:hAnsi="ＭＳ 明朝" w:cs="ＭＳ 明朝" w:hint="eastAsia"/>
          <w:b/>
          <w:bCs/>
          <w:color w:val="000000"/>
          <w:kern w:val="0"/>
          <w:sz w:val="18"/>
          <w:szCs w:val="18"/>
        </w:rPr>
        <w:t>略</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ゴシック" w:hAnsi="Times New Roman" w:cs="ＭＳ ゴシック" w:hint="eastAsia"/>
          <w:b/>
          <w:bCs/>
          <w:color w:val="000000"/>
          <w:kern w:val="0"/>
          <w:sz w:val="18"/>
          <w:szCs w:val="18"/>
        </w:rPr>
        <w:t>◎暴力団員による不当な行為の防止等に関する法律</w:t>
      </w:r>
      <w:r w:rsidRPr="00355758">
        <w:rPr>
          <w:rFonts w:ascii="ＭＳ 明朝" w:eastAsia="ＭＳ 明朝" w:hAnsi="ＭＳ 明朝" w:cs="ＭＳ 明朝" w:hint="eastAsia"/>
          <w:b/>
          <w:bCs/>
          <w:color w:val="000000"/>
          <w:kern w:val="0"/>
          <w:sz w:val="18"/>
          <w:szCs w:val="18"/>
        </w:rPr>
        <w:t>（平成３年法律第</w:t>
      </w:r>
      <w:r w:rsidRPr="00355758">
        <w:rPr>
          <w:rFonts w:ascii="ＭＳ 明朝" w:eastAsia="ＭＳ 明朝" w:hAnsi="ＭＳ 明朝" w:cs="ＭＳ 明朝"/>
          <w:b/>
          <w:bCs/>
          <w:color w:val="000000"/>
          <w:kern w:val="0"/>
          <w:sz w:val="18"/>
          <w:szCs w:val="18"/>
        </w:rPr>
        <w:t>77</w:t>
      </w:r>
      <w:r w:rsidRPr="00355758">
        <w:rPr>
          <w:rFonts w:ascii="ＭＳ 明朝" w:eastAsia="ＭＳ 明朝" w:hAnsi="ＭＳ 明朝" w:cs="ＭＳ 明朝" w:hint="eastAsia"/>
          <w:b/>
          <w:bCs/>
          <w:color w:val="000000"/>
          <w:kern w:val="0"/>
          <w:sz w:val="18"/>
          <w:szCs w:val="18"/>
        </w:rPr>
        <w:t>号）（抄）</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（定義）</w:t>
      </w:r>
      <w:r w:rsidRPr="00355758">
        <w:rPr>
          <w:rFonts w:ascii="ＭＳ 明朝" w:eastAsia="ＭＳ 明朝" w:hAnsi="ＭＳ 明朝" w:cs="ＭＳ 明朝"/>
          <w:b/>
          <w:bCs/>
          <w:color w:val="000000"/>
          <w:kern w:val="0"/>
          <w:sz w:val="18"/>
          <w:szCs w:val="18"/>
        </w:rPr>
        <w:t xml:space="preserve"> </w:t>
      </w:r>
    </w:p>
    <w:p w:rsidR="00355758" w:rsidRPr="00355758" w:rsidRDefault="00355758" w:rsidP="00355758">
      <w:pPr>
        <w:overflowPunct w:val="0"/>
        <w:spacing w:line="252" w:lineRule="exact"/>
        <w:ind w:left="242"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第２条　この法律において、次の各号に掲げる用語の意義は、それぞれ当該各号に定めるところによる。</w:t>
      </w:r>
      <w:r w:rsidRPr="00355758">
        <w:rPr>
          <w:rFonts w:ascii="ＭＳ 明朝" w:eastAsia="ＭＳ 明朝" w:hAnsi="ＭＳ 明朝" w:cs="ＭＳ 明朝"/>
          <w:b/>
          <w:bCs/>
          <w:color w:val="000000"/>
          <w:kern w:val="0"/>
          <w:sz w:val="18"/>
          <w:szCs w:val="18"/>
        </w:rPr>
        <w:t xml:space="preserve"> </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(1) </w:t>
      </w:r>
      <w:r w:rsidRPr="00355758">
        <w:rPr>
          <w:rFonts w:ascii="ＭＳ 明朝" w:eastAsia="ＭＳ 明朝" w:hAnsi="ＭＳ 明朝" w:cs="ＭＳ 明朝" w:hint="eastAsia"/>
          <w:b/>
          <w:bCs/>
          <w:color w:val="000000"/>
          <w:kern w:val="0"/>
          <w:sz w:val="18"/>
          <w:szCs w:val="18"/>
        </w:rPr>
        <w:t>略</w:t>
      </w:r>
    </w:p>
    <w:p w:rsidR="00355758" w:rsidRPr="00355758" w:rsidRDefault="00355758" w:rsidP="00355758">
      <w:pPr>
        <w:overflowPunct w:val="0"/>
        <w:spacing w:line="252" w:lineRule="exact"/>
        <w:ind w:left="486" w:hanging="486"/>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(2) </w:t>
      </w:r>
      <w:r w:rsidRPr="00355758">
        <w:rPr>
          <w:rFonts w:ascii="ＭＳ 明朝" w:eastAsia="ＭＳ 明朝" w:hAnsi="ＭＳ 明朝" w:cs="ＭＳ 明朝" w:hint="eastAsia"/>
          <w:b/>
          <w:bCs/>
          <w:color w:val="000000"/>
          <w:kern w:val="0"/>
          <w:sz w:val="18"/>
          <w:szCs w:val="18"/>
        </w:rPr>
        <w:t>暴力団　その団体の構成員（その団体の構成団体の構成員を含む。）が集団的に又は常習的に暴力的不法行為等を行うことを助長するおそれがある団体をいう。</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(3)</w:t>
      </w:r>
      <w:r w:rsidRPr="00355758">
        <w:rPr>
          <w:rFonts w:ascii="ＭＳ 明朝" w:eastAsia="ＭＳ 明朝" w:hAnsi="ＭＳ 明朝" w:cs="ＭＳ 明朝" w:hint="eastAsia"/>
          <w:b/>
          <w:bCs/>
          <w:color w:val="000000"/>
          <w:kern w:val="0"/>
          <w:sz w:val="18"/>
          <w:szCs w:val="18"/>
        </w:rPr>
        <w:t>～</w:t>
      </w:r>
      <w:r w:rsidRPr="00355758">
        <w:rPr>
          <w:rFonts w:ascii="ＭＳ 明朝" w:eastAsia="ＭＳ 明朝" w:hAnsi="ＭＳ 明朝" w:cs="ＭＳ 明朝"/>
          <w:b/>
          <w:bCs/>
          <w:color w:val="000000"/>
          <w:kern w:val="0"/>
          <w:sz w:val="18"/>
          <w:szCs w:val="18"/>
        </w:rPr>
        <w:t>(5)</w:t>
      </w:r>
      <w:r w:rsidRPr="00355758">
        <w:rPr>
          <w:rFonts w:ascii="ＭＳ 明朝" w:eastAsia="ＭＳ 明朝" w:hAnsi="ＭＳ 明朝" w:cs="ＭＳ 明朝" w:hint="eastAsia"/>
          <w:b/>
          <w:bCs/>
          <w:color w:val="000000"/>
          <w:kern w:val="0"/>
          <w:sz w:val="18"/>
          <w:szCs w:val="18"/>
        </w:rPr>
        <w:t>略</w:t>
      </w:r>
    </w:p>
    <w:p w:rsidR="00355758" w:rsidRPr="00355758" w:rsidRDefault="00355758" w:rsidP="00355758">
      <w:pPr>
        <w:overflowPunct w:val="0"/>
        <w:spacing w:line="252" w:lineRule="exac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w:t>
      </w:r>
      <w:r w:rsidRPr="00355758">
        <w:rPr>
          <w:rFonts w:ascii="ＭＳ 明朝" w:eastAsia="ＭＳ 明朝" w:hAnsi="ＭＳ 明朝" w:cs="ＭＳ 明朝"/>
          <w:b/>
          <w:bCs/>
          <w:color w:val="000000"/>
          <w:kern w:val="0"/>
          <w:sz w:val="18"/>
          <w:szCs w:val="18"/>
        </w:rPr>
        <w:t xml:space="preserve">(6) </w:t>
      </w:r>
      <w:r w:rsidRPr="00355758">
        <w:rPr>
          <w:rFonts w:ascii="ＭＳ 明朝" w:eastAsia="ＭＳ 明朝" w:hAnsi="ＭＳ 明朝" w:cs="ＭＳ 明朝" w:hint="eastAsia"/>
          <w:b/>
          <w:bCs/>
          <w:color w:val="000000"/>
          <w:kern w:val="0"/>
          <w:sz w:val="18"/>
          <w:szCs w:val="18"/>
        </w:rPr>
        <w:t>暴力団員　暴力団の構成員をいう。</w:t>
      </w:r>
    </w:p>
    <w:p w:rsidR="00355758" w:rsidRPr="00355758" w:rsidRDefault="00355758" w:rsidP="00355758">
      <w:pPr>
        <w:overflowPunct w:val="0"/>
        <w:spacing w:line="252" w:lineRule="exact"/>
        <w:jc w:val="lef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b/>
          <w:bCs/>
          <w:color w:val="000000"/>
          <w:kern w:val="0"/>
          <w:sz w:val="18"/>
          <w:szCs w:val="18"/>
        </w:rPr>
        <w:t xml:space="preserve">  (7)</w:t>
      </w:r>
      <w:r w:rsidRPr="00355758">
        <w:rPr>
          <w:rFonts w:ascii="ＭＳ 明朝" w:eastAsia="ＭＳ 明朝" w:hAnsi="ＭＳ 明朝" w:cs="ＭＳ 明朝" w:hint="eastAsia"/>
          <w:b/>
          <w:bCs/>
          <w:color w:val="000000"/>
          <w:kern w:val="0"/>
          <w:sz w:val="18"/>
          <w:szCs w:val="18"/>
        </w:rPr>
        <w:t>・</w:t>
      </w:r>
      <w:r w:rsidRPr="00355758">
        <w:rPr>
          <w:rFonts w:ascii="ＭＳ 明朝" w:eastAsia="ＭＳ 明朝" w:hAnsi="ＭＳ 明朝" w:cs="ＭＳ 明朝"/>
          <w:b/>
          <w:bCs/>
          <w:color w:val="000000"/>
          <w:kern w:val="0"/>
          <w:sz w:val="18"/>
          <w:szCs w:val="18"/>
        </w:rPr>
        <w:t>(8)</w:t>
      </w:r>
      <w:r w:rsidRPr="00355758">
        <w:rPr>
          <w:rFonts w:ascii="ＭＳ 明朝" w:eastAsia="ＭＳ 明朝" w:hAnsi="ＭＳ 明朝" w:cs="ＭＳ 明朝" w:hint="eastAsia"/>
          <w:b/>
          <w:bCs/>
          <w:color w:val="000000"/>
          <w:kern w:val="0"/>
          <w:sz w:val="18"/>
          <w:szCs w:val="18"/>
        </w:rPr>
        <w:t>略</w:t>
      </w:r>
    </w:p>
    <w:p w:rsidR="00355758" w:rsidRPr="00355758" w:rsidRDefault="00355758" w:rsidP="00355758">
      <w:pPr>
        <w:overflowPunct w:val="0"/>
        <w:spacing w:line="252" w:lineRule="exact"/>
        <w:jc w:val="left"/>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 xml:space="preserve">　（暴力的要求行為の禁止）</w:t>
      </w:r>
      <w:r w:rsidRPr="00355758">
        <w:rPr>
          <w:rFonts w:ascii="ＭＳ 明朝" w:eastAsia="ＭＳ 明朝" w:hAnsi="ＭＳ 明朝" w:cs="ＭＳ 明朝"/>
          <w:b/>
          <w:bCs/>
          <w:color w:val="000000"/>
          <w:kern w:val="0"/>
          <w:sz w:val="18"/>
          <w:szCs w:val="18"/>
        </w:rPr>
        <w:t xml:space="preserve"> </w:t>
      </w:r>
    </w:p>
    <w:p w:rsidR="00355758" w:rsidRPr="00355758" w:rsidRDefault="00355758" w:rsidP="00355758">
      <w:pPr>
        <w:overflowPunct w:val="0"/>
        <w:spacing w:line="252" w:lineRule="exact"/>
        <w:ind w:left="242"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第９条</w:t>
      </w:r>
      <w:r w:rsidRPr="00355758">
        <w:rPr>
          <w:rFonts w:ascii="ＭＳ 明朝" w:eastAsia="ＭＳ 明朝" w:hAnsi="ＭＳ 明朝" w:cs="ＭＳ 明朝"/>
          <w:b/>
          <w:bCs/>
          <w:color w:val="000000"/>
          <w:kern w:val="0"/>
          <w:sz w:val="18"/>
          <w:szCs w:val="18"/>
        </w:rPr>
        <w:t xml:space="preserve"> </w:t>
      </w:r>
      <w:r w:rsidRPr="00355758">
        <w:rPr>
          <w:rFonts w:ascii="ＭＳ 明朝" w:eastAsia="ＭＳ 明朝" w:hAnsi="ＭＳ 明朝" w:cs="ＭＳ 明朝" w:hint="eastAsia"/>
          <w:b/>
          <w:bCs/>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355758" w:rsidRPr="00355758" w:rsidRDefault="00355758" w:rsidP="00355758">
      <w:pPr>
        <w:overflowPunct w:val="0"/>
        <w:spacing w:line="252" w:lineRule="exact"/>
        <w:ind w:left="486"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b/>
          <w:bCs/>
          <w:color w:val="000000"/>
          <w:kern w:val="0"/>
          <w:sz w:val="18"/>
          <w:szCs w:val="18"/>
        </w:rPr>
        <w:t>(1)</w:t>
      </w:r>
      <w:r w:rsidRPr="00355758">
        <w:rPr>
          <w:rFonts w:ascii="ＭＳ 明朝" w:eastAsia="ＭＳ 明朝" w:hAnsi="ＭＳ 明朝" w:cs="ＭＳ 明朝" w:hint="eastAsia"/>
          <w:b/>
          <w:bCs/>
          <w:color w:val="000000"/>
          <w:kern w:val="0"/>
          <w:sz w:val="18"/>
          <w:szCs w:val="18"/>
        </w:rPr>
        <w:t>～</w:t>
      </w:r>
      <w:r w:rsidRPr="00355758">
        <w:rPr>
          <w:rFonts w:ascii="ＭＳ 明朝" w:eastAsia="ＭＳ 明朝" w:hAnsi="ＭＳ 明朝" w:cs="ＭＳ 明朝"/>
          <w:b/>
          <w:bCs/>
          <w:color w:val="000000"/>
          <w:kern w:val="0"/>
          <w:sz w:val="18"/>
          <w:szCs w:val="18"/>
        </w:rPr>
        <w:t>(20)</w:t>
      </w:r>
      <w:r w:rsidRPr="00355758">
        <w:rPr>
          <w:rFonts w:ascii="ＭＳ 明朝" w:eastAsia="ＭＳ 明朝" w:hAnsi="ＭＳ 明朝" w:cs="ＭＳ 明朝" w:hint="eastAsia"/>
          <w:b/>
          <w:bCs/>
          <w:color w:val="000000"/>
          <w:kern w:val="0"/>
          <w:sz w:val="18"/>
          <w:szCs w:val="18"/>
        </w:rPr>
        <w:t>略</w:t>
      </w:r>
    </w:p>
    <w:p w:rsidR="00355758" w:rsidRPr="00355758" w:rsidRDefault="00355758" w:rsidP="00355758">
      <w:pPr>
        <w:overflowPunct w:val="0"/>
        <w:spacing w:line="252" w:lineRule="exact"/>
        <w:ind w:left="486"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b/>
          <w:bCs/>
          <w:color w:val="000000"/>
          <w:kern w:val="0"/>
          <w:sz w:val="18"/>
          <w:szCs w:val="18"/>
        </w:rPr>
        <w:t>(21)</w:t>
      </w:r>
      <w:r w:rsidRPr="00355758">
        <w:rPr>
          <w:rFonts w:ascii="ＭＳ 明朝" w:eastAsia="ＭＳ 明朝" w:hAnsi="ＭＳ 明朝" w:cs="ＭＳ 明朝" w:hint="eastAsia"/>
          <w:b/>
          <w:bCs/>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355758">
        <w:rPr>
          <w:rFonts w:ascii="ＭＳ 明朝" w:eastAsia="ＭＳ 明朝" w:hAnsi="ＭＳ 明朝" w:cs="ＭＳ 明朝"/>
          <w:b/>
          <w:bCs/>
          <w:color w:val="000000"/>
          <w:kern w:val="0"/>
          <w:sz w:val="18"/>
          <w:szCs w:val="18"/>
        </w:rPr>
        <w:t xml:space="preserve"> </w:t>
      </w:r>
      <w:r w:rsidRPr="00355758">
        <w:rPr>
          <w:rFonts w:ascii="ＭＳ 明朝" w:eastAsia="ＭＳ 明朝" w:hAnsi="ＭＳ 明朝" w:cs="ＭＳ 明朝" w:hint="eastAsia"/>
          <w:b/>
          <w:bCs/>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355758" w:rsidRPr="00355758" w:rsidRDefault="00355758" w:rsidP="00355758">
      <w:pPr>
        <w:overflowPunct w:val="0"/>
        <w:spacing w:line="252" w:lineRule="exact"/>
        <w:ind w:left="728"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イ　略</w:t>
      </w:r>
    </w:p>
    <w:p w:rsidR="00355758" w:rsidRPr="00355758" w:rsidRDefault="00355758" w:rsidP="00355758">
      <w:pPr>
        <w:overflowPunct w:val="0"/>
        <w:spacing w:line="252" w:lineRule="exact"/>
        <w:ind w:left="728"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355758" w:rsidRPr="00355758" w:rsidRDefault="00355758" w:rsidP="00355758">
      <w:pPr>
        <w:overflowPunct w:val="0"/>
        <w:spacing w:line="252" w:lineRule="exact"/>
        <w:ind w:left="728"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hint="eastAsia"/>
          <w:b/>
          <w:bCs/>
          <w:color w:val="000000"/>
          <w:kern w:val="0"/>
          <w:sz w:val="18"/>
          <w:szCs w:val="18"/>
        </w:rPr>
        <w:t>ハ　略</w:t>
      </w:r>
    </w:p>
    <w:p w:rsidR="00355758" w:rsidRPr="00355758" w:rsidRDefault="00355758" w:rsidP="00355758">
      <w:pPr>
        <w:overflowPunct w:val="0"/>
        <w:spacing w:line="252" w:lineRule="exact"/>
        <w:ind w:left="486" w:hanging="242"/>
        <w:textAlignment w:val="baseline"/>
        <w:rPr>
          <w:rFonts w:ascii="ＭＳ 明朝" w:eastAsia="ＭＳ 明朝" w:hAnsi="Times New Roman" w:cs="Times New Roman"/>
          <w:color w:val="000000"/>
          <w:spacing w:val="2"/>
          <w:kern w:val="0"/>
          <w:sz w:val="24"/>
          <w:szCs w:val="24"/>
        </w:rPr>
      </w:pPr>
      <w:r w:rsidRPr="00355758">
        <w:rPr>
          <w:rFonts w:ascii="ＭＳ 明朝" w:eastAsia="ＭＳ 明朝" w:hAnsi="ＭＳ 明朝" w:cs="ＭＳ 明朝"/>
          <w:b/>
          <w:bCs/>
          <w:color w:val="000000"/>
          <w:kern w:val="0"/>
          <w:sz w:val="18"/>
          <w:szCs w:val="18"/>
        </w:rPr>
        <w:t>(22)</w:t>
      </w:r>
      <w:r w:rsidRPr="00355758">
        <w:rPr>
          <w:rFonts w:ascii="ＭＳ 明朝" w:eastAsia="ＭＳ 明朝" w:hAnsi="ＭＳ 明朝" w:cs="ＭＳ 明朝" w:hint="eastAsia"/>
          <w:b/>
          <w:bCs/>
          <w:color w:val="000000"/>
          <w:kern w:val="0"/>
          <w:sz w:val="18"/>
          <w:szCs w:val="18"/>
        </w:rPr>
        <w:t>～</w:t>
      </w:r>
      <w:r w:rsidRPr="00355758">
        <w:rPr>
          <w:rFonts w:ascii="ＭＳ 明朝" w:eastAsia="ＭＳ 明朝" w:hAnsi="ＭＳ 明朝" w:cs="ＭＳ 明朝"/>
          <w:b/>
          <w:bCs/>
          <w:color w:val="000000"/>
          <w:kern w:val="0"/>
          <w:sz w:val="18"/>
          <w:szCs w:val="18"/>
        </w:rPr>
        <w:t>(27)</w:t>
      </w:r>
      <w:r w:rsidRPr="00355758">
        <w:rPr>
          <w:rFonts w:ascii="ＭＳ 明朝" w:eastAsia="ＭＳ 明朝" w:hAnsi="ＭＳ 明朝" w:cs="ＭＳ 明朝" w:hint="eastAsia"/>
          <w:b/>
          <w:bCs/>
          <w:color w:val="000000"/>
          <w:kern w:val="0"/>
          <w:sz w:val="18"/>
          <w:szCs w:val="18"/>
        </w:rPr>
        <w:t>略</w:t>
      </w:r>
      <w:r w:rsidRPr="00355758">
        <w:rPr>
          <w:rFonts w:ascii="ＭＳ 明朝" w:eastAsia="ＭＳ 明朝" w:hAnsi="ＭＳ 明朝" w:cs="ＭＳ 明朝"/>
          <w:b/>
          <w:bCs/>
          <w:color w:val="000000"/>
          <w:kern w:val="0"/>
          <w:sz w:val="18"/>
          <w:szCs w:val="18"/>
        </w:rPr>
        <w:t xml:space="preserve"> </w:t>
      </w:r>
    </w:p>
    <w:sectPr w:rsidR="00355758" w:rsidRPr="0035575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91" w:rsidRDefault="00FD4991" w:rsidP="00FD4991">
      <w:r>
        <w:separator/>
      </w:r>
    </w:p>
  </w:endnote>
  <w:endnote w:type="continuationSeparator" w:id="0">
    <w:p w:rsidR="00FD4991" w:rsidRDefault="00FD4991" w:rsidP="00FD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91" w:rsidRDefault="00FD4991" w:rsidP="00FD4991">
      <w:r>
        <w:separator/>
      </w:r>
    </w:p>
  </w:footnote>
  <w:footnote w:type="continuationSeparator" w:id="0">
    <w:p w:rsidR="00FD4991" w:rsidRDefault="00FD4991" w:rsidP="00FD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91" w:rsidRDefault="00FD49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F"/>
    <w:rsid w:val="00312413"/>
    <w:rsid w:val="00355758"/>
    <w:rsid w:val="005F5FFF"/>
    <w:rsid w:val="00903A71"/>
    <w:rsid w:val="00F15E08"/>
    <w:rsid w:val="00FD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5758"/>
    <w:rPr>
      <w:rFonts w:asciiTheme="majorHAnsi" w:eastAsiaTheme="majorEastAsia" w:hAnsiTheme="majorHAnsi" w:cstheme="majorBidi"/>
      <w:sz w:val="18"/>
      <w:szCs w:val="18"/>
    </w:rPr>
  </w:style>
  <w:style w:type="paragraph" w:styleId="a5">
    <w:name w:val="header"/>
    <w:basedOn w:val="a"/>
    <w:link w:val="a6"/>
    <w:uiPriority w:val="99"/>
    <w:unhideWhenUsed/>
    <w:rsid w:val="00FD4991"/>
    <w:pPr>
      <w:tabs>
        <w:tab w:val="center" w:pos="4252"/>
        <w:tab w:val="right" w:pos="8504"/>
      </w:tabs>
      <w:snapToGrid w:val="0"/>
    </w:pPr>
  </w:style>
  <w:style w:type="character" w:customStyle="1" w:styleId="a6">
    <w:name w:val="ヘッダー (文字)"/>
    <w:basedOn w:val="a0"/>
    <w:link w:val="a5"/>
    <w:uiPriority w:val="99"/>
    <w:rsid w:val="00FD4991"/>
  </w:style>
  <w:style w:type="paragraph" w:styleId="a7">
    <w:name w:val="footer"/>
    <w:basedOn w:val="a"/>
    <w:link w:val="a8"/>
    <w:uiPriority w:val="99"/>
    <w:unhideWhenUsed/>
    <w:rsid w:val="00FD4991"/>
    <w:pPr>
      <w:tabs>
        <w:tab w:val="center" w:pos="4252"/>
        <w:tab w:val="right" w:pos="8504"/>
      </w:tabs>
      <w:snapToGrid w:val="0"/>
    </w:pPr>
  </w:style>
  <w:style w:type="character" w:customStyle="1" w:styleId="a8">
    <w:name w:val="フッター (文字)"/>
    <w:basedOn w:val="a0"/>
    <w:link w:val="a7"/>
    <w:uiPriority w:val="99"/>
    <w:rsid w:val="00FD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2022-08-26T02:48:00Z</dcterms:created>
  <dcterms:modified xsi:type="dcterms:W3CDTF">2022-08-26T02:49:00Z</dcterms:modified>
</cp:coreProperties>
</file>