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85163" w14:textId="77777777" w:rsidR="002E555B" w:rsidRDefault="003D6000" w:rsidP="006022C6">
      <w:pPr>
        <w:ind w:firstLineChars="300" w:firstLine="720"/>
      </w:pPr>
      <w:bookmarkStart w:id="0" w:name="_GoBack"/>
      <w:bookmarkEnd w:id="0"/>
      <w:r w:rsidRPr="00AC1276">
        <w:rPr>
          <w:rFonts w:hint="eastAsia"/>
        </w:rPr>
        <w:t>岡山県</w:t>
      </w:r>
      <w:r w:rsidRPr="00AC1276">
        <w:t>手話</w:t>
      </w:r>
      <w:r w:rsidR="00CF662A">
        <w:rPr>
          <w:rFonts w:hint="eastAsia"/>
        </w:rPr>
        <w:t>言語</w:t>
      </w:r>
      <w:r w:rsidRPr="00AC1276">
        <w:t>の普及</w:t>
      </w:r>
      <w:r w:rsidR="002A5700">
        <w:rPr>
          <w:rFonts w:hint="eastAsia"/>
        </w:rPr>
        <w:t>及び</w:t>
      </w:r>
      <w:r w:rsidRPr="00AC1276">
        <w:rPr>
          <w:rFonts w:hint="eastAsia"/>
        </w:rPr>
        <w:t>聴覚</w:t>
      </w:r>
      <w:r w:rsidR="006022C6">
        <w:rPr>
          <w:rFonts w:hint="eastAsia"/>
        </w:rPr>
        <w:t>障害</w:t>
      </w:r>
      <w:r w:rsidR="002A5700">
        <w:rPr>
          <w:rFonts w:hint="eastAsia"/>
        </w:rPr>
        <w:t>、</w:t>
      </w:r>
      <w:r w:rsidR="00CC680F">
        <w:rPr>
          <w:rFonts w:hint="eastAsia"/>
        </w:rPr>
        <w:t>視覚</w:t>
      </w:r>
      <w:r w:rsidRPr="00AC1276">
        <w:rPr>
          <w:rFonts w:hint="eastAsia"/>
        </w:rPr>
        <w:t>障害</w:t>
      </w:r>
      <w:r w:rsidR="006022C6">
        <w:rPr>
          <w:rFonts w:hint="eastAsia"/>
        </w:rPr>
        <w:t>その他</w:t>
      </w:r>
      <w:r w:rsidR="00FF7E11" w:rsidRPr="00AC1276">
        <w:t>の</w:t>
      </w:r>
      <w:r w:rsidR="006022C6">
        <w:rPr>
          <w:rFonts w:hint="eastAsia"/>
        </w:rPr>
        <w:t>障害の</w:t>
      </w:r>
      <w:r w:rsidR="00FF7E11" w:rsidRPr="00AC1276">
        <w:t>特性に</w:t>
      </w:r>
    </w:p>
    <w:p w14:paraId="5F816363" w14:textId="6D8D4476" w:rsidR="002954EA" w:rsidRPr="00AC1276" w:rsidRDefault="00FF7E11" w:rsidP="006022C6">
      <w:pPr>
        <w:ind w:firstLineChars="300" w:firstLine="720"/>
      </w:pPr>
      <w:r w:rsidRPr="00AC1276">
        <w:t>応じた意思疎通手段の</w:t>
      </w:r>
      <w:r w:rsidR="00CC680F">
        <w:rPr>
          <w:rFonts w:hint="eastAsia"/>
        </w:rPr>
        <w:t>利用促進に関する条例</w:t>
      </w:r>
    </w:p>
    <w:p w14:paraId="01CEC3BB" w14:textId="185AA714" w:rsidR="007D7CD0" w:rsidRPr="00CF662A" w:rsidRDefault="007D7CD0" w:rsidP="002954EA"/>
    <w:p w14:paraId="35736E5F" w14:textId="3E377297" w:rsidR="0049125F" w:rsidRDefault="0049125F" w:rsidP="002954EA">
      <w:pPr>
        <w:ind w:firstLineChars="100" w:firstLine="240"/>
      </w:pPr>
      <w:r>
        <w:rPr>
          <w:rFonts w:hint="eastAsia"/>
        </w:rPr>
        <w:t>全ての人が個性と人権を尊重され、相互に意思を</w:t>
      </w:r>
      <w:r w:rsidR="00042EBF">
        <w:rPr>
          <w:rFonts w:hint="eastAsia"/>
        </w:rPr>
        <w:t>伝え、理解し、尊重し合うことができる</w:t>
      </w:r>
      <w:r w:rsidR="00EE3033">
        <w:rPr>
          <w:rFonts w:hint="eastAsia"/>
        </w:rPr>
        <w:t>地域</w:t>
      </w:r>
      <w:r w:rsidR="00DD3990">
        <w:rPr>
          <w:rFonts w:hint="eastAsia"/>
        </w:rPr>
        <w:t>社会</w:t>
      </w:r>
      <w:r w:rsidR="00DD3990" w:rsidRPr="00DD3990">
        <w:rPr>
          <w:rFonts w:hint="eastAsia"/>
        </w:rPr>
        <w:t>の実現は、私たちの願いである。</w:t>
      </w:r>
    </w:p>
    <w:p w14:paraId="74378C96" w14:textId="041F079B" w:rsidR="002954EA" w:rsidRPr="00E35FC3" w:rsidRDefault="002954EA" w:rsidP="002954EA">
      <w:pPr>
        <w:ind w:firstLineChars="100" w:firstLine="240"/>
      </w:pPr>
      <w:r w:rsidRPr="00E35FC3">
        <w:rPr>
          <w:rFonts w:hint="eastAsia"/>
        </w:rPr>
        <w:t>手話は、音声言語と異なる語彙及び文法体系を有し、物の名前、意思、概念等を手指、体の動きや表情等に置き換えて視覚的に表現される言語である。ろう者は音声言語の代わりに、手話で情報を取得し、意思表示し、及び他者との意思疎通を行っている。</w:t>
      </w:r>
    </w:p>
    <w:p w14:paraId="1219446B" w14:textId="60D04752" w:rsidR="002954EA" w:rsidRPr="00AC1276" w:rsidRDefault="00FF7E11" w:rsidP="002954EA">
      <w:pPr>
        <w:ind w:firstLineChars="100" w:firstLine="240"/>
      </w:pPr>
      <w:r w:rsidRPr="00E35FC3">
        <w:rPr>
          <w:rFonts w:hint="eastAsia"/>
        </w:rPr>
        <w:t>言語は</w:t>
      </w:r>
      <w:r w:rsidR="008027E2" w:rsidRPr="00AC1276">
        <w:rPr>
          <w:rFonts w:hint="eastAsia"/>
        </w:rPr>
        <w:t>人の意志</w:t>
      </w:r>
      <w:r w:rsidR="00395379">
        <w:rPr>
          <w:rFonts w:hint="eastAsia"/>
        </w:rPr>
        <w:t>、</w:t>
      </w:r>
      <w:r w:rsidR="008027E2" w:rsidRPr="00AC1276">
        <w:rPr>
          <w:rFonts w:hint="eastAsia"/>
        </w:rPr>
        <w:t>思想</w:t>
      </w:r>
      <w:r w:rsidR="00395379">
        <w:rPr>
          <w:rFonts w:hint="eastAsia"/>
        </w:rPr>
        <w:t>、</w:t>
      </w:r>
      <w:r w:rsidR="008027E2" w:rsidRPr="00AC1276">
        <w:rPr>
          <w:rFonts w:hint="eastAsia"/>
        </w:rPr>
        <w:t>感情</w:t>
      </w:r>
      <w:r w:rsidR="00395379">
        <w:rPr>
          <w:rFonts w:hint="eastAsia"/>
        </w:rPr>
        <w:t>等</w:t>
      </w:r>
      <w:r w:rsidR="008027E2" w:rsidRPr="00AC1276">
        <w:rPr>
          <w:rFonts w:hint="eastAsia"/>
        </w:rPr>
        <w:t>の情報を表現</w:t>
      </w:r>
      <w:r w:rsidR="00395379">
        <w:rPr>
          <w:rFonts w:hint="eastAsia"/>
        </w:rPr>
        <w:t>又は</w:t>
      </w:r>
      <w:r w:rsidR="008027E2" w:rsidRPr="00AC1276">
        <w:rPr>
          <w:rFonts w:hint="eastAsia"/>
        </w:rPr>
        <w:t>伝達し、受け入れ、理解するために</w:t>
      </w:r>
      <w:r w:rsidR="000B1304" w:rsidRPr="00E35FC3">
        <w:rPr>
          <w:rFonts w:hint="eastAsia"/>
        </w:rPr>
        <w:t>必要不可欠なものであり</w:t>
      </w:r>
      <w:r w:rsidR="000B1304" w:rsidRPr="00AC1276">
        <w:rPr>
          <w:rFonts w:hint="eastAsia"/>
        </w:rPr>
        <w:t>、</w:t>
      </w:r>
      <w:r w:rsidRPr="00E35FC3">
        <w:rPr>
          <w:rFonts w:hint="eastAsia"/>
        </w:rPr>
        <w:t>手話を必要としている</w:t>
      </w:r>
      <w:r w:rsidR="008027E2" w:rsidRPr="00E35FC3">
        <w:rPr>
          <w:rFonts w:hint="eastAsia"/>
        </w:rPr>
        <w:t>人たち</w:t>
      </w:r>
      <w:r w:rsidRPr="00E35FC3">
        <w:rPr>
          <w:rFonts w:hint="eastAsia"/>
        </w:rPr>
        <w:t>が手話を習得し使用できる環境を整備することは極めて重要である。</w:t>
      </w:r>
      <w:r w:rsidR="002954EA" w:rsidRPr="00E35FC3">
        <w:rPr>
          <w:rFonts w:hint="eastAsia"/>
        </w:rPr>
        <w:t>しかしながら</w:t>
      </w:r>
      <w:r w:rsidR="00CF0A72">
        <w:rPr>
          <w:rFonts w:hint="eastAsia"/>
        </w:rPr>
        <w:t>、</w:t>
      </w:r>
      <w:r w:rsidR="008027E2" w:rsidRPr="00E35FC3">
        <w:rPr>
          <w:rFonts w:hint="eastAsia"/>
        </w:rPr>
        <w:t>我が</w:t>
      </w:r>
      <w:r w:rsidR="002954EA" w:rsidRPr="00E35FC3">
        <w:rPr>
          <w:rFonts w:hint="eastAsia"/>
        </w:rPr>
        <w:t>国においては、ろう教育</w:t>
      </w:r>
      <w:r w:rsidRPr="00E35FC3">
        <w:rPr>
          <w:rFonts w:hint="eastAsia"/>
        </w:rPr>
        <w:t>において読唇と発</w:t>
      </w:r>
      <w:r w:rsidR="008027E2" w:rsidRPr="00E35FC3">
        <w:rPr>
          <w:rFonts w:hint="eastAsia"/>
        </w:rPr>
        <w:t>声</w:t>
      </w:r>
      <w:r w:rsidRPr="00E35FC3">
        <w:rPr>
          <w:rFonts w:hint="eastAsia"/>
        </w:rPr>
        <w:t>訓練を中心とする口話法が中心になり、手話の使用</w:t>
      </w:r>
      <w:r w:rsidR="002954EA" w:rsidRPr="00E35FC3">
        <w:rPr>
          <w:rFonts w:hint="eastAsia"/>
        </w:rPr>
        <w:t>が禁止され、ろう者の学ぶ権利や尊厳が深く傷つけられた歴史がある。</w:t>
      </w:r>
    </w:p>
    <w:p w14:paraId="6E6272E4" w14:textId="5D83D9F1" w:rsidR="002954EA" w:rsidRPr="00AC1276" w:rsidRDefault="002954EA" w:rsidP="002954EA">
      <w:r w:rsidRPr="00AC1276">
        <w:rPr>
          <w:rFonts w:hint="eastAsia"/>
        </w:rPr>
        <w:t xml:space="preserve">　</w:t>
      </w:r>
      <w:r w:rsidR="008E0A40" w:rsidRPr="00E35FC3">
        <w:rPr>
          <w:rFonts w:hint="eastAsia"/>
        </w:rPr>
        <w:t>平成</w:t>
      </w:r>
      <w:r w:rsidR="008E0A40" w:rsidRPr="00E35FC3">
        <w:t>18</w:t>
      </w:r>
      <w:r w:rsidRPr="00E35FC3">
        <w:rPr>
          <w:rFonts w:hint="eastAsia"/>
        </w:rPr>
        <w:t>年</w:t>
      </w:r>
      <w:r w:rsidR="008D0262" w:rsidRPr="00E35FC3">
        <w:rPr>
          <w:rFonts w:hint="eastAsia"/>
        </w:rPr>
        <w:t>に</w:t>
      </w:r>
      <w:r w:rsidR="005332DA" w:rsidRPr="00E35FC3">
        <w:rPr>
          <w:rFonts w:hint="eastAsia"/>
        </w:rPr>
        <w:t>国際連合総会で</w:t>
      </w:r>
      <w:r w:rsidRPr="00E35FC3">
        <w:rPr>
          <w:rFonts w:hint="eastAsia"/>
        </w:rPr>
        <w:t>採択された障害者の権利に関する条約では、言語には手話その他の</w:t>
      </w:r>
      <w:r w:rsidR="005332DA" w:rsidRPr="00E35FC3">
        <w:rPr>
          <w:rFonts w:hint="eastAsia"/>
        </w:rPr>
        <w:t>形態</w:t>
      </w:r>
      <w:r w:rsidR="005332DA" w:rsidRPr="00E35FC3">
        <w:t>の</w:t>
      </w:r>
      <w:r w:rsidRPr="00E35FC3">
        <w:rPr>
          <w:rFonts w:hint="eastAsia"/>
        </w:rPr>
        <w:t>非音声言語を含むことが明記され</w:t>
      </w:r>
      <w:r w:rsidRPr="00AC1276">
        <w:rPr>
          <w:rFonts w:hint="eastAsia"/>
        </w:rPr>
        <w:t>、</w:t>
      </w:r>
      <w:r w:rsidR="00C645C1" w:rsidRPr="00AC1276">
        <w:rPr>
          <w:rFonts w:hint="eastAsia"/>
        </w:rPr>
        <w:t>我が国</w:t>
      </w:r>
      <w:r w:rsidR="00C645C1" w:rsidRPr="00AC1276">
        <w:t>でも、</w:t>
      </w:r>
      <w:r w:rsidR="00C645C1" w:rsidRPr="00E35FC3">
        <w:rPr>
          <w:rFonts w:hint="eastAsia"/>
        </w:rPr>
        <w:t>平成</w:t>
      </w:r>
      <w:r w:rsidR="008E0A40" w:rsidRPr="00E35FC3">
        <w:t>23</w:t>
      </w:r>
      <w:r w:rsidR="00C645C1" w:rsidRPr="00E35FC3">
        <w:t>年に</w:t>
      </w:r>
      <w:r w:rsidR="00060115" w:rsidRPr="00E35FC3">
        <w:rPr>
          <w:rFonts w:hint="eastAsia"/>
        </w:rPr>
        <w:t>障害</w:t>
      </w:r>
      <w:r w:rsidRPr="00E35FC3">
        <w:rPr>
          <w:rFonts w:hint="eastAsia"/>
        </w:rPr>
        <w:t>者基本法</w:t>
      </w:r>
      <w:r w:rsidR="00C645C1" w:rsidRPr="00E35FC3">
        <w:rPr>
          <w:rFonts w:hint="eastAsia"/>
        </w:rPr>
        <w:t>が改正</w:t>
      </w:r>
      <w:r w:rsidR="00C645C1" w:rsidRPr="00E35FC3">
        <w:t>され</w:t>
      </w:r>
      <w:r w:rsidRPr="00E35FC3">
        <w:rPr>
          <w:rFonts w:hint="eastAsia"/>
        </w:rPr>
        <w:t>、</w:t>
      </w:r>
      <w:r w:rsidR="000E1C85" w:rsidRPr="00E35FC3">
        <w:rPr>
          <w:rFonts w:hint="eastAsia"/>
        </w:rPr>
        <w:t>「</w:t>
      </w:r>
      <w:r w:rsidR="008D0262" w:rsidRPr="00E35FC3">
        <w:rPr>
          <w:rFonts w:hint="eastAsia"/>
        </w:rPr>
        <w:t>全ての国民が、障害の有無によ</w:t>
      </w:r>
      <w:r w:rsidR="00395379">
        <w:rPr>
          <w:rFonts w:hint="eastAsia"/>
        </w:rPr>
        <w:t>つ</w:t>
      </w:r>
      <w:r w:rsidR="008D0262" w:rsidRPr="00E35FC3">
        <w:rPr>
          <w:rFonts w:hint="eastAsia"/>
        </w:rPr>
        <w:t>て分け隔てられることなく、相互に人格と個性を尊重し合いながら共生する社会を実現するため</w:t>
      </w:r>
      <w:r w:rsidR="000E1C85" w:rsidRPr="00E35FC3">
        <w:rPr>
          <w:rFonts w:hint="eastAsia"/>
        </w:rPr>
        <w:t>」</w:t>
      </w:r>
      <w:r w:rsidRPr="00E35FC3">
        <w:rPr>
          <w:rFonts w:hint="eastAsia"/>
        </w:rPr>
        <w:t>の基本原則の一つとして、</w:t>
      </w:r>
      <w:r w:rsidR="000E1C85" w:rsidRPr="00E35FC3">
        <w:rPr>
          <w:rFonts w:hint="eastAsia"/>
        </w:rPr>
        <w:t>「</w:t>
      </w:r>
      <w:r w:rsidR="008D0262" w:rsidRPr="00E35FC3">
        <w:rPr>
          <w:rFonts w:hint="eastAsia"/>
        </w:rPr>
        <w:t>全て障害者は、可能な限り、言語（手話を含む。）その他の意思疎通のための手段についての選択の機会が確保されるとともに、情報の取得又は利用のための手段についての選択の機会の拡大が図られること</w:t>
      </w:r>
      <w:r w:rsidR="00395379">
        <w:rPr>
          <w:rFonts w:hint="eastAsia"/>
        </w:rPr>
        <w:t>」</w:t>
      </w:r>
      <w:r w:rsidR="004C2DA7">
        <w:rPr>
          <w:rFonts w:hint="eastAsia"/>
        </w:rPr>
        <w:t>と</w:t>
      </w:r>
      <w:r w:rsidRPr="00E35FC3">
        <w:rPr>
          <w:rFonts w:hint="eastAsia"/>
        </w:rPr>
        <w:t>定め</w:t>
      </w:r>
      <w:r w:rsidR="00350F01" w:rsidRPr="00E35FC3">
        <w:rPr>
          <w:rFonts w:hint="eastAsia"/>
        </w:rPr>
        <w:t>られたところである。</w:t>
      </w:r>
      <w:r w:rsidR="00350F01" w:rsidRPr="00AC1276">
        <w:rPr>
          <w:rFonts w:hint="eastAsia"/>
        </w:rPr>
        <w:t>また</w:t>
      </w:r>
      <w:r w:rsidR="0046334D" w:rsidRPr="00AC1276">
        <w:rPr>
          <w:rFonts w:hint="eastAsia"/>
        </w:rPr>
        <w:t>、</w:t>
      </w:r>
      <w:r w:rsidR="008E0A40" w:rsidRPr="00E35FC3">
        <w:rPr>
          <w:rFonts w:hint="eastAsia"/>
        </w:rPr>
        <w:t>平成</w:t>
      </w:r>
      <w:r w:rsidR="008E0A40" w:rsidRPr="00E35FC3">
        <w:t>28</w:t>
      </w:r>
      <w:r w:rsidRPr="00E35FC3">
        <w:rPr>
          <w:rFonts w:hint="eastAsia"/>
        </w:rPr>
        <w:t>年</w:t>
      </w:r>
      <w:r w:rsidR="008D0262" w:rsidRPr="00E35FC3">
        <w:rPr>
          <w:rFonts w:hint="eastAsia"/>
        </w:rPr>
        <w:t>に施行された障害を理由とする差別の解消の推進に関する法律</w:t>
      </w:r>
      <w:r w:rsidRPr="00E35FC3">
        <w:rPr>
          <w:rFonts w:hint="eastAsia"/>
        </w:rPr>
        <w:t>においても</w:t>
      </w:r>
      <w:r w:rsidR="0046334D" w:rsidRPr="00E35FC3">
        <w:rPr>
          <w:rFonts w:hint="eastAsia"/>
        </w:rPr>
        <w:t>、社会の中にあるバリアを取り除くため</w:t>
      </w:r>
      <w:r w:rsidR="0046334D" w:rsidRPr="00AC1276">
        <w:rPr>
          <w:rFonts w:hint="eastAsia"/>
        </w:rPr>
        <w:t>の</w:t>
      </w:r>
      <w:r w:rsidR="0046334D" w:rsidRPr="00E35FC3">
        <w:rPr>
          <w:rFonts w:hint="eastAsia"/>
        </w:rPr>
        <w:t>合理的配慮</w:t>
      </w:r>
      <w:r w:rsidR="00F66D43" w:rsidRPr="00AC1276">
        <w:rPr>
          <w:rFonts w:hint="eastAsia"/>
        </w:rPr>
        <w:t>に関する規定が設けられた</w:t>
      </w:r>
      <w:r w:rsidR="0046334D" w:rsidRPr="00AC1276">
        <w:rPr>
          <w:rFonts w:hint="eastAsia"/>
        </w:rPr>
        <w:t>ところである</w:t>
      </w:r>
      <w:r w:rsidRPr="00AC1276">
        <w:rPr>
          <w:rFonts w:hint="eastAsia"/>
        </w:rPr>
        <w:t>。</w:t>
      </w:r>
      <w:r w:rsidR="0049125F">
        <w:rPr>
          <w:rFonts w:hint="eastAsia"/>
        </w:rPr>
        <w:t>さらに、障害者による情報の取得及び利用並びに意思疎通に係る施策の推進に関する法律が令和</w:t>
      </w:r>
      <w:r w:rsidR="00B5492C">
        <w:rPr>
          <w:rFonts w:hint="eastAsia"/>
        </w:rPr>
        <w:t>４</w:t>
      </w:r>
      <w:r w:rsidR="0049125F">
        <w:rPr>
          <w:rFonts w:hint="eastAsia"/>
        </w:rPr>
        <w:t>年に</w:t>
      </w:r>
      <w:r w:rsidR="00DD3990">
        <w:rPr>
          <w:rFonts w:hint="eastAsia"/>
        </w:rPr>
        <w:t>議員発議により成立、</w:t>
      </w:r>
      <w:r w:rsidR="0049125F">
        <w:rPr>
          <w:rFonts w:hint="eastAsia"/>
        </w:rPr>
        <w:t>施行されるなど、聴</w:t>
      </w:r>
      <w:r w:rsidR="00832AFE">
        <w:rPr>
          <w:rFonts w:hint="eastAsia"/>
        </w:rPr>
        <w:t>覚障害における手話や要約筆記、視覚障害における点字や音訳</w:t>
      </w:r>
      <w:r w:rsidR="0049125F">
        <w:rPr>
          <w:rFonts w:hint="eastAsia"/>
        </w:rPr>
        <w:t>のような障害の特性に応じた意思疎通手段の利用促進</w:t>
      </w:r>
      <w:r w:rsidR="00B5492C">
        <w:rPr>
          <w:rFonts w:hint="eastAsia"/>
        </w:rPr>
        <w:t>の</w:t>
      </w:r>
      <w:r w:rsidR="0049125F">
        <w:rPr>
          <w:rFonts w:hint="eastAsia"/>
        </w:rPr>
        <w:t>重要性はますます高まっている。</w:t>
      </w:r>
    </w:p>
    <w:p w14:paraId="51DE939B" w14:textId="3787E940" w:rsidR="002954EA" w:rsidRPr="00AC1276" w:rsidRDefault="00B1439A" w:rsidP="006022C6">
      <w:pPr>
        <w:ind w:firstLineChars="100" w:firstLine="240"/>
      </w:pPr>
      <w:r w:rsidRPr="00AC1276">
        <w:rPr>
          <w:rFonts w:hint="eastAsia"/>
        </w:rPr>
        <w:t>本県で</w:t>
      </w:r>
      <w:r w:rsidR="008E0A40" w:rsidRPr="00AC1276">
        <w:rPr>
          <w:rFonts w:hint="eastAsia"/>
        </w:rPr>
        <w:t>は、平成</w:t>
      </w:r>
      <w:r w:rsidR="008E0A40" w:rsidRPr="00AC1276">
        <w:t>12</w:t>
      </w:r>
      <w:r w:rsidR="002954EA" w:rsidRPr="00AC1276">
        <w:rPr>
          <w:rFonts w:hint="eastAsia"/>
        </w:rPr>
        <w:t>年に</w:t>
      </w:r>
      <w:r w:rsidR="00CF0A72">
        <w:rPr>
          <w:rFonts w:hint="eastAsia"/>
        </w:rPr>
        <w:t>岡山県</w:t>
      </w:r>
      <w:r w:rsidR="002954EA" w:rsidRPr="00AC1276">
        <w:rPr>
          <w:rFonts w:hint="eastAsia"/>
        </w:rPr>
        <w:t>福祉</w:t>
      </w:r>
      <w:r w:rsidR="002954EA" w:rsidRPr="00AC1276">
        <w:t>のまちづくり条例</w:t>
      </w:r>
      <w:r w:rsidR="002954EA" w:rsidRPr="00AC1276">
        <w:rPr>
          <w:rFonts w:hint="eastAsia"/>
        </w:rPr>
        <w:t>を制定し、</w:t>
      </w:r>
      <w:r w:rsidRPr="00AC1276">
        <w:rPr>
          <w:rFonts w:hint="eastAsia"/>
        </w:rPr>
        <w:t>障害者</w:t>
      </w:r>
      <w:r w:rsidR="001D57ED" w:rsidRPr="00AC1276">
        <w:rPr>
          <w:rFonts w:hint="eastAsia"/>
        </w:rPr>
        <w:t>等</w:t>
      </w:r>
      <w:r w:rsidRPr="00AC1276">
        <w:rPr>
          <w:rFonts w:hint="eastAsia"/>
        </w:rPr>
        <w:t>が円滑に情報を利用し、及びその意思を表示できるようにコミュニケーションの手段の確保を図るよう</w:t>
      </w:r>
      <w:r w:rsidR="002954EA" w:rsidRPr="00AC1276">
        <w:rPr>
          <w:rFonts w:hint="eastAsia"/>
        </w:rPr>
        <w:t>様々な取</w:t>
      </w:r>
      <w:r w:rsidR="008027E2" w:rsidRPr="00AC1276">
        <w:rPr>
          <w:rFonts w:hint="eastAsia"/>
        </w:rPr>
        <w:t>り</w:t>
      </w:r>
      <w:r w:rsidR="002954EA" w:rsidRPr="00AC1276">
        <w:rPr>
          <w:rFonts w:hint="eastAsia"/>
        </w:rPr>
        <w:t>組</w:t>
      </w:r>
      <w:r w:rsidR="008027E2" w:rsidRPr="00AC1276">
        <w:rPr>
          <w:rFonts w:hint="eastAsia"/>
        </w:rPr>
        <w:t>み</w:t>
      </w:r>
      <w:r w:rsidR="002954EA" w:rsidRPr="00AC1276">
        <w:rPr>
          <w:rFonts w:hint="eastAsia"/>
        </w:rPr>
        <w:t>を進めて</w:t>
      </w:r>
      <w:r w:rsidR="00CF0A72">
        <w:rPr>
          <w:rFonts w:hint="eastAsia"/>
        </w:rPr>
        <w:t>きたが</w:t>
      </w:r>
      <w:r w:rsidR="002954EA" w:rsidRPr="00AC1276">
        <w:rPr>
          <w:rFonts w:hint="eastAsia"/>
        </w:rPr>
        <w:t>、</w:t>
      </w:r>
      <w:r w:rsidR="005332DA" w:rsidRPr="00AC1276">
        <w:rPr>
          <w:rFonts w:hint="eastAsia"/>
        </w:rPr>
        <w:t>全て</w:t>
      </w:r>
      <w:r w:rsidR="00286B0D" w:rsidRPr="00AC1276">
        <w:rPr>
          <w:rFonts w:hint="eastAsia"/>
        </w:rPr>
        <w:t>の</w:t>
      </w:r>
      <w:r w:rsidR="00286B0D" w:rsidRPr="00AC1276">
        <w:t>県民</w:t>
      </w:r>
      <w:r w:rsidR="000B1304" w:rsidRPr="00AC1276">
        <w:t>が</w:t>
      </w:r>
      <w:r w:rsidR="000B1304" w:rsidRPr="00AC1276">
        <w:rPr>
          <w:rFonts w:hint="eastAsia"/>
        </w:rPr>
        <w:t>障害の</w:t>
      </w:r>
      <w:r w:rsidR="000B1304" w:rsidRPr="00AC1276">
        <w:t>有無にかかわら</w:t>
      </w:r>
      <w:r w:rsidR="000B1304" w:rsidRPr="00AC1276">
        <w:rPr>
          <w:rFonts w:hint="eastAsia"/>
        </w:rPr>
        <w:t>ず、</w:t>
      </w:r>
      <w:r w:rsidR="00386381" w:rsidRPr="00AC1276">
        <w:rPr>
          <w:rFonts w:hint="eastAsia"/>
        </w:rPr>
        <w:t>相互に</w:t>
      </w:r>
      <w:r w:rsidR="00386381" w:rsidRPr="00AC1276">
        <w:t>意思を伝え、理解し</w:t>
      </w:r>
      <w:r w:rsidR="00386381" w:rsidRPr="00AC1276">
        <w:rPr>
          <w:rFonts w:hint="eastAsia"/>
        </w:rPr>
        <w:t>、</w:t>
      </w:r>
      <w:r w:rsidR="00386381" w:rsidRPr="00AC1276">
        <w:t>尊重</w:t>
      </w:r>
      <w:r w:rsidR="005332DA" w:rsidRPr="00AC1276">
        <w:rPr>
          <w:rFonts w:hint="eastAsia"/>
        </w:rPr>
        <w:t>し</w:t>
      </w:r>
      <w:r w:rsidR="00386381" w:rsidRPr="00AC1276">
        <w:t>合うことが</w:t>
      </w:r>
      <w:r w:rsidR="005332DA" w:rsidRPr="00AC1276">
        <w:rPr>
          <w:rFonts w:hint="eastAsia"/>
        </w:rPr>
        <w:t>できる</w:t>
      </w:r>
      <w:r w:rsidR="005332DA" w:rsidRPr="00AC1276">
        <w:t>地域社会</w:t>
      </w:r>
      <w:r w:rsidR="000B1304" w:rsidRPr="00AC1276">
        <w:rPr>
          <w:rFonts w:hint="eastAsia"/>
        </w:rPr>
        <w:t>を実現するためには、</w:t>
      </w:r>
      <w:r w:rsidR="002954EA" w:rsidRPr="00AC1276">
        <w:rPr>
          <w:rFonts w:hint="eastAsia"/>
        </w:rPr>
        <w:t>県</w:t>
      </w:r>
      <w:r w:rsidRPr="00AC1276">
        <w:rPr>
          <w:rFonts w:hint="eastAsia"/>
        </w:rPr>
        <w:t>民一人ひとりが</w:t>
      </w:r>
      <w:r w:rsidR="00F57396" w:rsidRPr="00AC1276">
        <w:rPr>
          <w:rFonts w:hint="eastAsia"/>
        </w:rPr>
        <w:t>手話</w:t>
      </w:r>
      <w:r w:rsidR="008D56CA">
        <w:rPr>
          <w:rFonts w:hint="eastAsia"/>
        </w:rPr>
        <w:t>言語</w:t>
      </w:r>
      <w:r w:rsidR="00F57396" w:rsidRPr="00AC1276">
        <w:rPr>
          <w:rFonts w:hint="eastAsia"/>
        </w:rPr>
        <w:t>の普及</w:t>
      </w:r>
      <w:r w:rsidR="002A5700">
        <w:rPr>
          <w:rFonts w:hint="eastAsia"/>
        </w:rPr>
        <w:t>及び聴覚障害、</w:t>
      </w:r>
      <w:r w:rsidR="006022C6">
        <w:rPr>
          <w:rFonts w:hint="eastAsia"/>
        </w:rPr>
        <w:t>視覚障害その他の障害の特性に応じた意思疎通手段</w:t>
      </w:r>
      <w:r w:rsidR="00F57396" w:rsidRPr="00AC1276">
        <w:rPr>
          <w:rFonts w:hint="eastAsia"/>
        </w:rPr>
        <w:t>の利用促進</w:t>
      </w:r>
      <w:r w:rsidR="000B1304" w:rsidRPr="00AC1276">
        <w:rPr>
          <w:rFonts w:hint="eastAsia"/>
        </w:rPr>
        <w:t>に対する理解を</w:t>
      </w:r>
      <w:r w:rsidR="00CF0A72">
        <w:rPr>
          <w:rFonts w:hint="eastAsia"/>
        </w:rPr>
        <w:t>一層</w:t>
      </w:r>
      <w:r w:rsidR="000B1304" w:rsidRPr="00AC1276">
        <w:rPr>
          <w:rFonts w:hint="eastAsia"/>
        </w:rPr>
        <w:t>深めていくことが必要である。</w:t>
      </w:r>
    </w:p>
    <w:p w14:paraId="62D18809" w14:textId="5C9F22A9" w:rsidR="002954EA" w:rsidRPr="00AC1276" w:rsidRDefault="00C645C1" w:rsidP="00060115">
      <w:pPr>
        <w:ind w:firstLineChars="100" w:firstLine="240"/>
      </w:pPr>
      <w:r w:rsidRPr="00E35FC3">
        <w:rPr>
          <w:rFonts w:hint="eastAsia"/>
        </w:rPr>
        <w:t>このような</w:t>
      </w:r>
      <w:r w:rsidR="00386381" w:rsidRPr="00E35FC3">
        <w:rPr>
          <w:rFonts w:hint="eastAsia"/>
        </w:rPr>
        <w:t>背景を踏まえ、</w:t>
      </w:r>
      <w:r w:rsidR="0042741A" w:rsidRPr="00AC1276">
        <w:rPr>
          <w:rFonts w:hint="eastAsia"/>
        </w:rPr>
        <w:t>手話が言語であるとの認識</w:t>
      </w:r>
      <w:r w:rsidR="002937FE" w:rsidRPr="00AC1276">
        <w:rPr>
          <w:rFonts w:hint="eastAsia"/>
        </w:rPr>
        <w:t>に基づき</w:t>
      </w:r>
      <w:r w:rsidRPr="00AC1276">
        <w:rPr>
          <w:rFonts w:hint="eastAsia"/>
        </w:rPr>
        <w:t>、</w:t>
      </w:r>
      <w:r w:rsidR="00D6506B" w:rsidRPr="00AC1276">
        <w:rPr>
          <w:rFonts w:hint="eastAsia"/>
        </w:rPr>
        <w:t>障害のある人もない人も</w:t>
      </w:r>
      <w:r w:rsidR="00060115" w:rsidRPr="00AC1276">
        <w:rPr>
          <w:rFonts w:hint="eastAsia"/>
        </w:rPr>
        <w:t>お互いに人格と個性を尊重し、共に暮らし支え合う共生社会</w:t>
      </w:r>
      <w:r w:rsidR="0091395F" w:rsidRPr="00AC1276">
        <w:rPr>
          <w:rFonts w:hint="eastAsia"/>
        </w:rPr>
        <w:t>を</w:t>
      </w:r>
      <w:r w:rsidR="00060115" w:rsidRPr="00AC1276">
        <w:rPr>
          <w:rFonts w:hint="eastAsia"/>
        </w:rPr>
        <w:t>実現</w:t>
      </w:r>
      <w:r w:rsidR="0091395F" w:rsidRPr="00AC1276">
        <w:rPr>
          <w:rFonts w:hint="eastAsia"/>
        </w:rPr>
        <w:t>する</w:t>
      </w:r>
      <w:r w:rsidR="00060115" w:rsidRPr="00AC1276">
        <w:rPr>
          <w:rFonts w:hint="eastAsia"/>
        </w:rPr>
        <w:t>ため</w:t>
      </w:r>
      <w:r w:rsidR="002937FE" w:rsidRPr="00AC1276">
        <w:rPr>
          <w:rFonts w:hint="eastAsia"/>
        </w:rPr>
        <w:t>、</w:t>
      </w:r>
      <w:r w:rsidR="002954EA" w:rsidRPr="00E35FC3">
        <w:rPr>
          <w:rFonts w:hint="eastAsia"/>
        </w:rPr>
        <w:t>この条例を制定する</w:t>
      </w:r>
      <w:r w:rsidR="002954EA" w:rsidRPr="00AC1276">
        <w:rPr>
          <w:rFonts w:hint="eastAsia"/>
        </w:rPr>
        <w:t>。</w:t>
      </w:r>
    </w:p>
    <w:p w14:paraId="4AE270E7" w14:textId="77777777" w:rsidR="00797C02" w:rsidRPr="00AC1276" w:rsidRDefault="00797C02" w:rsidP="006022C6">
      <w:pPr>
        <w:ind w:firstLineChars="100" w:firstLine="240"/>
      </w:pPr>
      <w:r w:rsidRPr="00AC1276">
        <w:rPr>
          <w:rFonts w:hint="eastAsia"/>
        </w:rPr>
        <w:lastRenderedPageBreak/>
        <w:t>（</w:t>
      </w:r>
      <w:r w:rsidRPr="00E35FC3">
        <w:t>目的</w:t>
      </w:r>
      <w:r w:rsidRPr="00AC1276">
        <w:t>）</w:t>
      </w:r>
    </w:p>
    <w:p w14:paraId="6C123637" w14:textId="34E66BEC" w:rsidR="001C5256" w:rsidRPr="00AC1276" w:rsidRDefault="00797C02" w:rsidP="006022C6">
      <w:pPr>
        <w:ind w:left="240" w:hangingChars="100" w:hanging="240"/>
      </w:pPr>
      <w:r w:rsidRPr="00AC1276">
        <w:rPr>
          <w:rFonts w:hint="eastAsia"/>
        </w:rPr>
        <w:t>第</w:t>
      </w:r>
      <w:r w:rsidR="008E0A40" w:rsidRPr="00AC1276">
        <w:rPr>
          <w:rFonts w:hint="eastAsia"/>
        </w:rPr>
        <w:t>１</w:t>
      </w:r>
      <w:r w:rsidRPr="00AC1276">
        <w:t>条</w:t>
      </w:r>
      <w:r w:rsidRPr="00AC1276">
        <w:rPr>
          <w:rFonts w:hint="eastAsia"/>
        </w:rPr>
        <w:t xml:space="preserve">　</w:t>
      </w:r>
      <w:r w:rsidR="00526666" w:rsidRPr="00AC1276">
        <w:rPr>
          <w:rFonts w:hint="eastAsia"/>
        </w:rPr>
        <w:t>この条例は、</w:t>
      </w:r>
      <w:r w:rsidR="00066E8B" w:rsidRPr="00AC1276">
        <w:rPr>
          <w:rFonts w:hint="eastAsia"/>
        </w:rPr>
        <w:t>手話が言語であるとの認識に</w:t>
      </w:r>
      <w:r w:rsidR="00202E39">
        <w:rPr>
          <w:rFonts w:hint="eastAsia"/>
        </w:rPr>
        <w:t>立って</w:t>
      </w:r>
      <w:r w:rsidR="00526666" w:rsidRPr="00AC1276">
        <w:t>、</w:t>
      </w:r>
      <w:r w:rsidR="00C12381" w:rsidRPr="00E35FC3">
        <w:rPr>
          <w:rFonts w:hint="eastAsia"/>
        </w:rPr>
        <w:t>手話</w:t>
      </w:r>
      <w:r w:rsidR="00CF662A">
        <w:rPr>
          <w:rFonts w:hint="eastAsia"/>
        </w:rPr>
        <w:t>言語</w:t>
      </w:r>
      <w:r w:rsidR="00FD2AC0">
        <w:rPr>
          <w:rFonts w:hint="eastAsia"/>
        </w:rPr>
        <w:t>を</w:t>
      </w:r>
      <w:r w:rsidR="00526666" w:rsidRPr="00E35FC3">
        <w:t>普及</w:t>
      </w:r>
      <w:r w:rsidR="00FD2AC0">
        <w:rPr>
          <w:rFonts w:hint="eastAsia"/>
        </w:rPr>
        <w:t>し、また、</w:t>
      </w:r>
      <w:r w:rsidR="002A5700">
        <w:rPr>
          <w:rFonts w:hint="eastAsia"/>
        </w:rPr>
        <w:t>聴覚障害、</w:t>
      </w:r>
      <w:r w:rsidR="006022C6">
        <w:rPr>
          <w:rFonts w:hint="eastAsia"/>
        </w:rPr>
        <w:t>視覚障害その他の障害の特性に応じた意思疎通手段</w:t>
      </w:r>
      <w:r w:rsidR="00922862" w:rsidRPr="00AC1276">
        <w:t>の利用</w:t>
      </w:r>
      <w:r w:rsidR="00526666" w:rsidRPr="00AC1276">
        <w:t>促進</w:t>
      </w:r>
      <w:r w:rsidR="00526666" w:rsidRPr="00E35FC3">
        <w:rPr>
          <w:rFonts w:hint="eastAsia"/>
        </w:rPr>
        <w:t>に</w:t>
      </w:r>
      <w:r w:rsidR="00526666" w:rsidRPr="00E35FC3">
        <w:t>関する</w:t>
      </w:r>
      <w:r w:rsidR="007B365B" w:rsidRPr="00E35FC3">
        <w:rPr>
          <w:rFonts w:hint="eastAsia"/>
        </w:rPr>
        <w:t>基本理念を定め、県の責務</w:t>
      </w:r>
      <w:r w:rsidR="00DE2EE8" w:rsidRPr="00AC1276">
        <w:rPr>
          <w:rFonts w:hint="eastAsia"/>
        </w:rPr>
        <w:t>並びに</w:t>
      </w:r>
      <w:r w:rsidR="00526666" w:rsidRPr="00E35FC3">
        <w:rPr>
          <w:rFonts w:hint="eastAsia"/>
        </w:rPr>
        <w:t>県民及び事業者の</w:t>
      </w:r>
      <w:r w:rsidR="00526666" w:rsidRPr="00AC1276">
        <w:rPr>
          <w:rFonts w:hint="eastAsia"/>
        </w:rPr>
        <w:t>役割</w:t>
      </w:r>
      <w:r w:rsidR="00526666" w:rsidRPr="00E35FC3">
        <w:rPr>
          <w:rFonts w:hint="eastAsia"/>
        </w:rPr>
        <w:t>を明らかにするとともに</w:t>
      </w:r>
      <w:r w:rsidR="00526666" w:rsidRPr="00AC1276">
        <w:rPr>
          <w:rFonts w:hint="eastAsia"/>
        </w:rPr>
        <w:t>、県</w:t>
      </w:r>
      <w:r w:rsidR="00526666" w:rsidRPr="00AC1276">
        <w:t>の施策を推進するための</w:t>
      </w:r>
      <w:r w:rsidR="00526666" w:rsidRPr="00E35FC3">
        <w:t>基本的</w:t>
      </w:r>
      <w:r w:rsidR="00526666" w:rsidRPr="00AC1276">
        <w:t>な</w:t>
      </w:r>
      <w:r w:rsidR="00526666" w:rsidRPr="00E35FC3">
        <w:t>事項を定め</w:t>
      </w:r>
      <w:r w:rsidR="00526666" w:rsidRPr="00AC1276">
        <w:t>ることによ</w:t>
      </w:r>
      <w:r w:rsidR="00526666" w:rsidRPr="00AC1276">
        <w:rPr>
          <w:rFonts w:hint="eastAsia"/>
        </w:rPr>
        <w:t>り</w:t>
      </w:r>
      <w:r w:rsidR="00526666" w:rsidRPr="00AC1276">
        <w:t>、</w:t>
      </w:r>
      <w:r w:rsidR="00DE2EE8" w:rsidRPr="00AC1276">
        <w:rPr>
          <w:rFonts w:hint="eastAsia"/>
        </w:rPr>
        <w:t>全て</w:t>
      </w:r>
      <w:r w:rsidR="00DE2EE8" w:rsidRPr="00AC1276">
        <w:t>の県民が</w:t>
      </w:r>
      <w:r w:rsidR="00526666" w:rsidRPr="00AC1276">
        <w:rPr>
          <w:rFonts w:hint="eastAsia"/>
        </w:rPr>
        <w:t>障害</w:t>
      </w:r>
      <w:r w:rsidR="00526666" w:rsidRPr="00AC1276">
        <w:t>の有無に</w:t>
      </w:r>
      <w:r w:rsidR="009A1C28" w:rsidRPr="00AC1276">
        <w:rPr>
          <w:rFonts w:hint="eastAsia"/>
        </w:rPr>
        <w:t>かかわらず</w:t>
      </w:r>
      <w:r w:rsidR="00526666" w:rsidRPr="00AC1276">
        <w:t>、</w:t>
      </w:r>
      <w:r w:rsidR="00526666" w:rsidRPr="00E35FC3">
        <w:t>相互に人格と個性を尊重し合いながら暮らすこと</w:t>
      </w:r>
      <w:r w:rsidR="00320B05">
        <w:rPr>
          <w:rFonts w:hint="eastAsia"/>
        </w:rPr>
        <w:t>の</w:t>
      </w:r>
      <w:r w:rsidR="00526666" w:rsidRPr="00E35FC3">
        <w:t>できる</w:t>
      </w:r>
      <w:r w:rsidR="00241C36">
        <w:rPr>
          <w:rFonts w:hint="eastAsia"/>
        </w:rPr>
        <w:t>共生</w:t>
      </w:r>
      <w:r w:rsidR="0091395F" w:rsidRPr="00E35FC3">
        <w:t>社会</w:t>
      </w:r>
      <w:r w:rsidR="0091395F" w:rsidRPr="00AC1276">
        <w:rPr>
          <w:rFonts w:hint="eastAsia"/>
        </w:rPr>
        <w:t>を</w:t>
      </w:r>
      <w:r w:rsidR="00526666" w:rsidRPr="00E35FC3">
        <w:t>実現</w:t>
      </w:r>
      <w:r w:rsidR="0091395F" w:rsidRPr="00AC1276">
        <w:rPr>
          <w:rFonts w:hint="eastAsia"/>
        </w:rPr>
        <w:t>する</w:t>
      </w:r>
      <w:r w:rsidRPr="00E35FC3">
        <w:rPr>
          <w:rFonts w:hint="eastAsia"/>
        </w:rPr>
        <w:t>ことを</w:t>
      </w:r>
      <w:r w:rsidRPr="00E35FC3">
        <w:t>目的とする</w:t>
      </w:r>
      <w:r w:rsidRPr="00AC1276">
        <w:t>。</w:t>
      </w:r>
    </w:p>
    <w:p w14:paraId="2E43D32B" w14:textId="6EBCB849" w:rsidR="00AA020F" w:rsidRPr="00AC1276" w:rsidRDefault="00AA020F" w:rsidP="006022C6">
      <w:pPr>
        <w:ind w:leftChars="100" w:left="240"/>
      </w:pPr>
      <w:r w:rsidRPr="00AC1276">
        <w:rPr>
          <w:rFonts w:hint="eastAsia"/>
        </w:rPr>
        <w:t>（</w:t>
      </w:r>
      <w:r w:rsidRPr="00E35FC3">
        <w:rPr>
          <w:rFonts w:hint="eastAsia"/>
        </w:rPr>
        <w:t>定義</w:t>
      </w:r>
      <w:r w:rsidRPr="00AC1276">
        <w:t>）</w:t>
      </w:r>
    </w:p>
    <w:p w14:paraId="7B08E964" w14:textId="77777777" w:rsidR="00AA020F" w:rsidRPr="00AC1276" w:rsidRDefault="00AA020F" w:rsidP="00AA020F">
      <w:pPr>
        <w:ind w:left="240" w:hangingChars="100" w:hanging="240"/>
      </w:pPr>
      <w:r w:rsidRPr="00AC1276">
        <w:rPr>
          <w:rFonts w:hint="eastAsia"/>
        </w:rPr>
        <w:t>第</w:t>
      </w:r>
      <w:r w:rsidR="008E0A40" w:rsidRPr="00AC1276">
        <w:rPr>
          <w:rFonts w:hint="eastAsia"/>
        </w:rPr>
        <w:t>２</w:t>
      </w:r>
      <w:r w:rsidRPr="00AC1276">
        <w:t>条</w:t>
      </w:r>
      <w:r w:rsidRPr="00AC1276">
        <w:rPr>
          <w:rFonts w:hint="eastAsia"/>
        </w:rPr>
        <w:t xml:space="preserve">　この条例において、次の各号に掲げる用語の意義は、それぞれ当該各号に定めるところによる。</w:t>
      </w:r>
    </w:p>
    <w:p w14:paraId="21ACECB8" w14:textId="292A7F8C" w:rsidR="00E26764" w:rsidRPr="00AC1276" w:rsidRDefault="00E26764" w:rsidP="00E26764">
      <w:pPr>
        <w:ind w:leftChars="100" w:left="480" w:hangingChars="100" w:hanging="240"/>
      </w:pPr>
      <w:r w:rsidRPr="00AC1276">
        <w:rPr>
          <w:rFonts w:hint="eastAsia"/>
        </w:rPr>
        <w:t>一</w:t>
      </w:r>
      <w:r w:rsidRPr="00AC1276">
        <w:t xml:space="preserve">　</w:t>
      </w:r>
      <w:r w:rsidRPr="00AC1276">
        <w:rPr>
          <w:rFonts w:hint="eastAsia"/>
        </w:rPr>
        <w:t>手話</w:t>
      </w:r>
      <w:r>
        <w:rPr>
          <w:rFonts w:hint="eastAsia"/>
        </w:rPr>
        <w:t>言語</w:t>
      </w:r>
      <w:r w:rsidR="003A3520">
        <w:rPr>
          <w:rFonts w:hint="eastAsia"/>
        </w:rPr>
        <w:t>の</w:t>
      </w:r>
      <w:r w:rsidR="003A3520">
        <w:t>普及</w:t>
      </w:r>
      <w:r>
        <w:rPr>
          <w:rFonts w:hint="eastAsia"/>
        </w:rPr>
        <w:t xml:space="preserve">　</w:t>
      </w:r>
      <w:r w:rsidR="003A3520">
        <w:rPr>
          <w:rFonts w:hint="eastAsia"/>
        </w:rPr>
        <w:t>手話</w:t>
      </w:r>
      <w:r w:rsidR="003A3520">
        <w:t>が言語</w:t>
      </w:r>
      <w:r w:rsidR="003A3520">
        <w:rPr>
          <w:rFonts w:hint="eastAsia"/>
        </w:rPr>
        <w:t>の</w:t>
      </w:r>
      <w:r w:rsidR="003A3520">
        <w:t>一つであることを普及することをいう。</w:t>
      </w:r>
    </w:p>
    <w:p w14:paraId="1FEE9A31" w14:textId="4988140D" w:rsidR="00AA020F" w:rsidRPr="00AC1276" w:rsidRDefault="00AB4623" w:rsidP="00350F01">
      <w:pPr>
        <w:ind w:leftChars="100" w:left="480" w:hangingChars="100" w:hanging="240"/>
      </w:pPr>
      <w:r>
        <w:rPr>
          <w:rFonts w:hint="eastAsia"/>
        </w:rPr>
        <w:t>二</w:t>
      </w:r>
      <w:r w:rsidR="00AA020F" w:rsidRPr="00AC1276">
        <w:rPr>
          <w:rFonts w:hint="eastAsia"/>
        </w:rPr>
        <w:t xml:space="preserve">　</w:t>
      </w:r>
      <w:r w:rsidR="00BD26ED" w:rsidRPr="00AC1276">
        <w:t>障害</w:t>
      </w:r>
      <w:r w:rsidR="00BD26ED" w:rsidRPr="00AC1276">
        <w:rPr>
          <w:rFonts w:hint="eastAsia"/>
        </w:rPr>
        <w:t>の</w:t>
      </w:r>
      <w:r w:rsidR="00BD26ED" w:rsidRPr="00AC1276">
        <w:t>ある人</w:t>
      </w:r>
      <w:r w:rsidR="00AA020F" w:rsidRPr="00AC1276">
        <w:rPr>
          <w:rFonts w:hint="eastAsia"/>
        </w:rPr>
        <w:t xml:space="preserve">　</w:t>
      </w:r>
      <w:r w:rsidR="00FD2AC0" w:rsidRPr="00FD2AC0">
        <w:t>身体障害、知的障害、精神障害（発達障害を含む。）その他の心身の機能の障害（以下「障害」と総称する。）がある者であって、障害及び社会的障壁（障害がある者にとって日常生活又は社会生活を営む上で障壁となるような社会における事物、制度、慣行、観念その他一切のものをいう。以下同じ。）により継続的に日常生活又は社会生活に相当な制限を受ける状態にあるものをいう。</w:t>
      </w:r>
    </w:p>
    <w:p w14:paraId="1F9DFCD4" w14:textId="3E806BD7" w:rsidR="00AA020F" w:rsidRPr="00E35FC3" w:rsidRDefault="00AB4623" w:rsidP="00350F01">
      <w:pPr>
        <w:ind w:leftChars="100" w:left="480" w:hangingChars="100" w:hanging="240"/>
      </w:pPr>
      <w:r>
        <w:rPr>
          <w:rFonts w:hint="eastAsia"/>
        </w:rPr>
        <w:t>三</w:t>
      </w:r>
      <w:r w:rsidR="00AA020F" w:rsidRPr="00AC1276">
        <w:t xml:space="preserve">　</w:t>
      </w:r>
      <w:r w:rsidR="00AA020F" w:rsidRPr="00E35FC3">
        <w:t>ろう者</w:t>
      </w:r>
      <w:r w:rsidR="00AA020F" w:rsidRPr="00AC1276">
        <w:rPr>
          <w:rFonts w:hint="eastAsia"/>
        </w:rPr>
        <w:t xml:space="preserve">　</w:t>
      </w:r>
      <w:r w:rsidR="00BD26ED" w:rsidRPr="00E35FC3">
        <w:t>障害</w:t>
      </w:r>
      <w:r w:rsidR="00BD26ED" w:rsidRPr="00E35FC3">
        <w:rPr>
          <w:rFonts w:hint="eastAsia"/>
        </w:rPr>
        <w:t>の</w:t>
      </w:r>
      <w:r w:rsidR="00BD26ED" w:rsidRPr="00E35FC3">
        <w:t>ある人</w:t>
      </w:r>
      <w:r w:rsidR="00D6506B" w:rsidRPr="00E35FC3">
        <w:t>のうち、</w:t>
      </w:r>
      <w:r w:rsidR="00C55A67">
        <w:rPr>
          <w:rFonts w:hint="eastAsia"/>
        </w:rPr>
        <w:t>聴覚の機能の障害がある者であって、</w:t>
      </w:r>
      <w:r w:rsidR="00D6506B" w:rsidRPr="00E35FC3">
        <w:t>手話を</w:t>
      </w:r>
      <w:r w:rsidR="007D3A7D" w:rsidRPr="00AC1276">
        <w:rPr>
          <w:rFonts w:hint="eastAsia"/>
        </w:rPr>
        <w:t>使用して</w:t>
      </w:r>
      <w:r w:rsidR="00D6506B" w:rsidRPr="00E35FC3">
        <w:t>日常生活又は社会生活を営む</w:t>
      </w:r>
      <w:r w:rsidR="00B92AAD" w:rsidRPr="00E35FC3">
        <w:rPr>
          <w:rFonts w:hint="eastAsia"/>
        </w:rPr>
        <w:t>者</w:t>
      </w:r>
      <w:r w:rsidR="00AA020F" w:rsidRPr="00E35FC3">
        <w:t>をいう。</w:t>
      </w:r>
    </w:p>
    <w:p w14:paraId="0AF91F3F" w14:textId="62BB1C25" w:rsidR="00AA020F" w:rsidRPr="00AC1276" w:rsidRDefault="00AB4623" w:rsidP="00350F01">
      <w:pPr>
        <w:ind w:leftChars="100" w:left="480" w:hangingChars="100" w:hanging="240"/>
      </w:pPr>
      <w:r>
        <w:rPr>
          <w:rFonts w:hint="eastAsia"/>
        </w:rPr>
        <w:t>四</w:t>
      </w:r>
      <w:r w:rsidR="00AA020F" w:rsidRPr="00AC1276">
        <w:rPr>
          <w:rFonts w:hint="eastAsia"/>
        </w:rPr>
        <w:t xml:space="preserve">　</w:t>
      </w:r>
      <w:r w:rsidR="00AA020F" w:rsidRPr="00AC1276">
        <w:t>盲ろう者</w:t>
      </w:r>
      <w:r w:rsidR="00AA020F" w:rsidRPr="00AC1276">
        <w:rPr>
          <w:rFonts w:hint="eastAsia"/>
        </w:rPr>
        <w:t xml:space="preserve">　</w:t>
      </w:r>
      <w:r w:rsidR="00BD26ED" w:rsidRPr="00AC1276">
        <w:t>障害</w:t>
      </w:r>
      <w:r w:rsidR="00BD26ED" w:rsidRPr="00AC1276">
        <w:rPr>
          <w:rFonts w:hint="eastAsia"/>
        </w:rPr>
        <w:t>の</w:t>
      </w:r>
      <w:r w:rsidR="00BD26ED" w:rsidRPr="00AC1276">
        <w:t>ある人</w:t>
      </w:r>
      <w:r w:rsidR="00AA020F" w:rsidRPr="00AC1276">
        <w:t>のうち、視覚</w:t>
      </w:r>
      <w:r w:rsidR="00B44928">
        <w:rPr>
          <w:rFonts w:hint="eastAsia"/>
        </w:rPr>
        <w:t>と聴覚</w:t>
      </w:r>
      <w:r w:rsidR="00AA020F" w:rsidRPr="00AC1276">
        <w:t>の機能の</w:t>
      </w:r>
      <w:r w:rsidR="00C55A67">
        <w:rPr>
          <w:rFonts w:hint="eastAsia"/>
        </w:rPr>
        <w:t>両方に</w:t>
      </w:r>
      <w:r w:rsidR="00AA020F" w:rsidRPr="00AC1276">
        <w:t>障害がある者であって、障害及び社会的障壁により継続的に日常生活又は社会生活に相当な制限を受ける状態にある</w:t>
      </w:r>
      <w:r w:rsidR="00976C9C" w:rsidRPr="00AC1276">
        <w:rPr>
          <w:rFonts w:hint="eastAsia"/>
        </w:rPr>
        <w:t>もの</w:t>
      </w:r>
      <w:r w:rsidR="00AA020F" w:rsidRPr="00AC1276">
        <w:t>をいう。</w:t>
      </w:r>
    </w:p>
    <w:p w14:paraId="63DDC4C5" w14:textId="3930DF21" w:rsidR="00AA020F" w:rsidRDefault="00AB4623" w:rsidP="00350F01">
      <w:pPr>
        <w:ind w:leftChars="100" w:left="480" w:hangingChars="100" w:hanging="240"/>
      </w:pPr>
      <w:r>
        <w:rPr>
          <w:rFonts w:hint="eastAsia"/>
        </w:rPr>
        <w:t>五</w:t>
      </w:r>
      <w:r w:rsidR="00AA020F" w:rsidRPr="00AC1276">
        <w:rPr>
          <w:rFonts w:hint="eastAsia"/>
        </w:rPr>
        <w:t xml:space="preserve">　</w:t>
      </w:r>
      <w:r w:rsidR="00202E39">
        <w:rPr>
          <w:rFonts w:hint="eastAsia"/>
        </w:rPr>
        <w:t>手話</w:t>
      </w:r>
      <w:r w:rsidR="00C55A67">
        <w:rPr>
          <w:rFonts w:hint="eastAsia"/>
        </w:rPr>
        <w:t>・</w:t>
      </w:r>
      <w:r w:rsidR="00A04078">
        <w:rPr>
          <w:rFonts w:hint="eastAsia"/>
        </w:rPr>
        <w:t>点字</w:t>
      </w:r>
      <w:r w:rsidR="00202E39">
        <w:rPr>
          <w:rFonts w:hint="eastAsia"/>
        </w:rPr>
        <w:t>等</w:t>
      </w:r>
      <w:r w:rsidR="008E4042" w:rsidRPr="00AC1276">
        <w:rPr>
          <w:rFonts w:hint="eastAsia"/>
        </w:rPr>
        <w:t xml:space="preserve">　</w:t>
      </w:r>
      <w:r w:rsidR="008E4042" w:rsidRPr="00AC1276">
        <w:t>手話、要約筆記、</w:t>
      </w:r>
      <w:r w:rsidR="00C84D84">
        <w:rPr>
          <w:rFonts w:hint="eastAsia"/>
        </w:rPr>
        <w:t>手書き文字、</w:t>
      </w:r>
      <w:r w:rsidR="008833DE" w:rsidRPr="00AC1276">
        <w:rPr>
          <w:rFonts w:hint="eastAsia"/>
        </w:rPr>
        <w:t>触手話、</w:t>
      </w:r>
      <w:r w:rsidR="008833DE" w:rsidRPr="00AC1276">
        <w:t>指点字</w:t>
      </w:r>
      <w:r w:rsidR="00F9214C" w:rsidRPr="00AC1276">
        <w:rPr>
          <w:rFonts w:hint="eastAsia"/>
        </w:rPr>
        <w:t>、</w:t>
      </w:r>
      <w:r w:rsidR="005E63A5" w:rsidRPr="00AC1276">
        <w:t>筆談</w:t>
      </w:r>
      <w:r w:rsidR="00EC4890">
        <w:rPr>
          <w:rFonts w:hint="eastAsia"/>
        </w:rPr>
        <w:t>、</w:t>
      </w:r>
      <w:r w:rsidR="00EC4890">
        <w:t>補聴器具の</w:t>
      </w:r>
      <w:r w:rsidR="00EC4890">
        <w:rPr>
          <w:rFonts w:hint="eastAsia"/>
        </w:rPr>
        <w:t>使用</w:t>
      </w:r>
      <w:r w:rsidR="00C55A67">
        <w:rPr>
          <w:rFonts w:hint="eastAsia"/>
        </w:rPr>
        <w:t>、</w:t>
      </w:r>
      <w:r w:rsidR="00A04078">
        <w:rPr>
          <w:rFonts w:hint="eastAsia"/>
        </w:rPr>
        <w:t>点字</w:t>
      </w:r>
      <w:r w:rsidR="00C55A67">
        <w:rPr>
          <w:rFonts w:hint="eastAsia"/>
        </w:rPr>
        <w:t>、</w:t>
      </w:r>
      <w:r w:rsidR="00B54A16">
        <w:rPr>
          <w:rFonts w:hint="eastAsia"/>
        </w:rPr>
        <w:t>音訳、代読、代筆</w:t>
      </w:r>
      <w:r w:rsidR="00C55A67">
        <w:rPr>
          <w:rFonts w:hint="eastAsia"/>
        </w:rPr>
        <w:t>、平易な言葉、実物又は絵図の提示、重度障害者用意思伝達装置の使用</w:t>
      </w:r>
      <w:r w:rsidR="008E4042" w:rsidRPr="00AC1276">
        <w:t>その他の障害のある人が他者との意思疎通を図るための手段をいう。</w:t>
      </w:r>
    </w:p>
    <w:p w14:paraId="5AD88765" w14:textId="5E7C2462" w:rsidR="00C55A67" w:rsidRPr="00AC1276" w:rsidRDefault="00C55A67" w:rsidP="00350F01">
      <w:pPr>
        <w:ind w:leftChars="100" w:left="480" w:hangingChars="100" w:hanging="240"/>
      </w:pPr>
      <w:r w:rsidRPr="00C55A67">
        <w:rPr>
          <w:rFonts w:hint="eastAsia"/>
        </w:rPr>
        <w:t>六</w:t>
      </w:r>
      <w:r>
        <w:rPr>
          <w:rFonts w:hint="eastAsia"/>
        </w:rPr>
        <w:t xml:space="preserve">　</w:t>
      </w:r>
      <w:r w:rsidR="00B54A16">
        <w:rPr>
          <w:rFonts w:hint="eastAsia"/>
        </w:rPr>
        <w:t>手話通訳者・</w:t>
      </w:r>
      <w:r w:rsidR="009E7F6F">
        <w:rPr>
          <w:rFonts w:hint="eastAsia"/>
        </w:rPr>
        <w:t>点訳</w:t>
      </w:r>
      <w:r w:rsidR="00B54A16">
        <w:rPr>
          <w:rFonts w:hint="eastAsia"/>
        </w:rPr>
        <w:t>奉仕員等</w:t>
      </w:r>
      <w:r>
        <w:rPr>
          <w:rFonts w:hint="eastAsia"/>
        </w:rPr>
        <w:t xml:space="preserve">　</w:t>
      </w:r>
      <w:r w:rsidRPr="00C55A67">
        <w:t>手話通訳、要約筆記、盲ろう者向け通訳</w:t>
      </w:r>
      <w:r w:rsidR="006E59F9">
        <w:rPr>
          <w:rFonts w:hint="eastAsia"/>
        </w:rPr>
        <w:t>・</w:t>
      </w:r>
      <w:r w:rsidRPr="00C55A67">
        <w:t>介助、点訳、音訳等を</w:t>
      </w:r>
      <w:r w:rsidR="0066027B">
        <w:t>行う者その他の障害のある人と他者との意思疎通を支援する者</w:t>
      </w:r>
      <w:r w:rsidRPr="00C55A67">
        <w:t>をいう。</w:t>
      </w:r>
    </w:p>
    <w:p w14:paraId="237C024C" w14:textId="77777777" w:rsidR="00E85871" w:rsidRPr="00AC1276" w:rsidRDefault="00E85871" w:rsidP="006022C6">
      <w:pPr>
        <w:ind w:firstLineChars="100" w:firstLine="240"/>
      </w:pPr>
      <w:r w:rsidRPr="00AC1276">
        <w:rPr>
          <w:rFonts w:hint="eastAsia"/>
        </w:rPr>
        <w:t>（</w:t>
      </w:r>
      <w:r w:rsidRPr="00E35FC3">
        <w:rPr>
          <w:rFonts w:hint="eastAsia"/>
        </w:rPr>
        <w:t>基本理念</w:t>
      </w:r>
      <w:r w:rsidRPr="00AC1276">
        <w:t>）</w:t>
      </w:r>
    </w:p>
    <w:p w14:paraId="6770F340" w14:textId="63B7ECA6" w:rsidR="0068478D" w:rsidRPr="00AC1276" w:rsidRDefault="00E85871" w:rsidP="00A532C9">
      <w:pPr>
        <w:ind w:left="240" w:hangingChars="100" w:hanging="240"/>
      </w:pPr>
      <w:r w:rsidRPr="00AC1276">
        <w:rPr>
          <w:rFonts w:hint="eastAsia"/>
        </w:rPr>
        <w:t>第</w:t>
      </w:r>
      <w:r w:rsidR="008E0A40" w:rsidRPr="00AC1276">
        <w:rPr>
          <w:rFonts w:hint="eastAsia"/>
        </w:rPr>
        <w:t>３</w:t>
      </w:r>
      <w:r w:rsidR="00A532C9" w:rsidRPr="00AC1276">
        <w:t>条</w:t>
      </w:r>
      <w:r w:rsidR="00A532C9" w:rsidRPr="00AC1276">
        <w:rPr>
          <w:rFonts w:hint="eastAsia"/>
        </w:rPr>
        <w:t xml:space="preserve">　</w:t>
      </w:r>
      <w:r w:rsidR="008027E2" w:rsidRPr="00E35FC3">
        <w:rPr>
          <w:rFonts w:hint="eastAsia"/>
        </w:rPr>
        <w:t>手話</w:t>
      </w:r>
      <w:r w:rsidR="004C2DA7">
        <w:rPr>
          <w:rFonts w:hint="eastAsia"/>
        </w:rPr>
        <w:t>言語</w:t>
      </w:r>
      <w:r w:rsidR="008027E2" w:rsidRPr="00E35FC3">
        <w:t>の普及</w:t>
      </w:r>
      <w:r w:rsidR="008027E2" w:rsidRPr="00AC1276">
        <w:t>及び障害の特性に</w:t>
      </w:r>
      <w:r w:rsidR="008027E2" w:rsidRPr="00AC1276">
        <w:rPr>
          <w:rFonts w:hint="eastAsia"/>
        </w:rPr>
        <w:t>応じた</w:t>
      </w:r>
      <w:r w:rsidR="008027E2" w:rsidRPr="00AC1276">
        <w:t>意思疎通手段の利用促進</w:t>
      </w:r>
      <w:r w:rsidR="00242D26" w:rsidRPr="00AC1276">
        <w:rPr>
          <w:rFonts w:hint="eastAsia"/>
        </w:rPr>
        <w:t>は、</w:t>
      </w:r>
      <w:r w:rsidR="00B53B6E" w:rsidRPr="00AC1276">
        <w:rPr>
          <w:rFonts w:hint="eastAsia"/>
        </w:rPr>
        <w:t>障害</w:t>
      </w:r>
      <w:r w:rsidR="0068478D" w:rsidRPr="00AC1276">
        <w:rPr>
          <w:rFonts w:hint="eastAsia"/>
        </w:rPr>
        <w:t>のある</w:t>
      </w:r>
      <w:r w:rsidR="0068478D" w:rsidRPr="00AC1276">
        <w:t>人</w:t>
      </w:r>
      <w:r w:rsidR="00B53B6E" w:rsidRPr="00AC1276">
        <w:rPr>
          <w:rFonts w:hint="eastAsia"/>
        </w:rPr>
        <w:t>が、</w:t>
      </w:r>
      <w:r w:rsidR="00380EEB" w:rsidRPr="00AC1276">
        <w:rPr>
          <w:rFonts w:hint="eastAsia"/>
        </w:rPr>
        <w:t>障害</w:t>
      </w:r>
      <w:r w:rsidR="002D2803" w:rsidRPr="00AC1276">
        <w:rPr>
          <w:rFonts w:hint="eastAsia"/>
        </w:rPr>
        <w:t>の</w:t>
      </w:r>
      <w:r w:rsidR="00380EEB" w:rsidRPr="00AC1276">
        <w:rPr>
          <w:rFonts w:hint="eastAsia"/>
        </w:rPr>
        <w:t>ない</w:t>
      </w:r>
      <w:r w:rsidR="002D2803" w:rsidRPr="00AC1276">
        <w:rPr>
          <w:rFonts w:hint="eastAsia"/>
        </w:rPr>
        <w:t>人</w:t>
      </w:r>
      <w:r w:rsidR="00380EEB" w:rsidRPr="00AC1276">
        <w:rPr>
          <w:rFonts w:hint="eastAsia"/>
        </w:rPr>
        <w:t>と等しく、基本的人権を享有する個人として</w:t>
      </w:r>
      <w:r w:rsidR="00B53B6E" w:rsidRPr="00AC1276">
        <w:rPr>
          <w:rFonts w:hint="eastAsia"/>
        </w:rPr>
        <w:t>重んじられ、その尊厳にふさわしい生活を保障される権利を</w:t>
      </w:r>
      <w:r w:rsidR="0068478D" w:rsidRPr="00AC1276">
        <w:rPr>
          <w:rFonts w:hint="eastAsia"/>
        </w:rPr>
        <w:t>尊重す</w:t>
      </w:r>
      <w:r w:rsidR="00B53B6E" w:rsidRPr="00AC1276">
        <w:rPr>
          <w:rFonts w:hint="eastAsia"/>
        </w:rPr>
        <w:t>ることを前提としつつ、次に掲げる事項を旨として行われなければならない。</w:t>
      </w:r>
    </w:p>
    <w:p w14:paraId="7330CFB0" w14:textId="16E10628" w:rsidR="0068478D" w:rsidRPr="00AC1276" w:rsidRDefault="0068478D" w:rsidP="0068478D">
      <w:pPr>
        <w:ind w:leftChars="100" w:left="480" w:hangingChars="100" w:hanging="240"/>
      </w:pPr>
      <w:r w:rsidRPr="00AC1276">
        <w:rPr>
          <w:rFonts w:hint="eastAsia"/>
        </w:rPr>
        <w:t>一</w:t>
      </w:r>
      <w:r w:rsidRPr="00AC1276">
        <w:t xml:space="preserve">　</w:t>
      </w:r>
      <w:r w:rsidR="00A532C9" w:rsidRPr="00AC1276">
        <w:rPr>
          <w:rFonts w:hint="eastAsia"/>
        </w:rPr>
        <w:t>手話</w:t>
      </w:r>
      <w:r w:rsidR="00712915">
        <w:rPr>
          <w:rFonts w:hint="eastAsia"/>
        </w:rPr>
        <w:t>言語</w:t>
      </w:r>
      <w:r w:rsidR="00A532C9" w:rsidRPr="00AC1276">
        <w:rPr>
          <w:rFonts w:hint="eastAsia"/>
        </w:rPr>
        <w:t>の普及は、</w:t>
      </w:r>
      <w:r w:rsidRPr="00E35FC3">
        <w:rPr>
          <w:rFonts w:hint="eastAsia"/>
        </w:rPr>
        <w:t>手話が独自の体系を有する</w:t>
      </w:r>
      <w:r w:rsidRPr="00AC1276">
        <w:rPr>
          <w:rFonts w:hint="eastAsia"/>
        </w:rPr>
        <w:t>言語</w:t>
      </w:r>
      <w:r w:rsidRPr="00AC1276">
        <w:t>であ</w:t>
      </w:r>
      <w:r w:rsidRPr="00AC1276">
        <w:rPr>
          <w:rFonts w:hint="eastAsia"/>
        </w:rPr>
        <w:t>り、ろう者が日常生活又は社会生活を営む上で受け継</w:t>
      </w:r>
      <w:r w:rsidR="00FB614E" w:rsidRPr="00AC1276">
        <w:rPr>
          <w:rFonts w:hint="eastAsia"/>
        </w:rPr>
        <w:t>いできた</w:t>
      </w:r>
      <w:r w:rsidR="00FB614E" w:rsidRPr="00E35FC3">
        <w:rPr>
          <w:rFonts w:hint="eastAsia"/>
        </w:rPr>
        <w:t>文化的所産である</w:t>
      </w:r>
      <w:r w:rsidR="00FB614E" w:rsidRPr="00AC1276">
        <w:rPr>
          <w:rFonts w:hint="eastAsia"/>
        </w:rPr>
        <w:t>との認識の下に行われ</w:t>
      </w:r>
      <w:r w:rsidR="001F62B8">
        <w:rPr>
          <w:rFonts w:hint="eastAsia"/>
        </w:rPr>
        <w:t>ること</w:t>
      </w:r>
      <w:r w:rsidRPr="00AC1276">
        <w:rPr>
          <w:rFonts w:hint="eastAsia"/>
        </w:rPr>
        <w:t>。</w:t>
      </w:r>
    </w:p>
    <w:p w14:paraId="45BB122E" w14:textId="21FE8CA0" w:rsidR="004069BD" w:rsidRDefault="004069BD" w:rsidP="004069BD">
      <w:pPr>
        <w:ind w:leftChars="100" w:left="480" w:hangingChars="100" w:hanging="240"/>
      </w:pPr>
      <w:r>
        <w:rPr>
          <w:rFonts w:hint="eastAsia"/>
        </w:rPr>
        <w:t>二</w:t>
      </w:r>
      <w:r w:rsidRPr="00AC1276">
        <w:t xml:space="preserve">　</w:t>
      </w:r>
      <w:r>
        <w:rPr>
          <w:rFonts w:hint="eastAsia"/>
        </w:rPr>
        <w:t>全て</w:t>
      </w:r>
      <w:r>
        <w:t>の</w:t>
      </w:r>
      <w:r w:rsidRPr="00AC1276">
        <w:rPr>
          <w:rFonts w:hint="eastAsia"/>
        </w:rPr>
        <w:t>障害のある人</w:t>
      </w:r>
      <w:r>
        <w:rPr>
          <w:rFonts w:hint="eastAsia"/>
        </w:rPr>
        <w:t>に</w:t>
      </w:r>
      <w:r>
        <w:t>係る</w:t>
      </w:r>
      <w:r w:rsidRPr="00AC1276">
        <w:rPr>
          <w:rFonts w:hint="eastAsia"/>
        </w:rPr>
        <w:t>社会的障壁の除去</w:t>
      </w:r>
      <w:r>
        <w:rPr>
          <w:rFonts w:hint="eastAsia"/>
        </w:rPr>
        <w:t>は、</w:t>
      </w:r>
      <w:r>
        <w:t>その</w:t>
      </w:r>
      <w:r w:rsidRPr="00AC1276">
        <w:rPr>
          <w:rFonts w:hint="eastAsia"/>
        </w:rPr>
        <w:t>実施について必要</w:t>
      </w:r>
      <w:r w:rsidRPr="00AC1276">
        <w:rPr>
          <w:rFonts w:hint="eastAsia"/>
        </w:rPr>
        <w:lastRenderedPageBreak/>
        <w:t>かつ合理的に配慮され、</w:t>
      </w:r>
      <w:r>
        <w:rPr>
          <w:rFonts w:hint="eastAsia"/>
        </w:rPr>
        <w:t>可能な限り、その</w:t>
      </w:r>
      <w:r w:rsidRPr="00AC1276">
        <w:rPr>
          <w:rFonts w:hint="eastAsia"/>
        </w:rPr>
        <w:t>障害の特性に応じた意思疎通手段について</w:t>
      </w:r>
      <w:r>
        <w:rPr>
          <w:rFonts w:hint="eastAsia"/>
        </w:rPr>
        <w:t>の</w:t>
      </w:r>
      <w:r w:rsidRPr="00AC1276">
        <w:rPr>
          <w:rFonts w:hint="eastAsia"/>
        </w:rPr>
        <w:t>選択の機会が確保される</w:t>
      </w:r>
      <w:r>
        <w:rPr>
          <w:rFonts w:hint="eastAsia"/>
        </w:rPr>
        <w:t>とともに、情報の取得又は利用のための手段についての選択の機会の拡大が図られる</w:t>
      </w:r>
      <w:r w:rsidRPr="00AC1276">
        <w:rPr>
          <w:rFonts w:hint="eastAsia"/>
        </w:rPr>
        <w:t>こと。</w:t>
      </w:r>
    </w:p>
    <w:p w14:paraId="03D15BCC" w14:textId="0898CCF6" w:rsidR="00A62663" w:rsidRPr="00AC1276" w:rsidRDefault="00A62663" w:rsidP="006022C6">
      <w:pPr>
        <w:ind w:firstLineChars="100" w:firstLine="240"/>
      </w:pPr>
      <w:r w:rsidRPr="00AC1276">
        <w:rPr>
          <w:rFonts w:hint="eastAsia"/>
        </w:rPr>
        <w:t>（</w:t>
      </w:r>
      <w:r w:rsidRPr="00E35FC3">
        <w:t>県の責務</w:t>
      </w:r>
      <w:r w:rsidRPr="00AC1276">
        <w:t>）</w:t>
      </w:r>
    </w:p>
    <w:p w14:paraId="11BB459A" w14:textId="7CF7B81F" w:rsidR="00A62663" w:rsidRPr="00AC1276" w:rsidRDefault="00A62663" w:rsidP="00A62663">
      <w:pPr>
        <w:ind w:left="240" w:hangingChars="100" w:hanging="240"/>
      </w:pPr>
      <w:r w:rsidRPr="00AC1276">
        <w:rPr>
          <w:rFonts w:hint="eastAsia"/>
        </w:rPr>
        <w:t>第</w:t>
      </w:r>
      <w:r w:rsidR="008E0A40" w:rsidRPr="00AC1276">
        <w:rPr>
          <w:rFonts w:hint="eastAsia"/>
        </w:rPr>
        <w:t>４</w:t>
      </w:r>
      <w:r w:rsidRPr="00AC1276">
        <w:t xml:space="preserve">条　</w:t>
      </w:r>
      <w:r w:rsidRPr="00AC1276">
        <w:rPr>
          <w:rFonts w:hint="eastAsia"/>
        </w:rPr>
        <w:t>県は、前条の</w:t>
      </w:r>
      <w:r w:rsidRPr="00E35FC3">
        <w:rPr>
          <w:rFonts w:hint="eastAsia"/>
        </w:rPr>
        <w:t>基本理念</w:t>
      </w:r>
      <w:r w:rsidRPr="00AC1276">
        <w:rPr>
          <w:rFonts w:hint="eastAsia"/>
        </w:rPr>
        <w:t>（以下「基本理念」という。）にのっとり、</w:t>
      </w:r>
      <w:r w:rsidR="000117D0">
        <w:rPr>
          <w:rFonts w:hint="eastAsia"/>
        </w:rPr>
        <w:t>手話言語の普及及び障害の特性に応じた意思疎通手段</w:t>
      </w:r>
      <w:r w:rsidRPr="00E35FC3">
        <w:rPr>
          <w:rFonts w:hint="eastAsia"/>
        </w:rPr>
        <w:t>の</w:t>
      </w:r>
      <w:r w:rsidR="006055EA">
        <w:rPr>
          <w:rFonts w:hint="eastAsia"/>
        </w:rPr>
        <w:t>利用促進</w:t>
      </w:r>
      <w:r w:rsidRPr="00E35FC3">
        <w:rPr>
          <w:rFonts w:hint="eastAsia"/>
        </w:rPr>
        <w:t>に関する総合的な施策を策定し</w:t>
      </w:r>
      <w:r w:rsidRPr="00AC1276">
        <w:rPr>
          <w:rFonts w:hint="eastAsia"/>
        </w:rPr>
        <w:t>、</w:t>
      </w:r>
      <w:r w:rsidR="002411FE" w:rsidRPr="00AC1276">
        <w:rPr>
          <w:rFonts w:hint="eastAsia"/>
        </w:rPr>
        <w:t>及び</w:t>
      </w:r>
      <w:r w:rsidR="004B254B" w:rsidRPr="00E35FC3">
        <w:rPr>
          <w:rFonts w:hint="eastAsia"/>
        </w:rPr>
        <w:t>実施する</w:t>
      </w:r>
      <w:r w:rsidR="004B254B" w:rsidRPr="00AC1276">
        <w:rPr>
          <w:rFonts w:hint="eastAsia"/>
        </w:rPr>
        <w:t>ものとする</w:t>
      </w:r>
      <w:r w:rsidRPr="00AC1276">
        <w:rPr>
          <w:rFonts w:hint="eastAsia"/>
        </w:rPr>
        <w:t>。</w:t>
      </w:r>
    </w:p>
    <w:p w14:paraId="5869EA07" w14:textId="4E97919C" w:rsidR="00BA4818" w:rsidRPr="00AC1276" w:rsidRDefault="00BD26ED" w:rsidP="00380EEB">
      <w:pPr>
        <w:ind w:left="240" w:hangingChars="100" w:hanging="240"/>
      </w:pPr>
      <w:r w:rsidRPr="00AC1276">
        <w:rPr>
          <w:rFonts w:hint="eastAsia"/>
        </w:rPr>
        <w:t>２</w:t>
      </w:r>
      <w:r w:rsidRPr="00AC1276">
        <w:t xml:space="preserve">　県は、</w:t>
      </w:r>
      <w:r w:rsidR="00AB7747" w:rsidRPr="00AC1276">
        <w:rPr>
          <w:rFonts w:hint="eastAsia"/>
        </w:rPr>
        <w:t>障害のある人</w:t>
      </w:r>
      <w:r w:rsidR="000117D0">
        <w:rPr>
          <w:rFonts w:hint="eastAsia"/>
        </w:rPr>
        <w:t>及び</w:t>
      </w:r>
      <w:r w:rsidR="00D6506B" w:rsidRPr="00AC1276">
        <w:rPr>
          <w:rFonts w:hint="eastAsia"/>
        </w:rPr>
        <w:t>手話通訳者</w:t>
      </w:r>
      <w:r w:rsidR="00B54A16">
        <w:rPr>
          <w:rFonts w:hint="eastAsia"/>
        </w:rPr>
        <w:t>・</w:t>
      </w:r>
      <w:r w:rsidR="009E7F6F">
        <w:rPr>
          <w:rFonts w:hint="eastAsia"/>
        </w:rPr>
        <w:t>点訳</w:t>
      </w:r>
      <w:r w:rsidR="00B54A16">
        <w:rPr>
          <w:rFonts w:hint="eastAsia"/>
        </w:rPr>
        <w:t>奉仕員等</w:t>
      </w:r>
      <w:r w:rsidR="00A62663" w:rsidRPr="00AC1276">
        <w:rPr>
          <w:rFonts w:hint="eastAsia"/>
        </w:rPr>
        <w:t>の</w:t>
      </w:r>
      <w:r w:rsidR="00A62663" w:rsidRPr="00E35FC3">
        <w:rPr>
          <w:rFonts w:hint="eastAsia"/>
        </w:rPr>
        <w:t>協力を得</w:t>
      </w:r>
      <w:r w:rsidR="004B254B" w:rsidRPr="00E35FC3">
        <w:rPr>
          <w:rFonts w:hint="eastAsia"/>
        </w:rPr>
        <w:t>て</w:t>
      </w:r>
      <w:r w:rsidR="004B254B" w:rsidRPr="00AC1276">
        <w:rPr>
          <w:rFonts w:hint="eastAsia"/>
        </w:rPr>
        <w:t>、</w:t>
      </w:r>
      <w:r w:rsidR="004B254B" w:rsidRPr="00E35FC3">
        <w:rPr>
          <w:rFonts w:hint="eastAsia"/>
        </w:rPr>
        <w:t>基本理念に対する県民の理解を深める</w:t>
      </w:r>
      <w:r w:rsidR="00DC5973" w:rsidRPr="00E35FC3">
        <w:rPr>
          <w:rFonts w:hint="eastAsia"/>
        </w:rPr>
        <w:t>よう</w:t>
      </w:r>
      <w:r w:rsidR="003D1B09">
        <w:rPr>
          <w:rFonts w:hint="eastAsia"/>
        </w:rPr>
        <w:t>必要な施策を講ず</w:t>
      </w:r>
      <w:r w:rsidR="008027E2" w:rsidRPr="00E35FC3">
        <w:rPr>
          <w:rFonts w:hint="eastAsia"/>
        </w:rPr>
        <w:t>る</w:t>
      </w:r>
      <w:r w:rsidRPr="00E35FC3">
        <w:t>ものとする。</w:t>
      </w:r>
    </w:p>
    <w:p w14:paraId="7243FA83" w14:textId="22D3942D" w:rsidR="00A62663" w:rsidRPr="00AC1276" w:rsidRDefault="00380EEB" w:rsidP="0063149A">
      <w:pPr>
        <w:ind w:left="240" w:hangingChars="100" w:hanging="240"/>
      </w:pPr>
      <w:r w:rsidRPr="00AC1276">
        <w:rPr>
          <w:rFonts w:hint="eastAsia"/>
        </w:rPr>
        <w:t xml:space="preserve">３　</w:t>
      </w:r>
      <w:r w:rsidR="00BA4818" w:rsidRPr="00AC1276">
        <w:rPr>
          <w:rFonts w:hint="eastAsia"/>
        </w:rPr>
        <w:t>県は、</w:t>
      </w:r>
      <w:r w:rsidR="000117D0" w:rsidRPr="000117D0">
        <w:rPr>
          <w:rFonts w:hint="eastAsia"/>
        </w:rPr>
        <w:t>手話言語の普及及び障害の特性に応じた意思疎通手段</w:t>
      </w:r>
      <w:r w:rsidR="00262CAB" w:rsidRPr="00AC1276">
        <w:t>の</w:t>
      </w:r>
      <w:r w:rsidR="006055EA">
        <w:rPr>
          <w:rFonts w:hint="eastAsia"/>
        </w:rPr>
        <w:t>利用促進</w:t>
      </w:r>
      <w:r w:rsidR="003824F8" w:rsidRPr="00AC1276">
        <w:rPr>
          <w:rFonts w:hint="eastAsia"/>
        </w:rPr>
        <w:t>に関する</w:t>
      </w:r>
      <w:r w:rsidR="00BA4818" w:rsidRPr="00AC1276">
        <w:rPr>
          <w:rFonts w:hint="eastAsia"/>
        </w:rPr>
        <w:t>施策の推進に当たっては、</w:t>
      </w:r>
      <w:r w:rsidR="00BA4818" w:rsidRPr="00E35FC3">
        <w:rPr>
          <w:rFonts w:hint="eastAsia"/>
        </w:rPr>
        <w:t>市町村</w:t>
      </w:r>
      <w:r w:rsidR="00CB49F1" w:rsidRPr="00AC1276">
        <w:rPr>
          <w:rFonts w:hint="eastAsia"/>
        </w:rPr>
        <w:t>その他</w:t>
      </w:r>
      <w:r w:rsidR="00CB49F1" w:rsidRPr="00AC1276">
        <w:t>の関係機関</w:t>
      </w:r>
      <w:r w:rsidR="00BA4818" w:rsidRPr="00E35FC3">
        <w:rPr>
          <w:rFonts w:hint="eastAsia"/>
        </w:rPr>
        <w:t>と</w:t>
      </w:r>
      <w:r w:rsidR="00BA4818" w:rsidRPr="00E35FC3">
        <w:t>連携</w:t>
      </w:r>
      <w:r w:rsidR="005F20BD">
        <w:rPr>
          <w:rFonts w:hint="eastAsia"/>
        </w:rPr>
        <w:t>を</w:t>
      </w:r>
      <w:r w:rsidR="005F20BD">
        <w:t>図る</w:t>
      </w:r>
      <w:r w:rsidR="00EA55DC" w:rsidRPr="00E35FC3">
        <w:rPr>
          <w:rFonts w:hint="eastAsia"/>
        </w:rPr>
        <w:t>よう努めるものとする。</w:t>
      </w:r>
    </w:p>
    <w:p w14:paraId="3964755C" w14:textId="4232DBAA" w:rsidR="00CE57AB" w:rsidRPr="00AC1276" w:rsidRDefault="00CE57AB" w:rsidP="006022C6">
      <w:pPr>
        <w:ind w:firstLineChars="100" w:firstLine="240"/>
      </w:pPr>
      <w:r w:rsidRPr="00AC1276">
        <w:rPr>
          <w:rFonts w:hint="eastAsia"/>
        </w:rPr>
        <w:t>（</w:t>
      </w:r>
      <w:r w:rsidR="0063149A" w:rsidRPr="00E35FC3">
        <w:t>県民</w:t>
      </w:r>
      <w:r w:rsidR="00202E39">
        <w:rPr>
          <w:rFonts w:hint="eastAsia"/>
        </w:rPr>
        <w:t>等</w:t>
      </w:r>
      <w:r w:rsidR="0063149A" w:rsidRPr="00E35FC3">
        <w:t>の役割</w:t>
      </w:r>
      <w:r w:rsidRPr="00AC1276">
        <w:rPr>
          <w:rFonts w:hint="eastAsia"/>
        </w:rPr>
        <w:t>）</w:t>
      </w:r>
    </w:p>
    <w:p w14:paraId="5DF72695" w14:textId="4FE688F9" w:rsidR="00CE57AB" w:rsidRPr="00AC1276" w:rsidRDefault="00CE57AB" w:rsidP="00CE57AB">
      <w:pPr>
        <w:ind w:left="240" w:hangingChars="100" w:hanging="240"/>
      </w:pPr>
      <w:r w:rsidRPr="00AC1276">
        <w:rPr>
          <w:rFonts w:hint="eastAsia"/>
        </w:rPr>
        <w:t>第</w:t>
      </w:r>
      <w:r w:rsidR="008E0A40" w:rsidRPr="00AC1276">
        <w:rPr>
          <w:rFonts w:hint="eastAsia"/>
        </w:rPr>
        <w:t>５</w:t>
      </w:r>
      <w:r w:rsidR="00EB12D5" w:rsidRPr="00AC1276">
        <w:t>条</w:t>
      </w:r>
      <w:r w:rsidR="00EB12D5" w:rsidRPr="00AC1276">
        <w:rPr>
          <w:rFonts w:hint="eastAsia"/>
        </w:rPr>
        <w:t xml:space="preserve">　</w:t>
      </w:r>
      <w:r w:rsidRPr="00E35FC3">
        <w:rPr>
          <w:rFonts w:hint="eastAsia"/>
        </w:rPr>
        <w:t>県民は、基本理念にのっとり、</w:t>
      </w:r>
      <w:r w:rsidR="000117D0">
        <w:rPr>
          <w:rFonts w:hint="eastAsia"/>
        </w:rPr>
        <w:t>手話言語の普及及び障害の特性に応じた意思疎通手段</w:t>
      </w:r>
      <w:r w:rsidR="002C0685" w:rsidRPr="00AC1276">
        <w:rPr>
          <w:rFonts w:hint="eastAsia"/>
        </w:rPr>
        <w:t>の</w:t>
      </w:r>
      <w:r w:rsidR="006055EA">
        <w:rPr>
          <w:rFonts w:hint="eastAsia"/>
        </w:rPr>
        <w:t>利用促進</w:t>
      </w:r>
      <w:r w:rsidR="002C0685" w:rsidRPr="00AC1276">
        <w:rPr>
          <w:rFonts w:hint="eastAsia"/>
        </w:rPr>
        <w:t>に関する</w:t>
      </w:r>
      <w:r w:rsidRPr="00E35FC3">
        <w:rPr>
          <w:rFonts w:hint="eastAsia"/>
        </w:rPr>
        <w:t>県の施策に</w:t>
      </w:r>
      <w:r w:rsidR="00380EEB" w:rsidRPr="00E35FC3">
        <w:rPr>
          <w:rFonts w:hint="eastAsia"/>
        </w:rPr>
        <w:t>協力</w:t>
      </w:r>
      <w:r w:rsidR="00380EEB" w:rsidRPr="00AC1276">
        <w:rPr>
          <w:rFonts w:hint="eastAsia"/>
        </w:rPr>
        <w:t>する</w:t>
      </w:r>
      <w:r w:rsidR="00B04051" w:rsidRPr="00AC1276">
        <w:rPr>
          <w:rFonts w:hint="eastAsia"/>
        </w:rPr>
        <w:t>とともに、</w:t>
      </w:r>
      <w:r w:rsidR="000117D0">
        <w:rPr>
          <w:rFonts w:hint="eastAsia"/>
        </w:rPr>
        <w:t>手話・点</w:t>
      </w:r>
      <w:r w:rsidR="00A04078">
        <w:rPr>
          <w:rFonts w:hint="eastAsia"/>
        </w:rPr>
        <w:t>字</w:t>
      </w:r>
      <w:r w:rsidR="000117D0">
        <w:rPr>
          <w:rFonts w:hint="eastAsia"/>
        </w:rPr>
        <w:t>等</w:t>
      </w:r>
      <w:r w:rsidR="00C77F96" w:rsidRPr="00AC1276">
        <w:rPr>
          <w:rFonts w:hint="eastAsia"/>
        </w:rPr>
        <w:t>に対する</w:t>
      </w:r>
      <w:r w:rsidR="00C77F96" w:rsidRPr="00AC1276">
        <w:t>理解を深める</w:t>
      </w:r>
      <w:r w:rsidRPr="00AC1276">
        <w:rPr>
          <w:rFonts w:hint="eastAsia"/>
        </w:rPr>
        <w:t>よう努めるものとする。</w:t>
      </w:r>
    </w:p>
    <w:p w14:paraId="6D900C00" w14:textId="15E84828" w:rsidR="0063149A" w:rsidRPr="00AC1276" w:rsidRDefault="0063149A" w:rsidP="0063149A">
      <w:pPr>
        <w:ind w:left="240" w:hangingChars="100" w:hanging="240"/>
      </w:pPr>
      <w:r w:rsidRPr="00AC1276">
        <w:rPr>
          <w:rFonts w:hint="eastAsia"/>
        </w:rPr>
        <w:t>２</w:t>
      </w:r>
      <w:r w:rsidRPr="00AC1276">
        <w:t xml:space="preserve">　障害</w:t>
      </w:r>
      <w:r w:rsidRPr="00AC1276">
        <w:rPr>
          <w:rFonts w:hint="eastAsia"/>
        </w:rPr>
        <w:t>の</w:t>
      </w:r>
      <w:r w:rsidRPr="00AC1276">
        <w:t>ある人</w:t>
      </w:r>
      <w:r w:rsidRPr="00AC1276">
        <w:rPr>
          <w:rFonts w:hint="eastAsia"/>
        </w:rPr>
        <w:t>は、</w:t>
      </w:r>
      <w:r w:rsidRPr="00E35FC3">
        <w:rPr>
          <w:rFonts w:hint="eastAsia"/>
        </w:rPr>
        <w:t>基本理念にのっとり、</w:t>
      </w:r>
      <w:r w:rsidR="000117D0">
        <w:rPr>
          <w:rFonts w:hint="eastAsia"/>
        </w:rPr>
        <w:t>手話言語の普及及び障害の特性に応じた意思疎通手段</w:t>
      </w:r>
      <w:r w:rsidR="00AA6C44" w:rsidRPr="00AC1276">
        <w:rPr>
          <w:rFonts w:hint="eastAsia"/>
        </w:rPr>
        <w:t>の</w:t>
      </w:r>
      <w:r w:rsidR="006055EA">
        <w:rPr>
          <w:rFonts w:hint="eastAsia"/>
        </w:rPr>
        <w:t>利用促進</w:t>
      </w:r>
      <w:r w:rsidR="00AA6C44" w:rsidRPr="00AC1276">
        <w:rPr>
          <w:rFonts w:hint="eastAsia"/>
        </w:rPr>
        <w:t>に関する</w:t>
      </w:r>
      <w:r w:rsidR="007251D5" w:rsidRPr="00E35FC3">
        <w:rPr>
          <w:rFonts w:hint="eastAsia"/>
        </w:rPr>
        <w:t>県の施策に協力するとともに</w:t>
      </w:r>
      <w:r w:rsidR="007251D5" w:rsidRPr="00AC1276">
        <w:rPr>
          <w:rFonts w:hint="eastAsia"/>
        </w:rPr>
        <w:t>、</w:t>
      </w:r>
      <w:r w:rsidR="00380EEB" w:rsidRPr="00E35FC3">
        <w:rPr>
          <w:rFonts w:hint="eastAsia"/>
        </w:rPr>
        <w:t>県民の理解</w:t>
      </w:r>
      <w:r w:rsidR="008027E2" w:rsidRPr="00E35FC3">
        <w:rPr>
          <w:rFonts w:hint="eastAsia"/>
        </w:rPr>
        <w:t>の</w:t>
      </w:r>
      <w:r w:rsidR="00380EEB" w:rsidRPr="00E35FC3">
        <w:rPr>
          <w:rFonts w:hint="eastAsia"/>
        </w:rPr>
        <w:t>促進</w:t>
      </w:r>
      <w:r w:rsidR="00AA6C44" w:rsidRPr="00E35FC3">
        <w:rPr>
          <w:rFonts w:hint="eastAsia"/>
        </w:rPr>
        <w:t>及び</w:t>
      </w:r>
      <w:r w:rsidR="005B24AD" w:rsidRPr="00E35FC3">
        <w:rPr>
          <w:rFonts w:hint="eastAsia"/>
        </w:rPr>
        <w:t>その</w:t>
      </w:r>
      <w:r w:rsidR="00AA6C44" w:rsidRPr="00E35FC3">
        <w:rPr>
          <w:rFonts w:hint="eastAsia"/>
        </w:rPr>
        <w:t>普及</w:t>
      </w:r>
      <w:r w:rsidRPr="00E35FC3">
        <w:rPr>
          <w:rFonts w:hint="eastAsia"/>
        </w:rPr>
        <w:t>に努めるものとする</w:t>
      </w:r>
      <w:r w:rsidRPr="00AC1276">
        <w:rPr>
          <w:rFonts w:hint="eastAsia"/>
        </w:rPr>
        <w:t>。</w:t>
      </w:r>
    </w:p>
    <w:p w14:paraId="4A294F17" w14:textId="223374BA" w:rsidR="0063149A" w:rsidRPr="00AC1276" w:rsidRDefault="0063149A" w:rsidP="0063149A">
      <w:pPr>
        <w:ind w:left="240" w:hangingChars="100" w:hanging="240"/>
      </w:pPr>
      <w:r w:rsidRPr="00AC1276">
        <w:rPr>
          <w:rFonts w:hint="eastAsia"/>
        </w:rPr>
        <w:t>３</w:t>
      </w:r>
      <w:r w:rsidRPr="00AC1276">
        <w:t xml:space="preserve">　</w:t>
      </w:r>
      <w:r w:rsidR="00D6506B" w:rsidRPr="00E35FC3">
        <w:rPr>
          <w:rFonts w:hint="eastAsia"/>
        </w:rPr>
        <w:t>手話通訳者</w:t>
      </w:r>
      <w:r w:rsidR="00DF7534">
        <w:rPr>
          <w:rFonts w:hint="eastAsia"/>
        </w:rPr>
        <w:t>・</w:t>
      </w:r>
      <w:r w:rsidR="009E7F6F">
        <w:rPr>
          <w:rFonts w:hint="eastAsia"/>
        </w:rPr>
        <w:t>点訳</w:t>
      </w:r>
      <w:r w:rsidR="00DF7534">
        <w:rPr>
          <w:rFonts w:hint="eastAsia"/>
        </w:rPr>
        <w:t>奉仕員</w:t>
      </w:r>
      <w:r w:rsidR="00D6506B" w:rsidRPr="00E35FC3">
        <w:rPr>
          <w:rFonts w:hint="eastAsia"/>
        </w:rPr>
        <w:t>等</w:t>
      </w:r>
      <w:r w:rsidRPr="00E35FC3">
        <w:rPr>
          <w:rFonts w:hint="eastAsia"/>
        </w:rPr>
        <w:t>は、基本理念にのっとり、</w:t>
      </w:r>
      <w:r w:rsidR="009C3149">
        <w:rPr>
          <w:rFonts w:hint="eastAsia"/>
        </w:rPr>
        <w:t>手話言語の普及及び障害の特性に応じた意思疎通手段</w:t>
      </w:r>
      <w:r w:rsidR="00AA6C44" w:rsidRPr="00AC1276">
        <w:rPr>
          <w:rFonts w:hint="eastAsia"/>
        </w:rPr>
        <w:t>の</w:t>
      </w:r>
      <w:r w:rsidR="006055EA">
        <w:rPr>
          <w:rFonts w:hint="eastAsia"/>
        </w:rPr>
        <w:t>利用促進</w:t>
      </w:r>
      <w:r w:rsidR="00AA6C44" w:rsidRPr="00AC1276">
        <w:rPr>
          <w:rFonts w:hint="eastAsia"/>
        </w:rPr>
        <w:t>に関する</w:t>
      </w:r>
      <w:r w:rsidR="007251D5" w:rsidRPr="00E35FC3">
        <w:rPr>
          <w:rFonts w:hint="eastAsia"/>
        </w:rPr>
        <w:t>県の施策に協力するとともに</w:t>
      </w:r>
      <w:r w:rsidR="007251D5" w:rsidRPr="00AC1276">
        <w:rPr>
          <w:rFonts w:hint="eastAsia"/>
        </w:rPr>
        <w:t>、</w:t>
      </w:r>
      <w:r w:rsidR="00E04C86">
        <w:rPr>
          <w:rFonts w:hint="eastAsia"/>
        </w:rPr>
        <w:t>手話</w:t>
      </w:r>
      <w:r w:rsidR="009C3149">
        <w:rPr>
          <w:rFonts w:hint="eastAsia"/>
        </w:rPr>
        <w:t>・点</w:t>
      </w:r>
      <w:r w:rsidR="00C56815">
        <w:rPr>
          <w:rFonts w:hint="eastAsia"/>
        </w:rPr>
        <w:t>字</w:t>
      </w:r>
      <w:r w:rsidR="00E04C86">
        <w:rPr>
          <w:rFonts w:hint="eastAsia"/>
        </w:rPr>
        <w:t>等</w:t>
      </w:r>
      <w:r w:rsidR="006D33AC">
        <w:rPr>
          <w:rFonts w:hint="eastAsia"/>
        </w:rPr>
        <w:t>の</w:t>
      </w:r>
      <w:r w:rsidRPr="00E35FC3">
        <w:rPr>
          <w:rFonts w:hint="eastAsia"/>
        </w:rPr>
        <w:t>技術の向上</w:t>
      </w:r>
      <w:r w:rsidR="00380EEB" w:rsidRPr="00E35FC3">
        <w:rPr>
          <w:rFonts w:hint="eastAsia"/>
        </w:rPr>
        <w:t>及び</w:t>
      </w:r>
      <w:r w:rsidR="00380EEB" w:rsidRPr="00E35FC3">
        <w:t>支援</w:t>
      </w:r>
      <w:r w:rsidR="00380EEB" w:rsidRPr="00E35FC3">
        <w:rPr>
          <w:rFonts w:hint="eastAsia"/>
        </w:rPr>
        <w:t>並びに</w:t>
      </w:r>
      <w:r w:rsidR="005806CB" w:rsidRPr="00E35FC3">
        <w:rPr>
          <w:rFonts w:hint="eastAsia"/>
        </w:rPr>
        <w:t>その</w:t>
      </w:r>
      <w:r w:rsidR="00380EEB" w:rsidRPr="00AC1276">
        <w:t>普及</w:t>
      </w:r>
      <w:r w:rsidR="00EB12D5" w:rsidRPr="00E35FC3">
        <w:rPr>
          <w:rFonts w:hint="eastAsia"/>
        </w:rPr>
        <w:t>に努めるものとする</w:t>
      </w:r>
      <w:r w:rsidR="00EB12D5" w:rsidRPr="00AC1276">
        <w:rPr>
          <w:rFonts w:hint="eastAsia"/>
        </w:rPr>
        <w:t>。</w:t>
      </w:r>
    </w:p>
    <w:p w14:paraId="0609F2D7" w14:textId="77777777" w:rsidR="00C83F2E" w:rsidRPr="00AC1276" w:rsidRDefault="00C83F2E" w:rsidP="006022C6">
      <w:pPr>
        <w:ind w:firstLineChars="100" w:firstLine="240"/>
      </w:pPr>
      <w:r w:rsidRPr="00AC1276">
        <w:rPr>
          <w:rFonts w:hint="eastAsia"/>
        </w:rPr>
        <w:t>（</w:t>
      </w:r>
      <w:r w:rsidRPr="00E35FC3">
        <w:t>事業者の役割</w:t>
      </w:r>
      <w:r w:rsidRPr="00AC1276">
        <w:t>）</w:t>
      </w:r>
    </w:p>
    <w:p w14:paraId="46B5D522" w14:textId="61A81908" w:rsidR="00C83F2E" w:rsidRPr="00AC1276" w:rsidRDefault="00C83F2E" w:rsidP="00C83F2E">
      <w:pPr>
        <w:ind w:left="240" w:hangingChars="100" w:hanging="240"/>
      </w:pPr>
      <w:r w:rsidRPr="00AC1276">
        <w:rPr>
          <w:rFonts w:hint="eastAsia"/>
        </w:rPr>
        <w:t>第</w:t>
      </w:r>
      <w:r w:rsidR="008E0A40" w:rsidRPr="00AC1276">
        <w:rPr>
          <w:rFonts w:hint="eastAsia"/>
        </w:rPr>
        <w:t>６</w:t>
      </w:r>
      <w:r w:rsidRPr="00AC1276">
        <w:t xml:space="preserve">条　</w:t>
      </w:r>
      <w:r w:rsidRPr="00AC1276">
        <w:rPr>
          <w:rFonts w:hint="eastAsia"/>
        </w:rPr>
        <w:t>事業者は、</w:t>
      </w:r>
      <w:r w:rsidR="00380EEB" w:rsidRPr="00AC1276">
        <w:rPr>
          <w:rFonts w:hint="eastAsia"/>
        </w:rPr>
        <w:t>事業</w:t>
      </w:r>
      <w:r w:rsidR="00AC1276" w:rsidRPr="00AC1276">
        <w:rPr>
          <w:rFonts w:hint="eastAsia"/>
        </w:rPr>
        <w:t>活動</w:t>
      </w:r>
      <w:r w:rsidR="00380EEB" w:rsidRPr="00AC1276">
        <w:t>を行うに当たって</w:t>
      </w:r>
      <w:r w:rsidR="00AC1276" w:rsidRPr="00AC1276">
        <w:rPr>
          <w:rFonts w:hint="eastAsia"/>
        </w:rPr>
        <w:t>は</w:t>
      </w:r>
      <w:r w:rsidR="00380EEB" w:rsidRPr="00AC1276">
        <w:t>、</w:t>
      </w:r>
      <w:r w:rsidRPr="00E35FC3">
        <w:rPr>
          <w:rFonts w:hint="eastAsia"/>
        </w:rPr>
        <w:t>基本理念にのっとり</w:t>
      </w:r>
      <w:r w:rsidRPr="00AC1276">
        <w:rPr>
          <w:rFonts w:hint="eastAsia"/>
        </w:rPr>
        <w:t>、</w:t>
      </w:r>
      <w:r w:rsidR="00EA4D2D">
        <w:rPr>
          <w:rFonts w:hint="eastAsia"/>
        </w:rPr>
        <w:t>手話言語の普及及び障害の特性に応じた意思疎通手段</w:t>
      </w:r>
      <w:r w:rsidR="00380EEB" w:rsidRPr="00AC1276">
        <w:t>の</w:t>
      </w:r>
      <w:r w:rsidR="006055EA">
        <w:rPr>
          <w:rFonts w:hint="eastAsia"/>
        </w:rPr>
        <w:t>利用促進</w:t>
      </w:r>
      <w:r w:rsidR="00262CAB" w:rsidRPr="00AC1276">
        <w:t>に</w:t>
      </w:r>
      <w:r w:rsidRPr="00AC1276">
        <w:rPr>
          <w:rFonts w:hint="eastAsia"/>
        </w:rPr>
        <w:t>関する</w:t>
      </w:r>
      <w:r w:rsidR="00F66D43" w:rsidRPr="00AC1276">
        <w:rPr>
          <w:rFonts w:hint="eastAsia"/>
        </w:rPr>
        <w:t>県の</w:t>
      </w:r>
      <w:r w:rsidRPr="00E35FC3">
        <w:rPr>
          <w:rFonts w:hint="eastAsia"/>
        </w:rPr>
        <w:t>施策に協力する</w:t>
      </w:r>
      <w:r w:rsidRPr="00AC1276">
        <w:rPr>
          <w:rFonts w:hint="eastAsia"/>
        </w:rPr>
        <w:t>よう努めるものとする。</w:t>
      </w:r>
    </w:p>
    <w:p w14:paraId="389BEE4B" w14:textId="4C7FFA20" w:rsidR="00E62D8E" w:rsidRPr="00AC1276" w:rsidRDefault="00233841" w:rsidP="006022C6">
      <w:pPr>
        <w:ind w:firstLineChars="100" w:firstLine="240"/>
      </w:pPr>
      <w:r>
        <w:rPr>
          <w:rFonts w:hint="eastAsia"/>
        </w:rPr>
        <w:t>（施策</w:t>
      </w:r>
      <w:r w:rsidR="00E62D8E" w:rsidRPr="00AC1276">
        <w:t>の策定及び推進）</w:t>
      </w:r>
      <w:r w:rsidR="007251D5" w:rsidRPr="00AC1276">
        <w:rPr>
          <w:rFonts w:hint="eastAsia"/>
        </w:rPr>
        <w:t xml:space="preserve">　</w:t>
      </w:r>
      <w:r w:rsidR="00064765" w:rsidRPr="00AC1276">
        <w:t xml:space="preserve">　</w:t>
      </w:r>
    </w:p>
    <w:p w14:paraId="51119421" w14:textId="35573B31" w:rsidR="003824F8" w:rsidRPr="00AC1276" w:rsidRDefault="00E62D8E" w:rsidP="00E62D8E">
      <w:pPr>
        <w:ind w:left="240" w:hangingChars="100" w:hanging="240"/>
      </w:pPr>
      <w:r w:rsidRPr="00AC1276">
        <w:rPr>
          <w:rFonts w:hint="eastAsia"/>
        </w:rPr>
        <w:t>第</w:t>
      </w:r>
      <w:r w:rsidR="008E0A40" w:rsidRPr="00AC1276">
        <w:rPr>
          <w:rFonts w:hint="eastAsia"/>
        </w:rPr>
        <w:t>７</w:t>
      </w:r>
      <w:r w:rsidRPr="00AC1276">
        <w:t>条</w:t>
      </w:r>
      <w:r w:rsidRPr="00AC1276">
        <w:rPr>
          <w:rFonts w:hint="eastAsia"/>
        </w:rPr>
        <w:t xml:space="preserve">　</w:t>
      </w:r>
      <w:r w:rsidR="003824F8" w:rsidRPr="00E35FC3">
        <w:rPr>
          <w:rFonts w:hint="eastAsia"/>
        </w:rPr>
        <w:t>県は、障害者基</w:t>
      </w:r>
      <w:r w:rsidR="00D6506B" w:rsidRPr="00E35FC3">
        <w:rPr>
          <w:rFonts w:hint="eastAsia"/>
        </w:rPr>
        <w:t>本法</w:t>
      </w:r>
      <w:r w:rsidR="008E0A40" w:rsidRPr="00E35FC3">
        <w:rPr>
          <w:rFonts w:hint="eastAsia"/>
        </w:rPr>
        <w:t>（昭和</w:t>
      </w:r>
      <w:r w:rsidR="008E0A40" w:rsidRPr="00E35FC3">
        <w:t>45</w:t>
      </w:r>
      <w:r w:rsidR="00FC229F" w:rsidRPr="00E35FC3">
        <w:t>年法律第</w:t>
      </w:r>
      <w:r w:rsidR="008E0A40" w:rsidRPr="00E35FC3">
        <w:t>84</w:t>
      </w:r>
      <w:r w:rsidR="00FC229F" w:rsidRPr="00E35FC3">
        <w:t>号）</w:t>
      </w:r>
      <w:r w:rsidR="00350F01" w:rsidRPr="00E35FC3">
        <w:rPr>
          <w:rFonts w:hint="eastAsia"/>
        </w:rPr>
        <w:t>第</w:t>
      </w:r>
      <w:r w:rsidR="008E0A40" w:rsidRPr="00E35FC3">
        <w:t>11条第２</w:t>
      </w:r>
      <w:r w:rsidR="003824F8" w:rsidRPr="00E35FC3">
        <w:rPr>
          <w:rFonts w:hint="eastAsia"/>
        </w:rPr>
        <w:t>項に規定する</w:t>
      </w:r>
      <w:r w:rsidR="001A21AF" w:rsidRPr="00E35FC3">
        <w:rPr>
          <w:rFonts w:hint="eastAsia"/>
        </w:rPr>
        <w:t>都道府県障害者計画</w:t>
      </w:r>
      <w:r w:rsidR="003824F8" w:rsidRPr="00E35FC3">
        <w:rPr>
          <w:rFonts w:hint="eastAsia"/>
        </w:rPr>
        <w:t>において、</w:t>
      </w:r>
      <w:r w:rsidR="00EA4D2D">
        <w:rPr>
          <w:rFonts w:hint="eastAsia"/>
        </w:rPr>
        <w:t>手話言語の普及及び障害の特性に応じた意思疎通手段</w:t>
      </w:r>
      <w:r w:rsidRPr="00E35FC3">
        <w:t>の</w:t>
      </w:r>
      <w:r w:rsidR="006055EA">
        <w:rPr>
          <w:rFonts w:hint="eastAsia"/>
        </w:rPr>
        <w:t>利用促進</w:t>
      </w:r>
      <w:r w:rsidR="003824F8" w:rsidRPr="00AC1276">
        <w:rPr>
          <w:rFonts w:hint="eastAsia"/>
        </w:rPr>
        <w:t>に関する基本的施策について定め、</w:t>
      </w:r>
      <w:r w:rsidR="003824F8" w:rsidRPr="00E35FC3">
        <w:rPr>
          <w:rFonts w:hint="eastAsia"/>
        </w:rPr>
        <w:t>これを総合的かつ計画的に推進する</w:t>
      </w:r>
      <w:r w:rsidR="00626BC3" w:rsidRPr="00AC1276">
        <w:rPr>
          <w:rFonts w:hint="eastAsia"/>
        </w:rPr>
        <w:t>とともに、</w:t>
      </w:r>
      <w:r w:rsidR="003824F8" w:rsidRPr="00AC1276">
        <w:rPr>
          <w:rFonts w:hint="eastAsia"/>
        </w:rPr>
        <w:t>障害のある人</w:t>
      </w:r>
      <w:r w:rsidR="00DC53A4">
        <w:rPr>
          <w:rFonts w:hint="eastAsia"/>
        </w:rPr>
        <w:t>及び</w:t>
      </w:r>
      <w:r w:rsidR="00DC53A4">
        <w:t>手話通訳者</w:t>
      </w:r>
      <w:r w:rsidR="00DF7534">
        <w:rPr>
          <w:rFonts w:hint="eastAsia"/>
        </w:rPr>
        <w:t>・</w:t>
      </w:r>
      <w:r w:rsidR="009E7F6F">
        <w:rPr>
          <w:rFonts w:hint="eastAsia"/>
        </w:rPr>
        <w:t>点訳</w:t>
      </w:r>
      <w:r w:rsidR="00DF7534">
        <w:rPr>
          <w:rFonts w:hint="eastAsia"/>
        </w:rPr>
        <w:t>奉仕員</w:t>
      </w:r>
      <w:r w:rsidR="003824F8" w:rsidRPr="00AC1276">
        <w:rPr>
          <w:rFonts w:hint="eastAsia"/>
        </w:rPr>
        <w:t>等と連携して</w:t>
      </w:r>
      <w:r w:rsidR="00320B05">
        <w:rPr>
          <w:rFonts w:hint="eastAsia"/>
        </w:rPr>
        <w:t>施策</w:t>
      </w:r>
      <w:r w:rsidR="00320B05">
        <w:t>を</w:t>
      </w:r>
      <w:r w:rsidR="003824F8" w:rsidRPr="00AC1276">
        <w:rPr>
          <w:rFonts w:hint="eastAsia"/>
        </w:rPr>
        <w:t>推進するための体制を整備するものとする。</w:t>
      </w:r>
    </w:p>
    <w:p w14:paraId="2A6C8A82" w14:textId="6F633240" w:rsidR="00E62D8E" w:rsidRPr="00AC1276" w:rsidRDefault="009B0920" w:rsidP="00E62D8E">
      <w:pPr>
        <w:ind w:left="240" w:hangingChars="100" w:hanging="240"/>
      </w:pPr>
      <w:r w:rsidRPr="00AC1276">
        <w:rPr>
          <w:rFonts w:hint="eastAsia"/>
        </w:rPr>
        <w:t>２</w:t>
      </w:r>
      <w:r w:rsidRPr="00AC1276">
        <w:t xml:space="preserve">　</w:t>
      </w:r>
      <w:r w:rsidRPr="00AC1276">
        <w:rPr>
          <w:rFonts w:hint="eastAsia"/>
        </w:rPr>
        <w:t>県は、前項に規定する施策について定めようとするときは、あらかじめ、</w:t>
      </w:r>
      <w:r w:rsidR="00AA0C80">
        <w:rPr>
          <w:rFonts w:hint="eastAsia"/>
        </w:rPr>
        <w:t>岡山県</w:t>
      </w:r>
      <w:r w:rsidR="00AA0C80">
        <w:t>障害者施策推進審議会条例</w:t>
      </w:r>
      <w:r w:rsidR="00AA0C80">
        <w:rPr>
          <w:rFonts w:hint="eastAsia"/>
        </w:rPr>
        <w:t>（</w:t>
      </w:r>
      <w:r w:rsidR="00AA0C80">
        <w:t>昭和46年岡山県条例第50号）第１</w:t>
      </w:r>
      <w:r w:rsidR="00AA0C80">
        <w:rPr>
          <w:rFonts w:hint="eastAsia"/>
        </w:rPr>
        <w:t>条に</w:t>
      </w:r>
      <w:r w:rsidR="00AA0C80">
        <w:t>規定する</w:t>
      </w:r>
      <w:r w:rsidRPr="00AC1276">
        <w:rPr>
          <w:rFonts w:hint="eastAsia"/>
        </w:rPr>
        <w:t>岡山県障害者施策推進審議会の意見を</w:t>
      </w:r>
      <w:r w:rsidR="00DC53A4">
        <w:rPr>
          <w:rFonts w:hint="eastAsia"/>
        </w:rPr>
        <w:t>聴く</w:t>
      </w:r>
      <w:r w:rsidR="00DC53A4">
        <w:t>もの</w:t>
      </w:r>
      <w:r w:rsidR="00DC53A4">
        <w:rPr>
          <w:rFonts w:hint="eastAsia"/>
        </w:rPr>
        <w:t>とする</w:t>
      </w:r>
      <w:r w:rsidRPr="00AC1276">
        <w:rPr>
          <w:rFonts w:hint="eastAsia"/>
        </w:rPr>
        <w:t>。</w:t>
      </w:r>
    </w:p>
    <w:p w14:paraId="0BAC08FC" w14:textId="6E86885C" w:rsidR="00E62D8E" w:rsidRPr="00AC1276" w:rsidRDefault="00A81B5E" w:rsidP="006022C6">
      <w:pPr>
        <w:ind w:firstLineChars="100" w:firstLine="240"/>
      </w:pPr>
      <w:r w:rsidRPr="00AC1276">
        <w:rPr>
          <w:rFonts w:hint="eastAsia"/>
        </w:rPr>
        <w:t>（</w:t>
      </w:r>
      <w:r w:rsidR="0015447C">
        <w:rPr>
          <w:rFonts w:hint="eastAsia"/>
        </w:rPr>
        <w:t>啓発及び</w:t>
      </w:r>
      <w:r w:rsidR="001D15DA" w:rsidRPr="00E35FC3">
        <w:rPr>
          <w:rFonts w:hint="eastAsia"/>
        </w:rPr>
        <w:t>手話</w:t>
      </w:r>
      <w:r w:rsidR="001D15DA" w:rsidRPr="00E35FC3">
        <w:t>を</w:t>
      </w:r>
      <w:r w:rsidR="001912C1" w:rsidRPr="00E35FC3">
        <w:rPr>
          <w:rFonts w:hint="eastAsia"/>
        </w:rPr>
        <w:t>学ぶ</w:t>
      </w:r>
      <w:r w:rsidRPr="00E35FC3">
        <w:rPr>
          <w:rFonts w:hint="eastAsia"/>
        </w:rPr>
        <w:t>機会の確保</w:t>
      </w:r>
      <w:r w:rsidRPr="00AC1276">
        <w:rPr>
          <w:rFonts w:hint="eastAsia"/>
        </w:rPr>
        <w:t>）</w:t>
      </w:r>
    </w:p>
    <w:p w14:paraId="6C4D8912" w14:textId="5AEFAA11" w:rsidR="0015447C" w:rsidRDefault="00A81B5E" w:rsidP="00A81B5E">
      <w:pPr>
        <w:ind w:left="240" w:hangingChars="100" w:hanging="240"/>
      </w:pPr>
      <w:r w:rsidRPr="00AC1276">
        <w:rPr>
          <w:rFonts w:hint="eastAsia"/>
        </w:rPr>
        <w:t>第</w:t>
      </w:r>
      <w:r w:rsidR="0002414F" w:rsidRPr="00AC1276">
        <w:rPr>
          <w:rFonts w:hint="eastAsia"/>
        </w:rPr>
        <w:t>８</w:t>
      </w:r>
      <w:r w:rsidRPr="00AC1276">
        <w:t xml:space="preserve">条　</w:t>
      </w:r>
      <w:r w:rsidR="0015447C" w:rsidRPr="0015447C">
        <w:rPr>
          <w:rFonts w:hint="eastAsia"/>
        </w:rPr>
        <w:t>県は、市町村その他の関係機関と連携し、手話言語の普及</w:t>
      </w:r>
      <w:r w:rsidR="00DF7534" w:rsidRPr="00DF7534">
        <w:rPr>
          <w:rFonts w:hint="eastAsia"/>
        </w:rPr>
        <w:t>及び障害の特性に応じた意思疎通手段</w:t>
      </w:r>
      <w:r w:rsidR="00DF7534">
        <w:rPr>
          <w:rFonts w:hint="eastAsia"/>
        </w:rPr>
        <w:t>の利用促進</w:t>
      </w:r>
      <w:r w:rsidR="0015447C" w:rsidRPr="0015447C">
        <w:rPr>
          <w:rFonts w:hint="eastAsia"/>
        </w:rPr>
        <w:t>に関して、県民が理解を深めることができるよう啓発に努めるものとする。</w:t>
      </w:r>
    </w:p>
    <w:p w14:paraId="61E17041" w14:textId="20C10144" w:rsidR="00A81B5E" w:rsidRPr="00AC1276" w:rsidRDefault="0015447C" w:rsidP="00A81B5E">
      <w:pPr>
        <w:ind w:left="240" w:hangingChars="100" w:hanging="240"/>
      </w:pPr>
      <w:r>
        <w:rPr>
          <w:rFonts w:hint="eastAsia"/>
        </w:rPr>
        <w:t xml:space="preserve">２　</w:t>
      </w:r>
      <w:r w:rsidR="00DF6064" w:rsidRPr="00E35FC3">
        <w:rPr>
          <w:rFonts w:hint="eastAsia"/>
        </w:rPr>
        <w:t>県は、市町村並びにろう者及び手話</w:t>
      </w:r>
      <w:r w:rsidR="00DF6064" w:rsidRPr="00AC1276">
        <w:rPr>
          <w:rFonts w:hint="eastAsia"/>
        </w:rPr>
        <w:t>に</w:t>
      </w:r>
      <w:r w:rsidR="007251D5" w:rsidRPr="00AC1276">
        <w:rPr>
          <w:rFonts w:hint="eastAsia"/>
        </w:rPr>
        <w:t>関わる</w:t>
      </w:r>
      <w:r w:rsidR="007251D5" w:rsidRPr="00AC1276">
        <w:t>活動を行う</w:t>
      </w:r>
      <w:r w:rsidR="007B72CD" w:rsidRPr="00AC1276">
        <w:rPr>
          <w:rFonts w:hint="eastAsia"/>
        </w:rPr>
        <w:t>個人</w:t>
      </w:r>
      <w:r w:rsidR="007251D5" w:rsidRPr="00AC1276">
        <w:rPr>
          <w:rFonts w:hint="eastAsia"/>
        </w:rPr>
        <w:t>及び</w:t>
      </w:r>
      <w:r w:rsidR="007B72CD" w:rsidRPr="00AC1276">
        <w:t>団体</w:t>
      </w:r>
      <w:r w:rsidR="00484564" w:rsidRPr="00E35FC3">
        <w:rPr>
          <w:rFonts w:hint="eastAsia"/>
        </w:rPr>
        <w:t>と協力し、</w:t>
      </w:r>
      <w:r w:rsidR="00C8096A" w:rsidRPr="00E35FC3">
        <w:rPr>
          <w:rFonts w:hint="eastAsia"/>
        </w:rPr>
        <w:t>県民が手話を</w:t>
      </w:r>
      <w:r w:rsidR="002C5529" w:rsidRPr="00E35FC3">
        <w:rPr>
          <w:rFonts w:hint="eastAsia"/>
        </w:rPr>
        <w:t>学ぶ</w:t>
      </w:r>
      <w:r w:rsidR="00C8096A" w:rsidRPr="00E35FC3">
        <w:rPr>
          <w:rFonts w:hint="eastAsia"/>
        </w:rPr>
        <w:t>機会</w:t>
      </w:r>
      <w:r w:rsidR="00CF0A72">
        <w:rPr>
          <w:rFonts w:hint="eastAsia"/>
        </w:rPr>
        <w:t>の</w:t>
      </w:r>
      <w:r w:rsidR="00C8096A" w:rsidRPr="00E35FC3">
        <w:rPr>
          <w:rFonts w:hint="eastAsia"/>
        </w:rPr>
        <w:t>確保</w:t>
      </w:r>
      <w:r w:rsidR="00CF0A72">
        <w:rPr>
          <w:rFonts w:hint="eastAsia"/>
        </w:rPr>
        <w:t>に</w:t>
      </w:r>
      <w:r w:rsidR="00927CBC" w:rsidRPr="00AC1276">
        <w:rPr>
          <w:rFonts w:hint="eastAsia"/>
        </w:rPr>
        <w:t>努める</w:t>
      </w:r>
      <w:r w:rsidR="00927CBC" w:rsidRPr="00AC1276">
        <w:t>ものとする。</w:t>
      </w:r>
    </w:p>
    <w:p w14:paraId="209C5D1C" w14:textId="16EABCDA" w:rsidR="006B0821" w:rsidRPr="00AC1276" w:rsidRDefault="0015447C" w:rsidP="00A81B5E">
      <w:pPr>
        <w:ind w:left="240" w:hangingChars="100" w:hanging="240"/>
      </w:pPr>
      <w:r>
        <w:rPr>
          <w:rFonts w:hint="eastAsia"/>
        </w:rPr>
        <w:t>３</w:t>
      </w:r>
      <w:r w:rsidR="00927CBC" w:rsidRPr="00AC1276">
        <w:rPr>
          <w:rFonts w:hint="eastAsia"/>
        </w:rPr>
        <w:t xml:space="preserve">　</w:t>
      </w:r>
      <w:r w:rsidR="006B0821" w:rsidRPr="00E35FC3">
        <w:rPr>
          <w:rFonts w:hint="eastAsia"/>
        </w:rPr>
        <w:t>県は、その職員が</w:t>
      </w:r>
      <w:r w:rsidR="007960B7">
        <w:rPr>
          <w:rFonts w:hint="eastAsia"/>
        </w:rPr>
        <w:t>この</w:t>
      </w:r>
      <w:r w:rsidR="007960B7">
        <w:t>条例の目的及び</w:t>
      </w:r>
      <w:r w:rsidR="006B0821" w:rsidRPr="00AC1276">
        <w:rPr>
          <w:rFonts w:hint="eastAsia"/>
        </w:rPr>
        <w:t>基本理念を</w:t>
      </w:r>
      <w:r w:rsidR="006B0821" w:rsidRPr="00E35FC3">
        <w:rPr>
          <w:rFonts w:hint="eastAsia"/>
        </w:rPr>
        <w:t>理解し、手話を学習する取</w:t>
      </w:r>
      <w:r w:rsidR="007251D5" w:rsidRPr="00E35FC3">
        <w:rPr>
          <w:rFonts w:hint="eastAsia"/>
        </w:rPr>
        <w:t>り</w:t>
      </w:r>
      <w:r w:rsidR="006B0821" w:rsidRPr="00E35FC3">
        <w:rPr>
          <w:rFonts w:hint="eastAsia"/>
        </w:rPr>
        <w:t>組みを推進するよう努めるものとする。</w:t>
      </w:r>
    </w:p>
    <w:p w14:paraId="1ECFCB78" w14:textId="223D48BD" w:rsidR="00DF6064" w:rsidRPr="00AC1276" w:rsidRDefault="00B90DD1" w:rsidP="006022C6">
      <w:pPr>
        <w:ind w:firstLineChars="100" w:firstLine="240"/>
      </w:pPr>
      <w:r w:rsidRPr="00AC1276">
        <w:rPr>
          <w:rFonts w:hint="eastAsia"/>
        </w:rPr>
        <w:t>（</w:t>
      </w:r>
      <w:r w:rsidRPr="00E35FC3">
        <w:rPr>
          <w:rFonts w:hint="eastAsia"/>
        </w:rPr>
        <w:t>情報</w:t>
      </w:r>
      <w:r w:rsidR="00037FEA">
        <w:rPr>
          <w:rFonts w:hint="eastAsia"/>
        </w:rPr>
        <w:t>の</w:t>
      </w:r>
      <w:r w:rsidRPr="00E35FC3">
        <w:rPr>
          <w:rFonts w:hint="eastAsia"/>
        </w:rPr>
        <w:t>発信</w:t>
      </w:r>
      <w:r w:rsidR="007E74BE" w:rsidRPr="00E35FC3">
        <w:rPr>
          <w:rFonts w:hint="eastAsia"/>
        </w:rPr>
        <w:t>等</w:t>
      </w:r>
      <w:r w:rsidRPr="00AC1276">
        <w:rPr>
          <w:rFonts w:hint="eastAsia"/>
        </w:rPr>
        <w:t>）</w:t>
      </w:r>
    </w:p>
    <w:p w14:paraId="24BD720B" w14:textId="0BFD134F" w:rsidR="00B90DD1" w:rsidRPr="00AC1276" w:rsidRDefault="00B90DD1" w:rsidP="00A81B5E">
      <w:pPr>
        <w:ind w:left="240" w:hangingChars="100" w:hanging="240"/>
      </w:pPr>
      <w:r w:rsidRPr="00AC1276">
        <w:rPr>
          <w:rFonts w:hint="eastAsia"/>
        </w:rPr>
        <w:t>第</w:t>
      </w:r>
      <w:r w:rsidR="0002414F" w:rsidRPr="00AC1276">
        <w:rPr>
          <w:rFonts w:hint="eastAsia"/>
        </w:rPr>
        <w:t>９</w:t>
      </w:r>
      <w:r w:rsidRPr="00AC1276">
        <w:t xml:space="preserve">条　</w:t>
      </w:r>
      <w:r w:rsidR="006022C6" w:rsidRPr="006022C6">
        <w:rPr>
          <w:rFonts w:hint="eastAsia"/>
        </w:rPr>
        <w:t>県は、障害のある人が県政に関する情報を速やかに取得することができるよう、手話・点字等を用いた情報の発信に努めるとともに、情報の発信に当たっては、インターネットの利用及び情報通信技術の活用に配慮するものとする</w:t>
      </w:r>
      <w:r w:rsidRPr="00E35FC3">
        <w:rPr>
          <w:rFonts w:hint="eastAsia"/>
        </w:rPr>
        <w:t>。</w:t>
      </w:r>
    </w:p>
    <w:p w14:paraId="12CCD35C" w14:textId="19CC4F15" w:rsidR="00B90DD1" w:rsidRPr="00AC1276" w:rsidRDefault="00B90DD1">
      <w:pPr>
        <w:ind w:left="240" w:hangingChars="100" w:hanging="240"/>
      </w:pPr>
      <w:r w:rsidRPr="00AC1276">
        <w:rPr>
          <w:rFonts w:hint="eastAsia"/>
        </w:rPr>
        <w:t>２</w:t>
      </w:r>
      <w:r w:rsidRPr="00AC1276">
        <w:t xml:space="preserve">　</w:t>
      </w:r>
      <w:r w:rsidR="00B52A10" w:rsidRPr="00E35FC3">
        <w:rPr>
          <w:rFonts w:hint="eastAsia"/>
        </w:rPr>
        <w:t>県は</w:t>
      </w:r>
      <w:r w:rsidR="00B52A10" w:rsidRPr="00AC1276">
        <w:rPr>
          <w:rFonts w:hint="eastAsia"/>
        </w:rPr>
        <w:t>、</w:t>
      </w:r>
      <w:r w:rsidR="001A325C" w:rsidRPr="00E35FC3">
        <w:rPr>
          <w:rFonts w:hint="eastAsia"/>
        </w:rPr>
        <w:t>手話通訳</w:t>
      </w:r>
      <w:r w:rsidR="001A325C">
        <w:rPr>
          <w:rFonts w:hint="eastAsia"/>
        </w:rPr>
        <w:t>者</w:t>
      </w:r>
      <w:r w:rsidR="00037FEA">
        <w:rPr>
          <w:rFonts w:hint="eastAsia"/>
        </w:rPr>
        <w:t>、要約筆記者</w:t>
      </w:r>
      <w:r w:rsidR="00FC0C33">
        <w:rPr>
          <w:rFonts w:hint="eastAsia"/>
        </w:rPr>
        <w:t>、盲ろう者向け通訳・</w:t>
      </w:r>
      <w:r w:rsidR="00037FEA">
        <w:rPr>
          <w:rFonts w:hint="eastAsia"/>
        </w:rPr>
        <w:t>介助員</w:t>
      </w:r>
      <w:r w:rsidR="006E59F9">
        <w:rPr>
          <w:rFonts w:hint="eastAsia"/>
        </w:rPr>
        <w:t>及び</w:t>
      </w:r>
      <w:r w:rsidR="00037FEA">
        <w:rPr>
          <w:rFonts w:hint="eastAsia"/>
        </w:rPr>
        <w:t>失語症</w:t>
      </w:r>
      <w:r w:rsidR="00FC0C33">
        <w:rPr>
          <w:rFonts w:hint="eastAsia"/>
        </w:rPr>
        <w:t>者</w:t>
      </w:r>
      <w:r w:rsidR="00037FEA">
        <w:rPr>
          <w:rFonts w:hint="eastAsia"/>
        </w:rPr>
        <w:t>向け意思疎通支援者</w:t>
      </w:r>
      <w:r w:rsidR="008E380C">
        <w:rPr>
          <w:rFonts w:hint="eastAsia"/>
        </w:rPr>
        <w:t>（次条第２項において「手話通訳者等」という。）</w:t>
      </w:r>
      <w:r w:rsidR="00D1104C">
        <w:rPr>
          <w:rFonts w:hint="eastAsia"/>
        </w:rPr>
        <w:t>の</w:t>
      </w:r>
      <w:r w:rsidR="00190294" w:rsidRPr="00E35FC3">
        <w:rPr>
          <w:rFonts w:hint="eastAsia"/>
        </w:rPr>
        <w:t>派遣</w:t>
      </w:r>
      <w:r w:rsidR="006E59F9">
        <w:rPr>
          <w:rFonts w:hint="eastAsia"/>
        </w:rPr>
        <w:t>並びに</w:t>
      </w:r>
      <w:r w:rsidR="00190294" w:rsidRPr="00E35FC3">
        <w:rPr>
          <w:rFonts w:hint="eastAsia"/>
        </w:rPr>
        <w:t>障害の</w:t>
      </w:r>
      <w:r w:rsidR="00190294" w:rsidRPr="00E35FC3">
        <w:t>ある人</w:t>
      </w:r>
      <w:r w:rsidR="00B42776" w:rsidRPr="00E35FC3">
        <w:rPr>
          <w:rFonts w:hint="eastAsia"/>
        </w:rPr>
        <w:t>や</w:t>
      </w:r>
      <w:r w:rsidR="00B42776" w:rsidRPr="00E35FC3">
        <w:t>その家族等</w:t>
      </w:r>
      <w:r w:rsidR="00190294" w:rsidRPr="00E35FC3">
        <w:rPr>
          <w:rFonts w:hint="eastAsia"/>
        </w:rPr>
        <w:t>からの相談に応じる拠点の</w:t>
      </w:r>
      <w:r w:rsidR="00190294" w:rsidRPr="00AC1276">
        <w:rPr>
          <w:rFonts w:hint="eastAsia"/>
        </w:rPr>
        <w:t>支援</w:t>
      </w:r>
      <w:r w:rsidR="007251D5" w:rsidRPr="00E35FC3">
        <w:rPr>
          <w:rFonts w:hint="eastAsia"/>
        </w:rPr>
        <w:t>を行う</w:t>
      </w:r>
      <w:r w:rsidR="007251D5" w:rsidRPr="00AC1276">
        <w:t>ことにより、</w:t>
      </w:r>
      <w:r w:rsidR="007251D5" w:rsidRPr="00E35FC3">
        <w:t>円滑な意思疎通のための環境を整備する</w:t>
      </w:r>
      <w:r w:rsidR="007251D5" w:rsidRPr="00AC1276">
        <w:t>よう</w:t>
      </w:r>
      <w:r w:rsidR="00190294" w:rsidRPr="00AC1276">
        <w:rPr>
          <w:rFonts w:hint="eastAsia"/>
        </w:rPr>
        <w:t>努めるものとする。</w:t>
      </w:r>
    </w:p>
    <w:p w14:paraId="56D52F36" w14:textId="1B2FCCE1" w:rsidR="00BF31E6" w:rsidRPr="00AC1276" w:rsidRDefault="00BF31E6" w:rsidP="00190294">
      <w:pPr>
        <w:ind w:left="240" w:hangingChars="100" w:hanging="240"/>
      </w:pPr>
      <w:r w:rsidRPr="00AC1276">
        <w:rPr>
          <w:rFonts w:hint="eastAsia"/>
        </w:rPr>
        <w:t>３</w:t>
      </w:r>
      <w:r w:rsidRPr="00AC1276">
        <w:t xml:space="preserve">　</w:t>
      </w:r>
      <w:r w:rsidRPr="00E35FC3">
        <w:rPr>
          <w:rFonts w:hint="eastAsia"/>
        </w:rPr>
        <w:t>県は</w:t>
      </w:r>
      <w:r w:rsidRPr="00AC1276">
        <w:rPr>
          <w:rFonts w:hint="eastAsia"/>
        </w:rPr>
        <w:t>、</w:t>
      </w:r>
      <w:r w:rsidR="00661F11" w:rsidRPr="00E35FC3">
        <w:rPr>
          <w:rFonts w:hint="eastAsia"/>
        </w:rPr>
        <w:t>災害その他の非常の事態において</w:t>
      </w:r>
      <w:r w:rsidR="00661F11" w:rsidRPr="00AC1276">
        <w:rPr>
          <w:rFonts w:hint="eastAsia"/>
        </w:rPr>
        <w:t>、</w:t>
      </w:r>
      <w:r w:rsidRPr="00AC1276">
        <w:rPr>
          <w:rFonts w:hint="eastAsia"/>
        </w:rPr>
        <w:t>障害のある人が</w:t>
      </w:r>
      <w:r w:rsidR="007B72CD" w:rsidRPr="00AC1276">
        <w:rPr>
          <w:rFonts w:hint="eastAsia"/>
        </w:rPr>
        <w:t>その</w:t>
      </w:r>
      <w:r w:rsidRPr="00AC1276">
        <w:rPr>
          <w:rFonts w:hint="eastAsia"/>
        </w:rPr>
        <w:t>障害の特性に応じた意思疎通手段により、</w:t>
      </w:r>
      <w:r w:rsidRPr="00E35FC3">
        <w:rPr>
          <w:rFonts w:hint="eastAsia"/>
        </w:rPr>
        <w:t>安全を確保するため</w:t>
      </w:r>
      <w:r w:rsidRPr="00AC1276">
        <w:rPr>
          <w:rFonts w:hint="eastAsia"/>
        </w:rPr>
        <w:t>に</w:t>
      </w:r>
      <w:r w:rsidRPr="00E35FC3">
        <w:rPr>
          <w:rFonts w:hint="eastAsia"/>
        </w:rPr>
        <w:t>必要な情報を速やかに取得</w:t>
      </w:r>
      <w:r w:rsidR="00A5542E">
        <w:rPr>
          <w:rFonts w:hint="eastAsia"/>
        </w:rPr>
        <w:t>し</w:t>
      </w:r>
      <w:r w:rsidRPr="00AC1276">
        <w:rPr>
          <w:rFonts w:hint="eastAsia"/>
        </w:rPr>
        <w:t>、</w:t>
      </w:r>
      <w:r w:rsidRPr="00E35FC3">
        <w:rPr>
          <w:rFonts w:hint="eastAsia"/>
        </w:rPr>
        <w:t>円滑に他者との意思疎通を図ることができる</w:t>
      </w:r>
      <w:r w:rsidRPr="00AC1276">
        <w:rPr>
          <w:rFonts w:hint="eastAsia"/>
        </w:rPr>
        <w:t>よう</w:t>
      </w:r>
      <w:r w:rsidR="00661F11">
        <w:rPr>
          <w:rFonts w:hint="eastAsia"/>
        </w:rPr>
        <w:t>、</w:t>
      </w:r>
      <w:r w:rsidR="00BA507D" w:rsidRPr="00BA507D">
        <w:rPr>
          <w:rFonts w:hint="eastAsia"/>
        </w:rPr>
        <w:t>市町村その他の関係機関と連携し、</w:t>
      </w:r>
      <w:r w:rsidRPr="00E35FC3">
        <w:rPr>
          <w:rFonts w:hint="eastAsia"/>
        </w:rPr>
        <w:t>必要な措置を講ずるよう努めるものとする。</w:t>
      </w:r>
    </w:p>
    <w:p w14:paraId="30D0FFF3" w14:textId="13D3A62A" w:rsidR="009E0763" w:rsidRPr="00AC1276" w:rsidRDefault="009E0763" w:rsidP="006022C6">
      <w:pPr>
        <w:ind w:firstLineChars="100" w:firstLine="240"/>
      </w:pPr>
      <w:r w:rsidRPr="00AC1276">
        <w:rPr>
          <w:rFonts w:hint="eastAsia"/>
        </w:rPr>
        <w:t>（</w:t>
      </w:r>
      <w:r w:rsidR="00037FEA">
        <w:rPr>
          <w:rFonts w:hint="eastAsia"/>
        </w:rPr>
        <w:t>人材</w:t>
      </w:r>
      <w:r w:rsidRPr="00E35FC3">
        <w:rPr>
          <w:rFonts w:hint="eastAsia"/>
        </w:rPr>
        <w:t>の</w:t>
      </w:r>
      <w:r w:rsidR="001C13CD" w:rsidRPr="00E35FC3">
        <w:rPr>
          <w:rFonts w:hint="eastAsia"/>
        </w:rPr>
        <w:t>確保、養成等</w:t>
      </w:r>
      <w:r w:rsidRPr="00AC1276">
        <w:rPr>
          <w:rFonts w:hint="eastAsia"/>
        </w:rPr>
        <w:t>）</w:t>
      </w:r>
    </w:p>
    <w:p w14:paraId="5CF7EDB5" w14:textId="5D6CC73B" w:rsidR="00E841D8" w:rsidRPr="00E35FC3" w:rsidRDefault="009E0763" w:rsidP="0002414F">
      <w:pPr>
        <w:ind w:left="240" w:hangingChars="100" w:hanging="240"/>
      </w:pPr>
      <w:r w:rsidRPr="00AC1276">
        <w:rPr>
          <w:rFonts w:hint="eastAsia"/>
        </w:rPr>
        <w:t>第</w:t>
      </w:r>
      <w:r w:rsidR="0002414F" w:rsidRPr="00AC1276">
        <w:t>10</w:t>
      </w:r>
      <w:r w:rsidRPr="00AC1276">
        <w:t>条</w:t>
      </w:r>
      <w:r w:rsidRPr="00AC1276">
        <w:rPr>
          <w:rFonts w:hint="eastAsia"/>
        </w:rPr>
        <w:t xml:space="preserve">　</w:t>
      </w:r>
      <w:r w:rsidR="00E841D8" w:rsidRPr="00E35FC3">
        <w:rPr>
          <w:rFonts w:hint="eastAsia"/>
        </w:rPr>
        <w:t>県は、</w:t>
      </w:r>
      <w:r w:rsidR="007251D5" w:rsidRPr="00E35FC3">
        <w:rPr>
          <w:rFonts w:hint="eastAsia"/>
        </w:rPr>
        <w:t>市町村その他の関係機関と連携し、</w:t>
      </w:r>
      <w:r w:rsidR="00A4756A">
        <w:rPr>
          <w:rFonts w:hint="eastAsia"/>
        </w:rPr>
        <w:t>手話通訳者</w:t>
      </w:r>
      <w:r w:rsidR="00EF15EF">
        <w:rPr>
          <w:rFonts w:hint="eastAsia"/>
        </w:rPr>
        <w:t>・</w:t>
      </w:r>
      <w:r w:rsidR="009E7F6F">
        <w:rPr>
          <w:rFonts w:hint="eastAsia"/>
        </w:rPr>
        <w:t>点訳</w:t>
      </w:r>
      <w:r w:rsidR="00EF15EF">
        <w:rPr>
          <w:rFonts w:hint="eastAsia"/>
        </w:rPr>
        <w:t>奉仕員</w:t>
      </w:r>
      <w:r w:rsidR="00A4756A">
        <w:rPr>
          <w:rFonts w:hint="eastAsia"/>
        </w:rPr>
        <w:t>等</w:t>
      </w:r>
      <w:r w:rsidR="00E841D8" w:rsidRPr="00E35FC3">
        <w:t>及</w:t>
      </w:r>
      <w:r w:rsidR="00E841D8" w:rsidRPr="00E35FC3">
        <w:rPr>
          <w:rFonts w:hint="eastAsia"/>
        </w:rPr>
        <w:t>びその指導者の</w:t>
      </w:r>
      <w:r w:rsidR="00B03A08">
        <w:rPr>
          <w:rFonts w:hint="eastAsia"/>
        </w:rPr>
        <w:t>確保</w:t>
      </w:r>
      <w:r w:rsidR="00B03A08">
        <w:t>、</w:t>
      </w:r>
      <w:r w:rsidR="00E841D8" w:rsidRPr="00E35FC3">
        <w:rPr>
          <w:rFonts w:hint="eastAsia"/>
        </w:rPr>
        <w:t>養成</w:t>
      </w:r>
      <w:r w:rsidR="00B03A08">
        <w:rPr>
          <w:rFonts w:hint="eastAsia"/>
        </w:rPr>
        <w:t>及び</w:t>
      </w:r>
      <w:r w:rsidR="00820936">
        <w:t>手話</w:t>
      </w:r>
      <w:r w:rsidR="00A4756A">
        <w:rPr>
          <w:rFonts w:hint="eastAsia"/>
        </w:rPr>
        <w:t>・点字</w:t>
      </w:r>
      <w:r w:rsidR="00820936">
        <w:rPr>
          <w:rFonts w:hint="eastAsia"/>
        </w:rPr>
        <w:t>等</w:t>
      </w:r>
      <w:r w:rsidR="00B03A08">
        <w:rPr>
          <w:rFonts w:hint="eastAsia"/>
        </w:rPr>
        <w:t>の</w:t>
      </w:r>
      <w:r w:rsidR="00820936">
        <w:t>技術</w:t>
      </w:r>
      <w:r w:rsidR="00820936">
        <w:rPr>
          <w:rFonts w:hint="eastAsia"/>
        </w:rPr>
        <w:t>の</w:t>
      </w:r>
      <w:r w:rsidR="00012BDA">
        <w:t>向上を図る</w:t>
      </w:r>
      <w:r w:rsidR="00E841D8" w:rsidRPr="00AC1276">
        <w:rPr>
          <w:rFonts w:hint="eastAsia"/>
        </w:rPr>
        <w:t>ものとする。</w:t>
      </w:r>
    </w:p>
    <w:p w14:paraId="2E673031" w14:textId="5FC7C7E2" w:rsidR="00A673F7" w:rsidRPr="00AC1276" w:rsidRDefault="00E841D8" w:rsidP="0052301A">
      <w:pPr>
        <w:ind w:left="240" w:hangingChars="100" w:hanging="240"/>
      </w:pPr>
      <w:r w:rsidRPr="00AC1276">
        <w:rPr>
          <w:rFonts w:hint="eastAsia"/>
        </w:rPr>
        <w:t>２</w:t>
      </w:r>
      <w:r w:rsidRPr="00AC1276">
        <w:t xml:space="preserve">　</w:t>
      </w:r>
      <w:r w:rsidR="009E0763" w:rsidRPr="00E35FC3">
        <w:rPr>
          <w:rFonts w:hint="eastAsia"/>
        </w:rPr>
        <w:t>県は、市町村</w:t>
      </w:r>
      <w:r w:rsidR="0052301A" w:rsidRPr="00AC1276">
        <w:rPr>
          <w:rFonts w:hint="eastAsia"/>
        </w:rPr>
        <w:t>その他</w:t>
      </w:r>
      <w:r w:rsidR="0052301A" w:rsidRPr="00AC1276">
        <w:t>の関係機関</w:t>
      </w:r>
      <w:r w:rsidR="0052301A" w:rsidRPr="00E35FC3">
        <w:rPr>
          <w:rFonts w:hint="eastAsia"/>
        </w:rPr>
        <w:t>と連携</w:t>
      </w:r>
      <w:r w:rsidR="009E0763" w:rsidRPr="00AC1276">
        <w:rPr>
          <w:rFonts w:hint="eastAsia"/>
        </w:rPr>
        <w:t>し</w:t>
      </w:r>
      <w:r w:rsidR="0052301A" w:rsidRPr="00AC1276">
        <w:rPr>
          <w:rFonts w:hint="eastAsia"/>
        </w:rPr>
        <w:t>、</w:t>
      </w:r>
      <w:r w:rsidR="009E0763" w:rsidRPr="00E35FC3">
        <w:rPr>
          <w:rFonts w:hint="eastAsia"/>
        </w:rPr>
        <w:t>手話通訳者</w:t>
      </w:r>
      <w:r w:rsidR="0052301A" w:rsidRPr="00E35FC3">
        <w:rPr>
          <w:rFonts w:hint="eastAsia"/>
        </w:rPr>
        <w:t>等</w:t>
      </w:r>
      <w:r w:rsidR="009E0763" w:rsidRPr="00E35FC3">
        <w:rPr>
          <w:rFonts w:hint="eastAsia"/>
        </w:rPr>
        <w:t>の派遣</w:t>
      </w:r>
      <w:r w:rsidR="004D73DB">
        <w:rPr>
          <w:rFonts w:hint="eastAsia"/>
        </w:rPr>
        <w:t>を必要とする人が、その</w:t>
      </w:r>
      <w:r w:rsidR="0052301A" w:rsidRPr="00E35FC3">
        <w:t>支援を</w:t>
      </w:r>
      <w:r w:rsidR="0052301A" w:rsidRPr="00E35FC3">
        <w:rPr>
          <w:rFonts w:hint="eastAsia"/>
        </w:rPr>
        <w:t>適切</w:t>
      </w:r>
      <w:r w:rsidR="0052301A" w:rsidRPr="00E35FC3">
        <w:t>に</w:t>
      </w:r>
      <w:r w:rsidR="009E0763" w:rsidRPr="00E35FC3">
        <w:rPr>
          <w:rFonts w:hint="eastAsia"/>
        </w:rPr>
        <w:t>受け</w:t>
      </w:r>
      <w:r w:rsidR="0052301A" w:rsidRPr="00E35FC3">
        <w:rPr>
          <w:rFonts w:hint="eastAsia"/>
        </w:rPr>
        <w:t>ることが</w:t>
      </w:r>
      <w:r w:rsidR="0052301A" w:rsidRPr="00E35FC3">
        <w:t>できる</w:t>
      </w:r>
      <w:r w:rsidR="009E0763" w:rsidRPr="00E35FC3">
        <w:rPr>
          <w:rFonts w:hint="eastAsia"/>
        </w:rPr>
        <w:t>体制</w:t>
      </w:r>
      <w:r w:rsidR="00480533" w:rsidRPr="00E35FC3">
        <w:rPr>
          <w:rFonts w:hint="eastAsia"/>
        </w:rPr>
        <w:t>を</w:t>
      </w:r>
      <w:r w:rsidR="00C13967" w:rsidRPr="00E35FC3">
        <w:rPr>
          <w:rFonts w:hint="eastAsia"/>
        </w:rPr>
        <w:t>確保するよう</w:t>
      </w:r>
      <w:r w:rsidR="009E0763" w:rsidRPr="00E35FC3">
        <w:rPr>
          <w:rFonts w:hint="eastAsia"/>
        </w:rPr>
        <w:t>努めるものとする。</w:t>
      </w:r>
    </w:p>
    <w:p w14:paraId="5B89C107" w14:textId="197D7748" w:rsidR="008B0F58" w:rsidRPr="00AC1276" w:rsidRDefault="008B0F58" w:rsidP="006022C6">
      <w:pPr>
        <w:ind w:firstLineChars="100" w:firstLine="240"/>
      </w:pPr>
      <w:r w:rsidRPr="00AC1276">
        <w:rPr>
          <w:rFonts w:hint="eastAsia"/>
        </w:rPr>
        <w:t>（</w:t>
      </w:r>
      <w:r w:rsidR="007B72CD" w:rsidRPr="00E35FC3">
        <w:rPr>
          <w:rFonts w:hint="eastAsia"/>
        </w:rPr>
        <w:t>学校における</w:t>
      </w:r>
      <w:r w:rsidR="009151ED" w:rsidRPr="00E35FC3">
        <w:rPr>
          <w:rFonts w:hint="eastAsia"/>
        </w:rPr>
        <w:t>手話</w:t>
      </w:r>
      <w:r w:rsidR="00482BC4">
        <w:rPr>
          <w:rFonts w:hint="eastAsia"/>
        </w:rPr>
        <w:t>・点字</w:t>
      </w:r>
      <w:r w:rsidR="006055EA">
        <w:rPr>
          <w:rFonts w:hint="eastAsia"/>
        </w:rPr>
        <w:t>等</w:t>
      </w:r>
      <w:r w:rsidR="009151ED" w:rsidRPr="00E35FC3">
        <w:t>の</w:t>
      </w:r>
      <w:r w:rsidR="006055EA">
        <w:rPr>
          <w:rFonts w:hint="eastAsia"/>
        </w:rPr>
        <w:t>利用促進</w:t>
      </w:r>
      <w:r w:rsidRPr="00AC1276">
        <w:rPr>
          <w:rFonts w:hint="eastAsia"/>
        </w:rPr>
        <w:t>）</w:t>
      </w:r>
    </w:p>
    <w:p w14:paraId="36E44B1B" w14:textId="1E71319D" w:rsidR="00371F76" w:rsidRDefault="008B0F58" w:rsidP="00371F76">
      <w:pPr>
        <w:ind w:leftChars="2" w:left="245" w:hangingChars="100" w:hanging="240"/>
      </w:pPr>
      <w:r w:rsidRPr="00AC1276">
        <w:rPr>
          <w:rFonts w:hint="eastAsia"/>
        </w:rPr>
        <w:t>第</w:t>
      </w:r>
      <w:r w:rsidR="00D017CC" w:rsidRPr="00AC1276">
        <w:t>11</w:t>
      </w:r>
      <w:r w:rsidRPr="00AC1276">
        <w:t xml:space="preserve">条　</w:t>
      </w:r>
      <w:r w:rsidR="00F83934" w:rsidRPr="00AC1276">
        <w:rPr>
          <w:rFonts w:hint="eastAsia"/>
        </w:rPr>
        <w:t>障害のある</w:t>
      </w:r>
      <w:r w:rsidR="00F83934" w:rsidRPr="00AC1276">
        <w:t>幼児</w:t>
      </w:r>
      <w:r w:rsidR="009151ED" w:rsidRPr="00AC1276">
        <w:rPr>
          <w:rFonts w:hint="eastAsia"/>
        </w:rPr>
        <w:t>、児童又は生徒</w:t>
      </w:r>
      <w:r w:rsidRPr="00AC1276">
        <w:rPr>
          <w:rFonts w:hint="eastAsia"/>
        </w:rPr>
        <w:t>（以下「</w:t>
      </w:r>
      <w:r w:rsidR="00F83934" w:rsidRPr="00AC1276">
        <w:rPr>
          <w:rFonts w:hint="eastAsia"/>
        </w:rPr>
        <w:t>障害の</w:t>
      </w:r>
      <w:r w:rsidR="00F83934" w:rsidRPr="00AC1276">
        <w:t>ある児童</w:t>
      </w:r>
      <w:r w:rsidR="009151ED" w:rsidRPr="00AC1276">
        <w:rPr>
          <w:rFonts w:hint="eastAsia"/>
        </w:rPr>
        <w:t>生徒</w:t>
      </w:r>
      <w:r w:rsidR="007B72CD" w:rsidRPr="00AC1276">
        <w:rPr>
          <w:rFonts w:hint="eastAsia"/>
        </w:rPr>
        <w:t>等</w:t>
      </w:r>
      <w:r w:rsidR="00F83934" w:rsidRPr="00AC1276">
        <w:rPr>
          <w:rFonts w:hint="eastAsia"/>
        </w:rPr>
        <w:t>」という。）</w:t>
      </w:r>
      <w:r w:rsidR="00A56695" w:rsidRPr="00E35FC3">
        <w:rPr>
          <w:rFonts w:hint="eastAsia"/>
        </w:rPr>
        <w:t>が通</w:t>
      </w:r>
      <w:r w:rsidR="009151ED" w:rsidRPr="00E35FC3">
        <w:rPr>
          <w:rFonts w:hint="eastAsia"/>
        </w:rPr>
        <w:t>園</w:t>
      </w:r>
      <w:r w:rsidR="00A56695" w:rsidRPr="00AC1276">
        <w:rPr>
          <w:rFonts w:hint="eastAsia"/>
        </w:rPr>
        <w:t>し</w:t>
      </w:r>
      <w:r w:rsidR="00A56695" w:rsidRPr="00AC1276">
        <w:t>、</w:t>
      </w:r>
      <w:r w:rsidR="00A56695" w:rsidRPr="00AC1276">
        <w:rPr>
          <w:rFonts w:hint="eastAsia"/>
        </w:rPr>
        <w:t>又は</w:t>
      </w:r>
      <w:r w:rsidR="00A56695" w:rsidRPr="00AC1276">
        <w:t>通</w:t>
      </w:r>
      <w:r w:rsidR="009151ED" w:rsidRPr="00AC1276">
        <w:rPr>
          <w:rFonts w:hint="eastAsia"/>
        </w:rPr>
        <w:t>学</w:t>
      </w:r>
      <w:r w:rsidR="00A56695" w:rsidRPr="00E35FC3">
        <w:rPr>
          <w:rFonts w:hint="eastAsia"/>
        </w:rPr>
        <w:t>する学校の設置者は、</w:t>
      </w:r>
      <w:r w:rsidR="00721AF4" w:rsidRPr="00AC1276">
        <w:rPr>
          <w:rFonts w:hint="eastAsia"/>
        </w:rPr>
        <w:t>障害のある児童</w:t>
      </w:r>
      <w:r w:rsidR="009151ED" w:rsidRPr="00AC1276">
        <w:rPr>
          <w:rFonts w:hint="eastAsia"/>
        </w:rPr>
        <w:t>生徒</w:t>
      </w:r>
      <w:r w:rsidR="00721AF4" w:rsidRPr="00AC1276">
        <w:rPr>
          <w:rFonts w:hint="eastAsia"/>
        </w:rPr>
        <w:t>等が</w:t>
      </w:r>
      <w:r w:rsidR="00A04078">
        <w:rPr>
          <w:rFonts w:hint="eastAsia"/>
        </w:rPr>
        <w:t>手話・点字等</w:t>
      </w:r>
      <w:r w:rsidR="00A56695" w:rsidRPr="00AC1276">
        <w:rPr>
          <w:rFonts w:hint="eastAsia"/>
        </w:rPr>
        <w:t>を</w:t>
      </w:r>
      <w:r w:rsidR="00A56695" w:rsidRPr="00AC1276">
        <w:t>用いて</w:t>
      </w:r>
      <w:r w:rsidR="00A56695" w:rsidRPr="00E35FC3">
        <w:rPr>
          <w:rFonts w:hint="eastAsia"/>
        </w:rPr>
        <w:t>各教科等</w:t>
      </w:r>
      <w:r w:rsidR="00A56695" w:rsidRPr="00E35FC3">
        <w:t>を</w:t>
      </w:r>
      <w:r w:rsidR="009151ED" w:rsidRPr="00E35FC3">
        <w:rPr>
          <w:rFonts w:hint="eastAsia"/>
        </w:rPr>
        <w:t>学習する</w:t>
      </w:r>
      <w:r w:rsidR="00A56695" w:rsidRPr="00AC1276">
        <w:rPr>
          <w:rFonts w:hint="eastAsia"/>
        </w:rPr>
        <w:t>ことが</w:t>
      </w:r>
      <w:r w:rsidR="00721AF4" w:rsidRPr="00AC1276">
        <w:t>できるよう</w:t>
      </w:r>
      <w:r w:rsidR="00721AF4" w:rsidRPr="00E35FC3">
        <w:t>環境</w:t>
      </w:r>
      <w:r w:rsidR="00E57CF7">
        <w:rPr>
          <w:rFonts w:hint="eastAsia"/>
        </w:rPr>
        <w:t>の</w:t>
      </w:r>
      <w:r w:rsidR="00721AF4" w:rsidRPr="00E35FC3">
        <w:t>整備</w:t>
      </w:r>
      <w:r w:rsidR="00E57CF7">
        <w:rPr>
          <w:rFonts w:hint="eastAsia"/>
        </w:rPr>
        <w:t>に</w:t>
      </w:r>
      <w:r w:rsidR="00E57CF7">
        <w:t>努める</w:t>
      </w:r>
      <w:r w:rsidR="00721AF4" w:rsidRPr="00AC1276">
        <w:rPr>
          <w:rFonts w:hint="eastAsia"/>
        </w:rPr>
        <w:t>とともに</w:t>
      </w:r>
      <w:r w:rsidR="004F40D8" w:rsidRPr="00AC1276">
        <w:t>、</w:t>
      </w:r>
      <w:r w:rsidR="004F40D8" w:rsidRPr="00E35FC3">
        <w:t>当該学校の教職員</w:t>
      </w:r>
      <w:r w:rsidR="007251D5" w:rsidRPr="00AC1276">
        <w:rPr>
          <w:rFonts w:hint="eastAsia"/>
        </w:rPr>
        <w:t>の</w:t>
      </w:r>
      <w:r w:rsidR="00A56695" w:rsidRPr="00E35FC3">
        <w:t>手話</w:t>
      </w:r>
      <w:r w:rsidR="00A725DA">
        <w:rPr>
          <w:rFonts w:hint="eastAsia"/>
        </w:rPr>
        <w:t>・点字</w:t>
      </w:r>
      <w:r w:rsidR="00A56695" w:rsidRPr="00AC1276">
        <w:rPr>
          <w:rFonts w:hint="eastAsia"/>
        </w:rPr>
        <w:t>等</w:t>
      </w:r>
      <w:r w:rsidR="00A56695" w:rsidRPr="00E35FC3">
        <w:t>に関する知識及び</w:t>
      </w:r>
      <w:r w:rsidR="006D6648" w:rsidRPr="00E35FC3">
        <w:rPr>
          <w:rFonts w:hint="eastAsia"/>
        </w:rPr>
        <w:t>技能</w:t>
      </w:r>
      <w:r w:rsidR="00A56695" w:rsidRPr="00AC1276">
        <w:t>を</w:t>
      </w:r>
      <w:r w:rsidR="00A56695" w:rsidRPr="00E35FC3">
        <w:t>向上</w:t>
      </w:r>
      <w:r w:rsidR="00A56695" w:rsidRPr="00AC1276">
        <w:t>させる</w:t>
      </w:r>
      <w:r w:rsidR="007251D5" w:rsidRPr="00AC1276">
        <w:rPr>
          <w:rFonts w:hint="eastAsia"/>
        </w:rPr>
        <w:t>ために</w:t>
      </w:r>
      <w:r w:rsidR="00A56695" w:rsidRPr="00E35FC3">
        <w:t>必要な措置を講ずるよう努める</w:t>
      </w:r>
      <w:r w:rsidR="00A56695" w:rsidRPr="00E35FC3">
        <w:rPr>
          <w:rFonts w:hint="eastAsia"/>
        </w:rPr>
        <w:t>ものとする。</w:t>
      </w:r>
    </w:p>
    <w:p w14:paraId="1421F38C" w14:textId="37D357FE" w:rsidR="00873A98" w:rsidRPr="00E35FC3" w:rsidRDefault="009B2CCA" w:rsidP="00371F76">
      <w:pPr>
        <w:ind w:leftChars="2" w:left="245" w:hangingChars="100" w:hanging="240"/>
      </w:pPr>
      <w:r w:rsidRPr="00AC1276">
        <w:rPr>
          <w:rFonts w:hint="eastAsia"/>
        </w:rPr>
        <w:t>２</w:t>
      </w:r>
      <w:r w:rsidR="00A57CE6" w:rsidRPr="00AC1276">
        <w:t xml:space="preserve">　</w:t>
      </w:r>
      <w:r w:rsidR="007B72CD" w:rsidRPr="00AC1276">
        <w:rPr>
          <w:rFonts w:hint="eastAsia"/>
        </w:rPr>
        <w:t>障害のある児童</w:t>
      </w:r>
      <w:r w:rsidR="009151ED" w:rsidRPr="00AC1276">
        <w:rPr>
          <w:rFonts w:hint="eastAsia"/>
        </w:rPr>
        <w:t>生徒</w:t>
      </w:r>
      <w:r w:rsidR="007B72CD" w:rsidRPr="00AC1276">
        <w:rPr>
          <w:rFonts w:hint="eastAsia"/>
        </w:rPr>
        <w:t>等</w:t>
      </w:r>
      <w:r w:rsidR="00A57CE6" w:rsidRPr="00AC1276">
        <w:rPr>
          <w:rFonts w:hint="eastAsia"/>
        </w:rPr>
        <w:t>が通</w:t>
      </w:r>
      <w:r w:rsidR="009151ED" w:rsidRPr="00AC1276">
        <w:rPr>
          <w:rFonts w:hint="eastAsia"/>
        </w:rPr>
        <w:t>園</w:t>
      </w:r>
      <w:r w:rsidR="00721AF4" w:rsidRPr="00AC1276">
        <w:rPr>
          <w:rFonts w:hint="eastAsia"/>
        </w:rPr>
        <w:t>し、又は通</w:t>
      </w:r>
      <w:r w:rsidR="009151ED" w:rsidRPr="00AC1276">
        <w:rPr>
          <w:rFonts w:hint="eastAsia"/>
        </w:rPr>
        <w:t>学</w:t>
      </w:r>
      <w:r w:rsidR="00721AF4" w:rsidRPr="00AC1276">
        <w:rPr>
          <w:rFonts w:hint="eastAsia"/>
        </w:rPr>
        <w:t>する</w:t>
      </w:r>
      <w:r w:rsidR="00721AF4" w:rsidRPr="00E35FC3">
        <w:rPr>
          <w:rFonts w:hint="eastAsia"/>
        </w:rPr>
        <w:t>学校の設置者</w:t>
      </w:r>
      <w:r w:rsidR="00A57CE6" w:rsidRPr="00E35FC3">
        <w:rPr>
          <w:rFonts w:hint="eastAsia"/>
        </w:rPr>
        <w:t>は、</w:t>
      </w:r>
      <w:r w:rsidR="00721AF4" w:rsidRPr="00AC1276">
        <w:rPr>
          <w:rFonts w:hint="eastAsia"/>
        </w:rPr>
        <w:t>障害のある児童</w:t>
      </w:r>
      <w:r w:rsidR="009151ED" w:rsidRPr="00AC1276">
        <w:rPr>
          <w:rFonts w:hint="eastAsia"/>
        </w:rPr>
        <w:t>生徒</w:t>
      </w:r>
      <w:r w:rsidR="00721AF4" w:rsidRPr="00AC1276">
        <w:rPr>
          <w:rFonts w:hint="eastAsia"/>
        </w:rPr>
        <w:t>等</w:t>
      </w:r>
      <w:r w:rsidR="00A57CE6" w:rsidRPr="00E35FC3">
        <w:rPr>
          <w:rFonts w:hint="eastAsia"/>
        </w:rPr>
        <w:t>及びその保護者等に対</w:t>
      </w:r>
      <w:r w:rsidR="007251D5" w:rsidRPr="00E35FC3">
        <w:rPr>
          <w:rFonts w:hint="eastAsia"/>
        </w:rPr>
        <w:t>し</w:t>
      </w:r>
      <w:r w:rsidR="007251D5" w:rsidRPr="00AC1276">
        <w:rPr>
          <w:rFonts w:hint="eastAsia"/>
        </w:rPr>
        <w:t>、</w:t>
      </w:r>
      <w:r w:rsidR="006074A4" w:rsidRPr="00E35FC3">
        <w:rPr>
          <w:rFonts w:hint="eastAsia"/>
        </w:rPr>
        <w:t>手話</w:t>
      </w:r>
      <w:r w:rsidR="00A725DA">
        <w:rPr>
          <w:rFonts w:hint="eastAsia"/>
        </w:rPr>
        <w:t>・点字</w:t>
      </w:r>
      <w:r w:rsidR="006074A4" w:rsidRPr="00AC1276">
        <w:rPr>
          <w:rFonts w:hint="eastAsia"/>
        </w:rPr>
        <w:t>等</w:t>
      </w:r>
      <w:r w:rsidR="006074A4" w:rsidRPr="00AC1276">
        <w:t>に関する</w:t>
      </w:r>
      <w:r w:rsidR="00A57CE6" w:rsidRPr="00AC1276">
        <w:rPr>
          <w:rFonts w:hint="eastAsia"/>
        </w:rPr>
        <w:t>学習</w:t>
      </w:r>
      <w:r w:rsidR="006074A4" w:rsidRPr="00AC1276">
        <w:rPr>
          <w:rFonts w:hint="eastAsia"/>
        </w:rPr>
        <w:t>の</w:t>
      </w:r>
      <w:r w:rsidR="006074A4" w:rsidRPr="00E35FC3">
        <w:rPr>
          <w:rFonts w:hint="eastAsia"/>
        </w:rPr>
        <w:t>機会</w:t>
      </w:r>
      <w:r w:rsidR="006074A4" w:rsidRPr="00AC1276">
        <w:rPr>
          <w:rFonts w:hint="eastAsia"/>
        </w:rPr>
        <w:t>の</w:t>
      </w:r>
      <w:r w:rsidR="00E451DB" w:rsidRPr="00E35FC3">
        <w:rPr>
          <w:rFonts w:hint="eastAsia"/>
        </w:rPr>
        <w:t>提供</w:t>
      </w:r>
      <w:r w:rsidR="006074A4" w:rsidRPr="00AC1276">
        <w:rPr>
          <w:rFonts w:hint="eastAsia"/>
        </w:rPr>
        <w:t>並びに</w:t>
      </w:r>
      <w:r w:rsidRPr="00E35FC3">
        <w:rPr>
          <w:rFonts w:hint="eastAsia"/>
        </w:rPr>
        <w:t>手話</w:t>
      </w:r>
      <w:r w:rsidR="00A725DA">
        <w:rPr>
          <w:rFonts w:hint="eastAsia"/>
        </w:rPr>
        <w:t>・点字</w:t>
      </w:r>
      <w:r w:rsidRPr="00AC1276">
        <w:rPr>
          <w:rFonts w:hint="eastAsia"/>
        </w:rPr>
        <w:t>等</w:t>
      </w:r>
      <w:r w:rsidRPr="00E35FC3">
        <w:t>に関する</w:t>
      </w:r>
      <w:r w:rsidR="00736B55" w:rsidRPr="00E35FC3">
        <w:rPr>
          <w:rFonts w:hint="eastAsia"/>
        </w:rPr>
        <w:t>教育</w:t>
      </w:r>
      <w:r w:rsidR="00736B55" w:rsidRPr="00E35FC3">
        <w:t>に係る相談</w:t>
      </w:r>
      <w:r w:rsidR="00D61D26">
        <w:rPr>
          <w:rFonts w:hint="eastAsia"/>
        </w:rPr>
        <w:t>、</w:t>
      </w:r>
      <w:r w:rsidR="00EB402A" w:rsidRPr="00E35FC3">
        <w:t>支援</w:t>
      </w:r>
      <w:r w:rsidR="00CF0A72">
        <w:rPr>
          <w:rFonts w:hint="eastAsia"/>
        </w:rPr>
        <w:t>等</w:t>
      </w:r>
      <w:r w:rsidR="00EB402A" w:rsidRPr="00AC1276">
        <w:rPr>
          <w:rFonts w:hint="eastAsia"/>
        </w:rPr>
        <w:t>必要な措置を講ずるよう</w:t>
      </w:r>
      <w:r w:rsidR="00EB402A" w:rsidRPr="00E35FC3">
        <w:rPr>
          <w:rFonts w:hint="eastAsia"/>
        </w:rPr>
        <w:t>努めるものとする。</w:t>
      </w:r>
    </w:p>
    <w:p w14:paraId="758907C4" w14:textId="1C282B62" w:rsidR="009B2CCA" w:rsidRPr="00AC1276" w:rsidRDefault="009B2CCA" w:rsidP="00873A98">
      <w:pPr>
        <w:ind w:left="240" w:hangingChars="100" w:hanging="240"/>
      </w:pPr>
      <w:r w:rsidRPr="00AC1276">
        <w:rPr>
          <w:rFonts w:hint="eastAsia"/>
        </w:rPr>
        <w:t>３</w:t>
      </w:r>
      <w:r w:rsidRPr="00AC1276">
        <w:t xml:space="preserve">　</w:t>
      </w:r>
      <w:r w:rsidRPr="00E35FC3">
        <w:rPr>
          <w:rFonts w:hint="eastAsia"/>
        </w:rPr>
        <w:t>県は</w:t>
      </w:r>
      <w:r w:rsidRPr="00AC1276">
        <w:rPr>
          <w:rFonts w:hint="eastAsia"/>
        </w:rPr>
        <w:t>、</w:t>
      </w:r>
      <w:r w:rsidRPr="00E35FC3">
        <w:rPr>
          <w:rFonts w:hint="eastAsia"/>
        </w:rPr>
        <w:t>学校</w:t>
      </w:r>
      <w:r w:rsidRPr="00AC1276">
        <w:rPr>
          <w:rFonts w:hint="eastAsia"/>
        </w:rPr>
        <w:t>教育において、</w:t>
      </w:r>
      <w:r w:rsidRPr="00E35FC3">
        <w:rPr>
          <w:rFonts w:hint="eastAsia"/>
        </w:rPr>
        <w:t>基本理念及び手話</w:t>
      </w:r>
      <w:r w:rsidR="00A725DA">
        <w:rPr>
          <w:rFonts w:hint="eastAsia"/>
        </w:rPr>
        <w:t>・点字</w:t>
      </w:r>
      <w:r w:rsidRPr="00AC1276">
        <w:t>等</w:t>
      </w:r>
      <w:r w:rsidR="001D487D" w:rsidRPr="00AC1276">
        <w:rPr>
          <w:rFonts w:hint="eastAsia"/>
        </w:rPr>
        <w:t>に対する</w:t>
      </w:r>
      <w:r w:rsidR="001D487D" w:rsidRPr="00E35FC3">
        <w:rPr>
          <w:rFonts w:hint="eastAsia"/>
        </w:rPr>
        <w:t>理解を深めるために</w:t>
      </w:r>
      <w:r w:rsidR="001D487D" w:rsidRPr="00E35FC3">
        <w:t>必要な措置を講ずるよう</w:t>
      </w:r>
      <w:r w:rsidRPr="00E35FC3">
        <w:rPr>
          <w:rFonts w:hint="eastAsia"/>
        </w:rPr>
        <w:t>努めるものとする。</w:t>
      </w:r>
    </w:p>
    <w:p w14:paraId="6A104858" w14:textId="77777777" w:rsidR="00873A98" w:rsidRPr="00AC1276" w:rsidRDefault="00873A98" w:rsidP="006022C6">
      <w:pPr>
        <w:ind w:firstLineChars="100" w:firstLine="240"/>
      </w:pPr>
      <w:r w:rsidRPr="00AC1276">
        <w:rPr>
          <w:rFonts w:hint="eastAsia"/>
        </w:rPr>
        <w:t>（</w:t>
      </w:r>
      <w:r w:rsidRPr="00AC1276">
        <w:t>調査研究）</w:t>
      </w:r>
    </w:p>
    <w:p w14:paraId="0DB45793" w14:textId="4D883CF6" w:rsidR="00873A98" w:rsidRPr="00AC1276" w:rsidRDefault="00873A98" w:rsidP="00D017CC">
      <w:pPr>
        <w:ind w:left="240" w:hangingChars="100" w:hanging="240"/>
      </w:pPr>
      <w:r w:rsidRPr="00AC1276">
        <w:rPr>
          <w:rFonts w:hint="eastAsia"/>
        </w:rPr>
        <w:t>第</w:t>
      </w:r>
      <w:r w:rsidR="00D017CC" w:rsidRPr="00AC1276">
        <w:t>12</w:t>
      </w:r>
      <w:r w:rsidRPr="00AC1276">
        <w:t xml:space="preserve">条　</w:t>
      </w:r>
      <w:r w:rsidRPr="00E35FC3">
        <w:rPr>
          <w:rFonts w:hint="eastAsia"/>
        </w:rPr>
        <w:t>県は、</w:t>
      </w:r>
      <w:r w:rsidRPr="00AC1276">
        <w:rPr>
          <w:rFonts w:hint="eastAsia"/>
        </w:rPr>
        <w:t>障害のある人</w:t>
      </w:r>
      <w:r w:rsidR="00AA0C80">
        <w:rPr>
          <w:rFonts w:hint="eastAsia"/>
        </w:rPr>
        <w:t>及び</w:t>
      </w:r>
      <w:r w:rsidR="00792A2A" w:rsidRPr="00E35FC3">
        <w:t>手話通訳者</w:t>
      </w:r>
      <w:r w:rsidR="00191F5F">
        <w:rPr>
          <w:rFonts w:hint="eastAsia"/>
        </w:rPr>
        <w:t>・</w:t>
      </w:r>
      <w:r w:rsidR="009E7F6F">
        <w:rPr>
          <w:rFonts w:hint="eastAsia"/>
        </w:rPr>
        <w:t>点訳</w:t>
      </w:r>
      <w:r w:rsidR="00191F5F">
        <w:rPr>
          <w:rFonts w:hint="eastAsia"/>
        </w:rPr>
        <w:t>奉仕員</w:t>
      </w:r>
      <w:r w:rsidR="00792A2A" w:rsidRPr="00E35FC3">
        <w:t>等</w:t>
      </w:r>
      <w:r w:rsidRPr="00E35FC3">
        <w:rPr>
          <w:rFonts w:hint="eastAsia"/>
        </w:rPr>
        <w:t>が</w:t>
      </w:r>
      <w:r w:rsidR="00736B55" w:rsidRPr="00E35FC3">
        <w:rPr>
          <w:rFonts w:hint="eastAsia"/>
        </w:rPr>
        <w:t>手話</w:t>
      </w:r>
      <w:r w:rsidR="00A725DA">
        <w:rPr>
          <w:rFonts w:hint="eastAsia"/>
        </w:rPr>
        <w:t>・点字</w:t>
      </w:r>
      <w:r w:rsidR="00736B55" w:rsidRPr="00AC1276">
        <w:rPr>
          <w:rFonts w:hint="eastAsia"/>
        </w:rPr>
        <w:t>等</w:t>
      </w:r>
      <w:r w:rsidR="00736B55" w:rsidRPr="00E35FC3">
        <w:rPr>
          <w:rFonts w:hint="eastAsia"/>
        </w:rPr>
        <w:t>の発展に資するために</w:t>
      </w:r>
      <w:r w:rsidRPr="00E35FC3">
        <w:rPr>
          <w:rFonts w:hint="eastAsia"/>
        </w:rPr>
        <w:t>行う調査研究の推進及びその成果の普及に協力する</w:t>
      </w:r>
      <w:r w:rsidRPr="00AC1276">
        <w:rPr>
          <w:rFonts w:hint="eastAsia"/>
        </w:rPr>
        <w:t>ものとする。</w:t>
      </w:r>
    </w:p>
    <w:p w14:paraId="7026F44B" w14:textId="77777777" w:rsidR="00792A2A" w:rsidRPr="00AC1276" w:rsidRDefault="00792A2A" w:rsidP="006022C6">
      <w:pPr>
        <w:ind w:leftChars="100" w:left="240"/>
      </w:pPr>
      <w:r w:rsidRPr="00AC1276">
        <w:t>（</w:t>
      </w:r>
      <w:r w:rsidRPr="00E35FC3">
        <w:t>財政上の措置</w:t>
      </w:r>
      <w:r w:rsidRPr="00AC1276">
        <w:t>）</w:t>
      </w:r>
    </w:p>
    <w:p w14:paraId="2176D2D7" w14:textId="15B6B83F" w:rsidR="00792A2A" w:rsidRPr="00AC1276" w:rsidRDefault="00792A2A" w:rsidP="00873A98">
      <w:pPr>
        <w:ind w:left="240" w:hangingChars="100" w:hanging="240"/>
      </w:pPr>
      <w:r w:rsidRPr="00AC1276">
        <w:rPr>
          <w:rFonts w:hint="eastAsia"/>
        </w:rPr>
        <w:t>第</w:t>
      </w:r>
      <w:r w:rsidR="00D017CC" w:rsidRPr="00AC1276">
        <w:t>13</w:t>
      </w:r>
      <w:r w:rsidRPr="00AC1276">
        <w:t xml:space="preserve">条　</w:t>
      </w:r>
      <w:r w:rsidR="00EB600F" w:rsidRPr="00E35FC3">
        <w:rPr>
          <w:rFonts w:hint="eastAsia"/>
        </w:rPr>
        <w:t>県は、</w:t>
      </w:r>
      <w:r w:rsidR="00A725DA">
        <w:rPr>
          <w:rFonts w:hint="eastAsia"/>
        </w:rPr>
        <w:t>手話言語の普及及び障害の特性に応じた意思疎通手段</w:t>
      </w:r>
      <w:r w:rsidRPr="00E35FC3">
        <w:rPr>
          <w:rFonts w:hint="eastAsia"/>
        </w:rPr>
        <w:t>の</w:t>
      </w:r>
      <w:r w:rsidR="006055EA">
        <w:rPr>
          <w:rFonts w:hint="eastAsia"/>
        </w:rPr>
        <w:t>利用促進</w:t>
      </w:r>
      <w:r w:rsidR="00EB600F" w:rsidRPr="00E35FC3">
        <w:rPr>
          <w:rFonts w:hint="eastAsia"/>
        </w:rPr>
        <w:t>に関する</w:t>
      </w:r>
      <w:r w:rsidR="00EB600F" w:rsidRPr="00AC1276">
        <w:rPr>
          <w:rFonts w:hint="eastAsia"/>
        </w:rPr>
        <w:t>施策</w:t>
      </w:r>
      <w:r w:rsidRPr="00E35FC3">
        <w:rPr>
          <w:rFonts w:hint="eastAsia"/>
        </w:rPr>
        <w:t>を</w:t>
      </w:r>
      <w:r w:rsidR="00B25DAC" w:rsidRPr="00E35FC3">
        <w:rPr>
          <w:rFonts w:hint="eastAsia"/>
        </w:rPr>
        <w:t>推進するため、必要な財政上の措置を講ずるよう努める</w:t>
      </w:r>
      <w:r w:rsidR="00B25DAC" w:rsidRPr="00E35FC3">
        <w:t>ものとする</w:t>
      </w:r>
      <w:r w:rsidRPr="00E35FC3">
        <w:rPr>
          <w:rFonts w:hint="eastAsia"/>
        </w:rPr>
        <w:t>。</w:t>
      </w:r>
    </w:p>
    <w:p w14:paraId="668343AA" w14:textId="77777777" w:rsidR="00223C16" w:rsidRPr="00AC1276" w:rsidRDefault="00223C16" w:rsidP="00873A98">
      <w:pPr>
        <w:ind w:left="240" w:hangingChars="100" w:hanging="240"/>
      </w:pPr>
    </w:p>
    <w:p w14:paraId="1049634F" w14:textId="52A98116" w:rsidR="00223C16" w:rsidRPr="00AC1276" w:rsidRDefault="00223C16" w:rsidP="00D07E55">
      <w:pPr>
        <w:ind w:leftChars="100" w:left="240" w:firstLineChars="200" w:firstLine="480"/>
      </w:pPr>
      <w:r w:rsidRPr="00AC1276">
        <w:rPr>
          <w:rFonts w:hint="eastAsia"/>
        </w:rPr>
        <w:t>附</w:t>
      </w:r>
      <w:r w:rsidR="00D07E55">
        <w:rPr>
          <w:rFonts w:hint="eastAsia"/>
        </w:rPr>
        <w:t xml:space="preserve">　</w:t>
      </w:r>
      <w:r w:rsidRPr="00AC1276">
        <w:t>則</w:t>
      </w:r>
    </w:p>
    <w:p w14:paraId="6A7395A1" w14:textId="1F08743A" w:rsidR="00223C16" w:rsidRDefault="00223C16" w:rsidP="00223C16">
      <w:pPr>
        <w:ind w:left="240" w:hangingChars="100" w:hanging="240"/>
      </w:pPr>
      <w:r w:rsidRPr="00AC1276">
        <w:rPr>
          <w:rFonts w:hint="eastAsia"/>
        </w:rPr>
        <w:t>この条例は、令和</w:t>
      </w:r>
      <w:r w:rsidR="00B22B49">
        <w:rPr>
          <w:rFonts w:hint="eastAsia"/>
        </w:rPr>
        <w:t>４</w:t>
      </w:r>
      <w:r w:rsidRPr="00AC1276">
        <w:rPr>
          <w:rFonts w:hint="eastAsia"/>
        </w:rPr>
        <w:t>年</w:t>
      </w:r>
      <w:r w:rsidR="00B22B49">
        <w:rPr>
          <w:rFonts w:hint="eastAsia"/>
        </w:rPr>
        <w:t>４</w:t>
      </w:r>
      <w:r w:rsidRPr="00AC1276">
        <w:rPr>
          <w:rFonts w:hint="eastAsia"/>
        </w:rPr>
        <w:t>月</w:t>
      </w:r>
      <w:r w:rsidR="00B22B49">
        <w:rPr>
          <w:rFonts w:hint="eastAsia"/>
        </w:rPr>
        <w:t>１</w:t>
      </w:r>
      <w:r w:rsidRPr="00AC1276">
        <w:rPr>
          <w:rFonts w:hint="eastAsia"/>
        </w:rPr>
        <w:t>日から施行する。</w:t>
      </w:r>
    </w:p>
    <w:p w14:paraId="12299045" w14:textId="6FF8BA8A" w:rsidR="00935CD8" w:rsidRDefault="00935CD8" w:rsidP="006022C6">
      <w:pPr>
        <w:ind w:leftChars="100" w:left="240" w:firstLineChars="200" w:firstLine="480"/>
      </w:pPr>
      <w:r>
        <w:rPr>
          <w:rFonts w:hint="eastAsia"/>
        </w:rPr>
        <w:t>附　則</w:t>
      </w:r>
    </w:p>
    <w:p w14:paraId="5105779A" w14:textId="245095C0" w:rsidR="00935CD8" w:rsidRPr="00AC1276" w:rsidRDefault="002A5700" w:rsidP="00223C16">
      <w:pPr>
        <w:ind w:left="240" w:hangingChars="100" w:hanging="240"/>
      </w:pPr>
      <w:r>
        <w:rPr>
          <w:rFonts w:hint="eastAsia"/>
        </w:rPr>
        <w:t>この条例は、令和５年４月１</w:t>
      </w:r>
      <w:r w:rsidR="00935CD8">
        <w:rPr>
          <w:rFonts w:hint="eastAsia"/>
        </w:rPr>
        <w:t>日から施行する。</w:t>
      </w:r>
    </w:p>
    <w:sectPr w:rsidR="00935CD8" w:rsidRPr="00AC1276" w:rsidSect="006022C6">
      <w:headerReference w:type="default" r:id="rId7"/>
      <w:footerReference w:type="default" r:id="rId8"/>
      <w:pgSz w:w="11906" w:h="16838" w:code="9"/>
      <w:pgMar w:top="1701"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71A85" w14:textId="77777777" w:rsidR="00ED656A" w:rsidRDefault="00ED656A" w:rsidP="00B73674">
      <w:r>
        <w:separator/>
      </w:r>
    </w:p>
  </w:endnote>
  <w:endnote w:type="continuationSeparator" w:id="0">
    <w:p w14:paraId="74BF0BA4" w14:textId="77777777" w:rsidR="00ED656A" w:rsidRDefault="00ED656A" w:rsidP="00B7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2023" w14:textId="77777777" w:rsidR="00E408CC" w:rsidRDefault="00E408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52EF4" w14:textId="77777777" w:rsidR="00ED656A" w:rsidRDefault="00ED656A" w:rsidP="00B73674">
      <w:r>
        <w:separator/>
      </w:r>
    </w:p>
  </w:footnote>
  <w:footnote w:type="continuationSeparator" w:id="0">
    <w:p w14:paraId="203E5EDD" w14:textId="77777777" w:rsidR="00ED656A" w:rsidRDefault="00ED656A" w:rsidP="00B7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FF96" w14:textId="507461AB" w:rsidR="00513667" w:rsidRPr="00D65471" w:rsidRDefault="00513667" w:rsidP="00DA18DA">
    <w:pPr>
      <w:jc w:val="right"/>
      <w:rPr>
        <w:color w:val="5B9BD5" w:themeColor="accen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5DF5"/>
    <w:rsid w:val="000117D0"/>
    <w:rsid w:val="00012BDA"/>
    <w:rsid w:val="0002414F"/>
    <w:rsid w:val="00026558"/>
    <w:rsid w:val="00033A15"/>
    <w:rsid w:val="00037FEA"/>
    <w:rsid w:val="00042EBF"/>
    <w:rsid w:val="00045CDA"/>
    <w:rsid w:val="00050E40"/>
    <w:rsid w:val="00060115"/>
    <w:rsid w:val="00064765"/>
    <w:rsid w:val="00066E8B"/>
    <w:rsid w:val="00083912"/>
    <w:rsid w:val="00085224"/>
    <w:rsid w:val="000B1304"/>
    <w:rsid w:val="000B2F24"/>
    <w:rsid w:val="000B3214"/>
    <w:rsid w:val="000B73E4"/>
    <w:rsid w:val="000C223D"/>
    <w:rsid w:val="000C5FDE"/>
    <w:rsid w:val="000D1869"/>
    <w:rsid w:val="000E1C85"/>
    <w:rsid w:val="00107CF0"/>
    <w:rsid w:val="00112C6C"/>
    <w:rsid w:val="00125C40"/>
    <w:rsid w:val="00145441"/>
    <w:rsid w:val="001479DE"/>
    <w:rsid w:val="0015447C"/>
    <w:rsid w:val="001727CC"/>
    <w:rsid w:val="00190294"/>
    <w:rsid w:val="001912C1"/>
    <w:rsid w:val="00191F5F"/>
    <w:rsid w:val="001A21AF"/>
    <w:rsid w:val="001A325C"/>
    <w:rsid w:val="001A3D6D"/>
    <w:rsid w:val="001A7B1E"/>
    <w:rsid w:val="001C062A"/>
    <w:rsid w:val="001C13CD"/>
    <w:rsid w:val="001C511A"/>
    <w:rsid w:val="001C5256"/>
    <w:rsid w:val="001D0761"/>
    <w:rsid w:val="001D15DA"/>
    <w:rsid w:val="001D487D"/>
    <w:rsid w:val="001D57ED"/>
    <w:rsid w:val="001F62B8"/>
    <w:rsid w:val="0020144D"/>
    <w:rsid w:val="00202E39"/>
    <w:rsid w:val="00210DF6"/>
    <w:rsid w:val="00220487"/>
    <w:rsid w:val="00223C16"/>
    <w:rsid w:val="00224537"/>
    <w:rsid w:val="00225F9E"/>
    <w:rsid w:val="00233841"/>
    <w:rsid w:val="002411FE"/>
    <w:rsid w:val="00241C36"/>
    <w:rsid w:val="00242D26"/>
    <w:rsid w:val="00262CAB"/>
    <w:rsid w:val="002634FD"/>
    <w:rsid w:val="00276E76"/>
    <w:rsid w:val="00280767"/>
    <w:rsid w:val="002856F4"/>
    <w:rsid w:val="00286B0D"/>
    <w:rsid w:val="002937FE"/>
    <w:rsid w:val="002954EA"/>
    <w:rsid w:val="00297388"/>
    <w:rsid w:val="002A5700"/>
    <w:rsid w:val="002B3C47"/>
    <w:rsid w:val="002B7112"/>
    <w:rsid w:val="002C0685"/>
    <w:rsid w:val="002C13B3"/>
    <w:rsid w:val="002C5529"/>
    <w:rsid w:val="002D2803"/>
    <w:rsid w:val="002D6FF5"/>
    <w:rsid w:val="002E29E9"/>
    <w:rsid w:val="002E38D3"/>
    <w:rsid w:val="002E555B"/>
    <w:rsid w:val="002F199C"/>
    <w:rsid w:val="00314E0E"/>
    <w:rsid w:val="00320B05"/>
    <w:rsid w:val="00326BDA"/>
    <w:rsid w:val="00350F01"/>
    <w:rsid w:val="00353C97"/>
    <w:rsid w:val="00355D32"/>
    <w:rsid w:val="00364170"/>
    <w:rsid w:val="00371F76"/>
    <w:rsid w:val="00380EEB"/>
    <w:rsid w:val="003824F8"/>
    <w:rsid w:val="00386381"/>
    <w:rsid w:val="00395379"/>
    <w:rsid w:val="00397DD0"/>
    <w:rsid w:val="003A3520"/>
    <w:rsid w:val="003C4395"/>
    <w:rsid w:val="003D0F44"/>
    <w:rsid w:val="003D1B09"/>
    <w:rsid w:val="003D6000"/>
    <w:rsid w:val="003E4A4E"/>
    <w:rsid w:val="003F52B1"/>
    <w:rsid w:val="004069BD"/>
    <w:rsid w:val="00422AF8"/>
    <w:rsid w:val="0042741A"/>
    <w:rsid w:val="004615A4"/>
    <w:rsid w:val="0046334D"/>
    <w:rsid w:val="00480533"/>
    <w:rsid w:val="00480956"/>
    <w:rsid w:val="00482BC4"/>
    <w:rsid w:val="00482D16"/>
    <w:rsid w:val="00484564"/>
    <w:rsid w:val="0049125F"/>
    <w:rsid w:val="004920F6"/>
    <w:rsid w:val="004A5800"/>
    <w:rsid w:val="004B254B"/>
    <w:rsid w:val="004C2DA7"/>
    <w:rsid w:val="004D73DB"/>
    <w:rsid w:val="004F40D8"/>
    <w:rsid w:val="00513667"/>
    <w:rsid w:val="0052301A"/>
    <w:rsid w:val="00526666"/>
    <w:rsid w:val="005332DA"/>
    <w:rsid w:val="00534926"/>
    <w:rsid w:val="00543099"/>
    <w:rsid w:val="00544403"/>
    <w:rsid w:val="00551C4D"/>
    <w:rsid w:val="00556D60"/>
    <w:rsid w:val="005640EC"/>
    <w:rsid w:val="005747B1"/>
    <w:rsid w:val="005806CB"/>
    <w:rsid w:val="005B24AD"/>
    <w:rsid w:val="005C5957"/>
    <w:rsid w:val="005D7BF0"/>
    <w:rsid w:val="005E2310"/>
    <w:rsid w:val="005E3D8A"/>
    <w:rsid w:val="005E63A5"/>
    <w:rsid w:val="005F10C1"/>
    <w:rsid w:val="005F20BD"/>
    <w:rsid w:val="006022C6"/>
    <w:rsid w:val="006055EA"/>
    <w:rsid w:val="006074A4"/>
    <w:rsid w:val="00613DF6"/>
    <w:rsid w:val="00616F78"/>
    <w:rsid w:val="00626BC3"/>
    <w:rsid w:val="00626D56"/>
    <w:rsid w:val="0063149A"/>
    <w:rsid w:val="0066027B"/>
    <w:rsid w:val="00661F11"/>
    <w:rsid w:val="00670B2F"/>
    <w:rsid w:val="00671E2C"/>
    <w:rsid w:val="00671E59"/>
    <w:rsid w:val="0068153E"/>
    <w:rsid w:val="0068478D"/>
    <w:rsid w:val="00695737"/>
    <w:rsid w:val="006A2417"/>
    <w:rsid w:val="006B0821"/>
    <w:rsid w:val="006B1732"/>
    <w:rsid w:val="006B46AA"/>
    <w:rsid w:val="006D33AC"/>
    <w:rsid w:val="006D6648"/>
    <w:rsid w:val="006E59F9"/>
    <w:rsid w:val="006F17BC"/>
    <w:rsid w:val="007032CE"/>
    <w:rsid w:val="00712915"/>
    <w:rsid w:val="00721AF4"/>
    <w:rsid w:val="007251D5"/>
    <w:rsid w:val="00726E4E"/>
    <w:rsid w:val="00727D94"/>
    <w:rsid w:val="00732C50"/>
    <w:rsid w:val="00736B55"/>
    <w:rsid w:val="00744A9F"/>
    <w:rsid w:val="007506C5"/>
    <w:rsid w:val="007514CD"/>
    <w:rsid w:val="00776550"/>
    <w:rsid w:val="00787535"/>
    <w:rsid w:val="00792A2A"/>
    <w:rsid w:val="007960B7"/>
    <w:rsid w:val="00797C02"/>
    <w:rsid w:val="007B365B"/>
    <w:rsid w:val="007B36A2"/>
    <w:rsid w:val="007B72CD"/>
    <w:rsid w:val="007D3A7D"/>
    <w:rsid w:val="007D7CD0"/>
    <w:rsid w:val="007E74BE"/>
    <w:rsid w:val="007F0492"/>
    <w:rsid w:val="008027E2"/>
    <w:rsid w:val="00802AFB"/>
    <w:rsid w:val="00802F1D"/>
    <w:rsid w:val="0080524E"/>
    <w:rsid w:val="00810204"/>
    <w:rsid w:val="00820936"/>
    <w:rsid w:val="00824A1B"/>
    <w:rsid w:val="0083266D"/>
    <w:rsid w:val="00832AFE"/>
    <w:rsid w:val="0083510A"/>
    <w:rsid w:val="00836B7A"/>
    <w:rsid w:val="008456C8"/>
    <w:rsid w:val="00852702"/>
    <w:rsid w:val="00863BD9"/>
    <w:rsid w:val="00873A98"/>
    <w:rsid w:val="008833DE"/>
    <w:rsid w:val="008874F6"/>
    <w:rsid w:val="008B0F58"/>
    <w:rsid w:val="008C005F"/>
    <w:rsid w:val="008D0262"/>
    <w:rsid w:val="008D05D4"/>
    <w:rsid w:val="008D56CA"/>
    <w:rsid w:val="008D5C20"/>
    <w:rsid w:val="008E0A40"/>
    <w:rsid w:val="008E0C87"/>
    <w:rsid w:val="008E0F48"/>
    <w:rsid w:val="008E380C"/>
    <w:rsid w:val="008E4042"/>
    <w:rsid w:val="0091395F"/>
    <w:rsid w:val="009151ED"/>
    <w:rsid w:val="00922862"/>
    <w:rsid w:val="00927CBC"/>
    <w:rsid w:val="00935CD8"/>
    <w:rsid w:val="00947BB9"/>
    <w:rsid w:val="00960B5C"/>
    <w:rsid w:val="00970758"/>
    <w:rsid w:val="00972729"/>
    <w:rsid w:val="00976367"/>
    <w:rsid w:val="00976C9C"/>
    <w:rsid w:val="00984495"/>
    <w:rsid w:val="00994AD3"/>
    <w:rsid w:val="00996B40"/>
    <w:rsid w:val="009A1C28"/>
    <w:rsid w:val="009B0920"/>
    <w:rsid w:val="009B2CCA"/>
    <w:rsid w:val="009C088F"/>
    <w:rsid w:val="009C3149"/>
    <w:rsid w:val="009D33A0"/>
    <w:rsid w:val="009E0763"/>
    <w:rsid w:val="009E7F6F"/>
    <w:rsid w:val="009F57A9"/>
    <w:rsid w:val="00A04078"/>
    <w:rsid w:val="00A12AE1"/>
    <w:rsid w:val="00A1343B"/>
    <w:rsid w:val="00A201E7"/>
    <w:rsid w:val="00A36485"/>
    <w:rsid w:val="00A42A6C"/>
    <w:rsid w:val="00A4756A"/>
    <w:rsid w:val="00A47B76"/>
    <w:rsid w:val="00A5046F"/>
    <w:rsid w:val="00A532C9"/>
    <w:rsid w:val="00A5542E"/>
    <w:rsid w:val="00A56695"/>
    <w:rsid w:val="00A57CE6"/>
    <w:rsid w:val="00A62663"/>
    <w:rsid w:val="00A673F7"/>
    <w:rsid w:val="00A725DA"/>
    <w:rsid w:val="00A742B9"/>
    <w:rsid w:val="00A81B5E"/>
    <w:rsid w:val="00A81C7D"/>
    <w:rsid w:val="00AA020F"/>
    <w:rsid w:val="00AA0C80"/>
    <w:rsid w:val="00AA3155"/>
    <w:rsid w:val="00AA38FD"/>
    <w:rsid w:val="00AA5B3E"/>
    <w:rsid w:val="00AA6C44"/>
    <w:rsid w:val="00AB4623"/>
    <w:rsid w:val="00AB7747"/>
    <w:rsid w:val="00AC1276"/>
    <w:rsid w:val="00AC291C"/>
    <w:rsid w:val="00AC7C5A"/>
    <w:rsid w:val="00AD31B8"/>
    <w:rsid w:val="00AD379A"/>
    <w:rsid w:val="00AD4403"/>
    <w:rsid w:val="00AE2028"/>
    <w:rsid w:val="00B03A08"/>
    <w:rsid w:val="00B04051"/>
    <w:rsid w:val="00B11D78"/>
    <w:rsid w:val="00B1439A"/>
    <w:rsid w:val="00B22B49"/>
    <w:rsid w:val="00B25DAC"/>
    <w:rsid w:val="00B300C6"/>
    <w:rsid w:val="00B42776"/>
    <w:rsid w:val="00B44928"/>
    <w:rsid w:val="00B52A10"/>
    <w:rsid w:val="00B53B6E"/>
    <w:rsid w:val="00B5492C"/>
    <w:rsid w:val="00B54A16"/>
    <w:rsid w:val="00B64494"/>
    <w:rsid w:val="00B73674"/>
    <w:rsid w:val="00B90DD1"/>
    <w:rsid w:val="00B92AAD"/>
    <w:rsid w:val="00BA4818"/>
    <w:rsid w:val="00BA507D"/>
    <w:rsid w:val="00BC3264"/>
    <w:rsid w:val="00BD26ED"/>
    <w:rsid w:val="00BD6BD5"/>
    <w:rsid w:val="00BE31DC"/>
    <w:rsid w:val="00BF31E6"/>
    <w:rsid w:val="00BF334B"/>
    <w:rsid w:val="00C030F6"/>
    <w:rsid w:val="00C05F39"/>
    <w:rsid w:val="00C12381"/>
    <w:rsid w:val="00C13967"/>
    <w:rsid w:val="00C17C5C"/>
    <w:rsid w:val="00C52102"/>
    <w:rsid w:val="00C535E2"/>
    <w:rsid w:val="00C55A67"/>
    <w:rsid w:val="00C56815"/>
    <w:rsid w:val="00C619DF"/>
    <w:rsid w:val="00C645C1"/>
    <w:rsid w:val="00C77F96"/>
    <w:rsid w:val="00C8096A"/>
    <w:rsid w:val="00C83F2E"/>
    <w:rsid w:val="00C846A9"/>
    <w:rsid w:val="00C84D84"/>
    <w:rsid w:val="00CA3B0F"/>
    <w:rsid w:val="00CA3F4E"/>
    <w:rsid w:val="00CB49F1"/>
    <w:rsid w:val="00CB7893"/>
    <w:rsid w:val="00CC680F"/>
    <w:rsid w:val="00CD5666"/>
    <w:rsid w:val="00CD7EB0"/>
    <w:rsid w:val="00CE57AB"/>
    <w:rsid w:val="00CF0A72"/>
    <w:rsid w:val="00CF662A"/>
    <w:rsid w:val="00CF7BD4"/>
    <w:rsid w:val="00D017CC"/>
    <w:rsid w:val="00D07E55"/>
    <w:rsid w:val="00D1104C"/>
    <w:rsid w:val="00D15969"/>
    <w:rsid w:val="00D31E4F"/>
    <w:rsid w:val="00D61D26"/>
    <w:rsid w:val="00D63B10"/>
    <w:rsid w:val="00D6506B"/>
    <w:rsid w:val="00D65471"/>
    <w:rsid w:val="00D76E70"/>
    <w:rsid w:val="00D80B87"/>
    <w:rsid w:val="00D80CC6"/>
    <w:rsid w:val="00D93017"/>
    <w:rsid w:val="00DA18DA"/>
    <w:rsid w:val="00DA2575"/>
    <w:rsid w:val="00DB27CE"/>
    <w:rsid w:val="00DC53A4"/>
    <w:rsid w:val="00DC5973"/>
    <w:rsid w:val="00DD3990"/>
    <w:rsid w:val="00DE2EE8"/>
    <w:rsid w:val="00DF6064"/>
    <w:rsid w:val="00DF7534"/>
    <w:rsid w:val="00E04C86"/>
    <w:rsid w:val="00E26764"/>
    <w:rsid w:val="00E31B33"/>
    <w:rsid w:val="00E32275"/>
    <w:rsid w:val="00E35FC3"/>
    <w:rsid w:val="00E36233"/>
    <w:rsid w:val="00E408CC"/>
    <w:rsid w:val="00E44ABA"/>
    <w:rsid w:val="00E451DB"/>
    <w:rsid w:val="00E57582"/>
    <w:rsid w:val="00E57CF7"/>
    <w:rsid w:val="00E57E1F"/>
    <w:rsid w:val="00E62D8E"/>
    <w:rsid w:val="00E70909"/>
    <w:rsid w:val="00E7371F"/>
    <w:rsid w:val="00E841D8"/>
    <w:rsid w:val="00E85871"/>
    <w:rsid w:val="00EA4D2D"/>
    <w:rsid w:val="00EA55DC"/>
    <w:rsid w:val="00EB12D5"/>
    <w:rsid w:val="00EB2385"/>
    <w:rsid w:val="00EB402A"/>
    <w:rsid w:val="00EB600F"/>
    <w:rsid w:val="00EC2936"/>
    <w:rsid w:val="00EC4890"/>
    <w:rsid w:val="00ED656A"/>
    <w:rsid w:val="00ED669B"/>
    <w:rsid w:val="00EE3033"/>
    <w:rsid w:val="00EE5893"/>
    <w:rsid w:val="00EF15EF"/>
    <w:rsid w:val="00F00EEB"/>
    <w:rsid w:val="00F10787"/>
    <w:rsid w:val="00F27D3D"/>
    <w:rsid w:val="00F35B38"/>
    <w:rsid w:val="00F4213D"/>
    <w:rsid w:val="00F52EAF"/>
    <w:rsid w:val="00F54DAB"/>
    <w:rsid w:val="00F57396"/>
    <w:rsid w:val="00F609BD"/>
    <w:rsid w:val="00F66D43"/>
    <w:rsid w:val="00F83934"/>
    <w:rsid w:val="00F869C9"/>
    <w:rsid w:val="00F9214C"/>
    <w:rsid w:val="00FB00B3"/>
    <w:rsid w:val="00FB487E"/>
    <w:rsid w:val="00FB614E"/>
    <w:rsid w:val="00FC0C33"/>
    <w:rsid w:val="00FC229F"/>
    <w:rsid w:val="00FC27D5"/>
    <w:rsid w:val="00FD2AC0"/>
    <w:rsid w:val="00FE2D3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8C4AEF7"/>
  <w15:chartTrackingRefBased/>
  <w15:docId w15:val="{69990D2A-42D3-4318-B4B0-E7413A50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C6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674"/>
    <w:pPr>
      <w:tabs>
        <w:tab w:val="center" w:pos="4252"/>
        <w:tab w:val="right" w:pos="8504"/>
      </w:tabs>
      <w:snapToGrid w:val="0"/>
    </w:pPr>
  </w:style>
  <w:style w:type="character" w:customStyle="1" w:styleId="a4">
    <w:name w:val="ヘッダー (文字)"/>
    <w:basedOn w:val="a0"/>
    <w:link w:val="a3"/>
    <w:uiPriority w:val="99"/>
    <w:rsid w:val="00B73674"/>
  </w:style>
  <w:style w:type="paragraph" w:styleId="a5">
    <w:name w:val="footer"/>
    <w:basedOn w:val="a"/>
    <w:link w:val="a6"/>
    <w:uiPriority w:val="99"/>
    <w:unhideWhenUsed/>
    <w:rsid w:val="00B73674"/>
    <w:pPr>
      <w:tabs>
        <w:tab w:val="center" w:pos="4252"/>
        <w:tab w:val="right" w:pos="8504"/>
      </w:tabs>
      <w:snapToGrid w:val="0"/>
    </w:pPr>
  </w:style>
  <w:style w:type="character" w:customStyle="1" w:styleId="a6">
    <w:name w:val="フッター (文字)"/>
    <w:basedOn w:val="a0"/>
    <w:link w:val="a5"/>
    <w:uiPriority w:val="99"/>
    <w:rsid w:val="00B73674"/>
  </w:style>
  <w:style w:type="character" w:styleId="a7">
    <w:name w:val="annotation reference"/>
    <w:basedOn w:val="a0"/>
    <w:uiPriority w:val="99"/>
    <w:semiHidden/>
    <w:unhideWhenUsed/>
    <w:rsid w:val="0042741A"/>
    <w:rPr>
      <w:sz w:val="18"/>
      <w:szCs w:val="18"/>
    </w:rPr>
  </w:style>
  <w:style w:type="paragraph" w:styleId="a8">
    <w:name w:val="annotation text"/>
    <w:basedOn w:val="a"/>
    <w:link w:val="a9"/>
    <w:uiPriority w:val="99"/>
    <w:semiHidden/>
    <w:unhideWhenUsed/>
    <w:rsid w:val="0042741A"/>
    <w:pPr>
      <w:jc w:val="left"/>
    </w:pPr>
  </w:style>
  <w:style w:type="character" w:customStyle="1" w:styleId="a9">
    <w:name w:val="コメント文字列 (文字)"/>
    <w:basedOn w:val="a0"/>
    <w:link w:val="a8"/>
    <w:uiPriority w:val="99"/>
    <w:semiHidden/>
    <w:rsid w:val="0042741A"/>
    <w:rPr>
      <w:rFonts w:ascii="ＭＳ 明朝" w:eastAsia="ＭＳ 明朝"/>
      <w:sz w:val="22"/>
    </w:rPr>
  </w:style>
  <w:style w:type="paragraph" w:styleId="aa">
    <w:name w:val="annotation subject"/>
    <w:basedOn w:val="a8"/>
    <w:next w:val="a8"/>
    <w:link w:val="ab"/>
    <w:uiPriority w:val="99"/>
    <w:semiHidden/>
    <w:unhideWhenUsed/>
    <w:rsid w:val="0042741A"/>
    <w:rPr>
      <w:b/>
      <w:bCs/>
    </w:rPr>
  </w:style>
  <w:style w:type="character" w:customStyle="1" w:styleId="ab">
    <w:name w:val="コメント内容 (文字)"/>
    <w:basedOn w:val="a9"/>
    <w:link w:val="aa"/>
    <w:uiPriority w:val="99"/>
    <w:semiHidden/>
    <w:rsid w:val="0042741A"/>
    <w:rPr>
      <w:rFonts w:ascii="ＭＳ 明朝" w:eastAsia="ＭＳ 明朝"/>
      <w:b/>
      <w:bCs/>
      <w:sz w:val="22"/>
    </w:rPr>
  </w:style>
  <w:style w:type="paragraph" w:styleId="ac">
    <w:name w:val="Revision"/>
    <w:hidden/>
    <w:uiPriority w:val="99"/>
    <w:semiHidden/>
    <w:rsid w:val="0042741A"/>
    <w:rPr>
      <w:rFonts w:ascii="ＭＳ 明朝" w:eastAsia="ＭＳ 明朝"/>
      <w:sz w:val="22"/>
    </w:rPr>
  </w:style>
  <w:style w:type="paragraph" w:styleId="ad">
    <w:name w:val="Balloon Text"/>
    <w:basedOn w:val="a"/>
    <w:link w:val="ae"/>
    <w:uiPriority w:val="99"/>
    <w:semiHidden/>
    <w:unhideWhenUsed/>
    <w:rsid w:val="004274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74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35F4-AFDB-4B23-869C-02F9A0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5</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森分則善</cp:lastModifiedBy>
  <cp:revision>168</cp:revision>
  <cp:lastPrinted>2023-02-28T02:24:00Z</cp:lastPrinted>
  <dcterms:created xsi:type="dcterms:W3CDTF">2021-11-10T05:49:00Z</dcterms:created>
  <dcterms:modified xsi:type="dcterms:W3CDTF">2023-02-28T02:25:00Z</dcterms:modified>
</cp:coreProperties>
</file>