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00" w:rsidRDefault="00D06D00" w:rsidP="00D06D00">
      <w:pPr>
        <w:overflowPunct w:val="0"/>
        <w:spacing w:line="480" w:lineRule="auto"/>
        <w:jc w:val="center"/>
        <w:textAlignment w:val="baseline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-382905</wp:posOffset>
                </wp:positionV>
                <wp:extent cx="143827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2D5" w:rsidRPr="007D0A1F" w:rsidRDefault="009D12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（様式</w:t>
                            </w:r>
                            <w:r w:rsidR="00F05627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="00F0562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7D0A1F">
                              <w:rPr>
                                <w:sz w:val="21"/>
                                <w:szCs w:val="21"/>
                              </w:rPr>
                              <w:t>号</w:t>
                            </w:r>
                            <w:r w:rsidRPr="007D0A1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8pt;margin-top:-30.15pt;width:113.25pt;height:2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" fillcolor="white [3201]" stroked="f" strokeweight=".5pt">
                <v:textbox>
                  <w:txbxContent>
                    <w:p w:rsidR="009D12D5" w:rsidRPr="007D0A1F" w:rsidRDefault="009D12D5">
                      <w:pPr>
                        <w:rPr>
                          <w:sz w:val="21"/>
                          <w:szCs w:val="21"/>
                        </w:rPr>
                      </w:pP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（様式</w:t>
                      </w:r>
                      <w:r w:rsidR="00F05627">
                        <w:rPr>
                          <w:sz w:val="21"/>
                          <w:szCs w:val="21"/>
                        </w:rPr>
                        <w:t>第</w:t>
                      </w:r>
                      <w:r w:rsidR="00F05627">
                        <w:rPr>
                          <w:rFonts w:hint="eastAsia"/>
                          <w:sz w:val="21"/>
                          <w:szCs w:val="21"/>
                        </w:rPr>
                        <w:t>６</w:t>
                      </w:r>
                      <w:bookmarkStart w:id="1" w:name="_GoBack"/>
                      <w:bookmarkEnd w:id="1"/>
                      <w:r w:rsidRPr="007D0A1F">
                        <w:rPr>
                          <w:sz w:val="21"/>
                          <w:szCs w:val="21"/>
                        </w:rPr>
                        <w:t>号</w:t>
                      </w:r>
                      <w:r w:rsidRPr="007D0A1F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06D00" w:rsidRPr="008D128E" w:rsidRDefault="004051DA" w:rsidP="00D06D00">
      <w:pPr>
        <w:overflowPunct w:val="0"/>
        <w:spacing w:line="480" w:lineRule="auto"/>
        <w:jc w:val="center"/>
        <w:textAlignment w:val="baseline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評価項目</w:t>
      </w:r>
      <w:r w:rsidR="007A4346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7A4346">
        <w:rPr>
          <w:rFonts w:asciiTheme="majorEastAsia" w:eastAsiaTheme="majorEastAsia" w:hAnsiTheme="majorEastAsia"/>
          <w:b/>
          <w:sz w:val="26"/>
          <w:szCs w:val="26"/>
        </w:rPr>
        <w:t>内容</w:t>
      </w:r>
      <w:r>
        <w:rPr>
          <w:rFonts w:asciiTheme="majorEastAsia" w:eastAsiaTheme="majorEastAsia" w:hAnsiTheme="majorEastAsia"/>
          <w:b/>
          <w:sz w:val="26"/>
          <w:szCs w:val="26"/>
        </w:rPr>
        <w:t>に係る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説明</w:t>
      </w:r>
      <w:r w:rsidR="0075784E" w:rsidRPr="00101F96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8D4E89" w:rsidRPr="003A65DC" w:rsidTr="00A77928">
        <w:trPr>
          <w:trHeight w:val="211"/>
        </w:trPr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D4E89" w:rsidRDefault="008D4E89" w:rsidP="008D4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jc w:val="center"/>
              <w:textAlignment w:val="baseline"/>
              <w:rPr>
                <w:rFonts w:hAnsiTheme="minorEastAsia" w:cs="ＭＳ 明朝"/>
                <w:color w:val="000000"/>
                <w:kern w:val="0"/>
                <w:bdr w:val="single" w:sz="4" w:space="0" w:color="auto"/>
              </w:rPr>
            </w:pP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評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 w:hint="eastAsia"/>
                <w:color w:val="000000"/>
                <w:kern w:val="0"/>
              </w:rPr>
              <w:t>価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項</w:t>
            </w:r>
            <w:r w:rsidR="00D242EA">
              <w:rPr>
                <w:rFonts w:hAnsiTheme="minorEastAsia" w:cs="ＭＳ 明朝" w:hint="eastAsia"/>
                <w:color w:val="000000"/>
                <w:kern w:val="0"/>
              </w:rPr>
              <w:t xml:space="preserve"> </w:t>
            </w:r>
            <w:r w:rsidRPr="008D4E89">
              <w:rPr>
                <w:rFonts w:hAnsiTheme="minorEastAsia" w:cs="ＭＳ 明朝"/>
                <w:color w:val="000000"/>
                <w:kern w:val="0"/>
              </w:rPr>
              <w:t>目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</w:tcPr>
          <w:p w:rsidR="008D4E89" w:rsidRPr="0097262F" w:rsidRDefault="008D4E89" w:rsidP="008D4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  <w:r>
              <w:rPr>
                <w:rFonts w:hAnsiTheme="minorEastAsia" w:cs="Times New Roman" w:hint="eastAsia"/>
                <w:color w:val="000000"/>
                <w:spacing w:val="4"/>
                <w:kern w:val="0"/>
              </w:rPr>
              <w:t>説　明</w:t>
            </w:r>
          </w:p>
        </w:tc>
      </w:tr>
      <w:tr w:rsidR="008D4E89" w:rsidRPr="003A65DC" w:rsidTr="00AA7487">
        <w:trPr>
          <w:trHeight w:val="1462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4E89" w:rsidRPr="007D0A1F" w:rsidRDefault="008D4E89" w:rsidP="00096A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１　</w:t>
            </w:r>
            <w:r w:rsidRPr="007D0A1F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理解度</w:t>
            </w: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（全般）</w:t>
            </w:r>
          </w:p>
          <w:p w:rsidR="00EA3E88" w:rsidRPr="00EA3E88" w:rsidRDefault="00EA3E88" w:rsidP="00EA3E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EA3E88">
              <w:rPr>
                <w:rFonts w:hAnsiTheme="minorEastAsia" w:cs="ＭＳ 明朝" w:hint="eastAsia"/>
                <w:color w:val="000000"/>
                <w:kern w:val="0"/>
              </w:rPr>
              <w:t>ア　事業の趣旨を理解した内容になっているか。</w:t>
            </w:r>
          </w:p>
          <w:p w:rsidR="008D4E89" w:rsidRPr="0097262F" w:rsidRDefault="00EA3E88" w:rsidP="00EA3E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EA3E88">
              <w:rPr>
                <w:rFonts w:hAnsiTheme="minorEastAsia" w:cs="ＭＳ 明朝" w:hint="eastAsia"/>
                <w:color w:val="000000"/>
                <w:kern w:val="0"/>
              </w:rPr>
              <w:t>イ　マーケティングを重視した一体的な提案になっているか。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  <w:p w:rsidR="008D4E89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  <w:p w:rsidR="008D4E89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A77928">
        <w:trPr>
          <w:trHeight w:val="1697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533483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２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企画力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・独創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力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ターゲット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選定、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調査設計等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）</w:t>
            </w:r>
          </w:p>
          <w:p w:rsidR="00D06D00" w:rsidRPr="0097262F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Theme="minorEastAsia" w:cs="ＭＳ 明朝"/>
                <w:color w:val="000000"/>
                <w:kern w:val="0"/>
              </w:rPr>
              <w:t>ア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 xml:space="preserve">　提案</w:t>
            </w:r>
            <w:r>
              <w:rPr>
                <w:rFonts w:hAnsiTheme="minorEastAsia" w:cs="ＭＳ 明朝"/>
                <w:color w:val="000000"/>
                <w:kern w:val="0"/>
              </w:rPr>
              <w:t>内容は、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事業実施</w:t>
            </w:r>
            <w:r>
              <w:rPr>
                <w:rFonts w:hAnsiTheme="minorEastAsia" w:cs="ＭＳ 明朝"/>
                <w:color w:val="000000"/>
                <w:kern w:val="0"/>
              </w:rPr>
              <w:t>効果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が</w:t>
            </w:r>
            <w:r w:rsidR="003177B7">
              <w:rPr>
                <w:rFonts w:hAnsiTheme="minorEastAsia" w:cs="ＭＳ 明朝"/>
                <w:color w:val="000000"/>
                <w:kern w:val="0"/>
              </w:rPr>
              <w:t>期待できる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魅力的な</w:t>
            </w:r>
            <w:r>
              <w:rPr>
                <w:rFonts w:hAnsiTheme="minorEastAsia" w:cs="ＭＳ 明朝"/>
                <w:color w:val="000000"/>
                <w:kern w:val="0"/>
              </w:rPr>
              <w:t>ものか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。</w:t>
            </w:r>
          </w:p>
          <w:p w:rsidR="008D4E89" w:rsidRPr="00D06D00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Pr="0097262F">
              <w:rPr>
                <w:rFonts w:hAnsiTheme="minorEastAsia" w:cs="ＭＳ 明朝"/>
                <w:color w:val="000000"/>
                <w:kern w:val="0"/>
              </w:rPr>
              <w:t>イ</w:t>
            </w: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従前にはない視点で事業を</w:t>
            </w:r>
            <w:r>
              <w:rPr>
                <w:rFonts w:hAnsiTheme="minorEastAsia" w:cs="ＭＳ 明朝"/>
                <w:color w:val="000000"/>
                <w:kern w:val="0"/>
              </w:rPr>
              <w:t>実施することが</w:t>
            </w:r>
            <w:r w:rsidRPr="00924DE3">
              <w:rPr>
                <w:rFonts w:hAnsiTheme="minorEastAsia" w:cs="ＭＳ 明朝" w:hint="eastAsia"/>
                <w:color w:val="000000"/>
                <w:kern w:val="0"/>
              </w:rPr>
              <w:t>期待できるか。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12" w:space="0" w:color="auto"/>
            </w:tcBorders>
          </w:tcPr>
          <w:p w:rsidR="008D4E89" w:rsidRPr="008D4E89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D06D00">
        <w:trPr>
          <w:trHeight w:val="2046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533483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428" w:hangingChars="200" w:hanging="428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</w:pP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３　情報収集能力・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分析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力（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調査分析、戦略立案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等）</w:t>
            </w:r>
          </w:p>
          <w:p w:rsidR="00D06D00" w:rsidRPr="0097262F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>ア</w:t>
            </w:r>
            <w:r w:rsidRPr="0097262F">
              <w:rPr>
                <w:rFonts w:hAnsiTheme="minorEastAsia" w:cs="ＭＳ 明朝"/>
                <w:color w:val="000000"/>
                <w:kern w:val="0"/>
              </w:rPr>
              <w:t xml:space="preserve">　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マーケティング調査結果や市場動向、</w:t>
            </w:r>
            <w:r w:rsidRPr="00CE62B5">
              <w:rPr>
                <w:rFonts w:hAnsiTheme="minorEastAsia" w:cs="ＭＳ 明朝" w:hint="eastAsia"/>
                <w:color w:val="000000"/>
                <w:kern w:val="0"/>
              </w:rPr>
              <w:t>消費者の傾向や反応など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、</w:t>
            </w:r>
            <w:r w:rsidRPr="00CE62B5">
              <w:rPr>
                <w:rFonts w:hAnsiTheme="minorEastAsia" w:cs="ＭＳ 明朝" w:hint="eastAsia"/>
                <w:color w:val="000000"/>
                <w:kern w:val="0"/>
              </w:rPr>
              <w:t>あらゆる方面の情報を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収集する</w:t>
            </w:r>
            <w:r w:rsidRPr="00CE62B5">
              <w:rPr>
                <w:rFonts w:hAnsiTheme="minorEastAsia" w:cs="ＭＳ 明朝" w:hint="eastAsia"/>
                <w:color w:val="000000"/>
                <w:kern w:val="0"/>
              </w:rPr>
              <w:t>ことが期待できるか。</w:t>
            </w:r>
          </w:p>
          <w:p w:rsidR="008D4E89" w:rsidRPr="008D4E89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>イ</w:t>
            </w:r>
            <w:r w:rsidRPr="0097262F">
              <w:rPr>
                <w:rFonts w:hAnsiTheme="minorEastAsia" w:cs="ＭＳ 明朝"/>
                <w:color w:val="000000"/>
                <w:kern w:val="0"/>
              </w:rPr>
              <w:t xml:space="preserve">　収集した情報を的確に分析し、</w:t>
            </w:r>
            <w:r>
              <w:rPr>
                <w:rFonts w:hAnsiTheme="minorEastAsia" w:cs="ＭＳ 明朝" w:hint="eastAsia"/>
                <w:color w:val="000000"/>
                <w:kern w:val="0"/>
              </w:rPr>
              <w:t>効果的な戦略構築を期待できるか。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12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D06D00">
        <w:trPr>
          <w:trHeight w:val="1976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533483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４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実行</w:t>
            </w:r>
            <w:r w:rsidRPr="0053348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力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・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改善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力（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商品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ﾌﾞﾗｯｼｭｱｯﾌﾟ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、販促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実験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>等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）</w:t>
            </w:r>
          </w:p>
          <w:p w:rsidR="00931DB6" w:rsidRPr="00931DB6" w:rsidRDefault="00931DB6" w:rsidP="0093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514" w:hangingChars="140" w:hanging="30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31DB6">
              <w:rPr>
                <w:rFonts w:hAnsiTheme="minorEastAsia" w:cs="ＭＳ 明朝" w:hint="eastAsia"/>
                <w:color w:val="000000"/>
                <w:kern w:val="0"/>
              </w:rPr>
              <w:t>ア　立案したマーケティング戦略を具現化することが期待できるか。</w:t>
            </w:r>
          </w:p>
          <w:p w:rsidR="008D4E89" w:rsidRPr="00D06D00" w:rsidRDefault="00931DB6" w:rsidP="0093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9" w:left="514" w:hangingChars="131" w:hanging="281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31DB6">
              <w:rPr>
                <w:rFonts w:hAnsiTheme="minorEastAsia" w:cs="ＭＳ 明朝" w:hint="eastAsia"/>
                <w:color w:val="000000"/>
                <w:kern w:val="0"/>
              </w:rPr>
              <w:t>イ　購買行動に係る実験等により、現状が改善されることが期待できるか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12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931DB6">
        <w:trPr>
          <w:trHeight w:val="1956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D00" w:rsidRPr="0097262F" w:rsidRDefault="00D06D00" w:rsidP="00D06D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５</w:t>
            </w:r>
            <w:r w:rsidRPr="00533483">
              <w:rPr>
                <w:rFonts w:asciiTheme="majorEastAsia" w:eastAsiaTheme="majorEastAsia" w:hAnsiTheme="majorEastAsia" w:cs="ＭＳ 明朝"/>
                <w:color w:val="000000"/>
                <w:kern w:val="0"/>
                <w:bdr w:val="single" w:sz="4" w:space="0" w:color="auto"/>
              </w:rPr>
              <w:t xml:space="preserve">　</w:t>
            </w:r>
            <w:r w:rsidR="00931DB6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bdr w:val="single" w:sz="4" w:space="0" w:color="auto"/>
              </w:rPr>
              <w:t>打ち合わせ・</w:t>
            </w:r>
            <w:r w:rsidR="00931DB6" w:rsidRPr="004A154B">
              <w:rPr>
                <w:rFonts w:asciiTheme="majorEastAsia" w:eastAsiaTheme="majorEastAsia" w:hAnsiTheme="majorEastAsia" w:cs="ＭＳ 明朝" w:hint="eastAsia"/>
                <w:color w:val="000000" w:themeColor="text1"/>
                <w:kern w:val="0"/>
                <w:bdr w:val="single" w:sz="4" w:space="0" w:color="auto"/>
              </w:rPr>
              <w:t>フィードバックへの工夫</w:t>
            </w:r>
          </w:p>
          <w:p w:rsidR="00931DB6" w:rsidRPr="00931DB6" w:rsidRDefault="00D06D00" w:rsidP="0093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4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7262F">
              <w:rPr>
                <w:rFonts w:hAnsiTheme="minorEastAsia" w:cs="ＭＳ 明朝" w:hint="eastAsia"/>
                <w:color w:val="000000"/>
                <w:kern w:val="0"/>
              </w:rPr>
              <w:t xml:space="preserve">　</w:t>
            </w:r>
            <w:r w:rsidR="00931DB6" w:rsidRPr="00931DB6">
              <w:rPr>
                <w:rFonts w:hAnsiTheme="minorEastAsia" w:cs="ＭＳ 明朝" w:hint="eastAsia"/>
                <w:color w:val="000000"/>
                <w:kern w:val="0"/>
              </w:rPr>
              <w:t>ア　県の意向を十分踏まえるとともに、入念な打ち合わせを行うことを計画しているか。</w:t>
            </w:r>
          </w:p>
          <w:p w:rsidR="008D4E89" w:rsidRPr="00D06D00" w:rsidRDefault="00931DB6" w:rsidP="00931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931DB6">
              <w:rPr>
                <w:rFonts w:hAnsiTheme="minorEastAsia" w:cs="ＭＳ 明朝" w:hint="eastAsia"/>
                <w:color w:val="000000"/>
                <w:kern w:val="0"/>
              </w:rPr>
              <w:t>イ　アンテナショップ運営事業者等への適切なフィードバックが期待できるか。</w:t>
            </w:r>
          </w:p>
        </w:tc>
        <w:tc>
          <w:tcPr>
            <w:tcW w:w="4252" w:type="dxa"/>
            <w:tcBorders>
              <w:left w:val="single" w:sz="4" w:space="0" w:color="000000"/>
              <w:right w:val="single" w:sz="12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  <w:tr w:rsidR="008D4E89" w:rsidRPr="003A65DC" w:rsidTr="000068FE">
        <w:trPr>
          <w:trHeight w:val="1800"/>
        </w:trPr>
        <w:tc>
          <w:tcPr>
            <w:tcW w:w="538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D4E89" w:rsidRPr="007D0A1F" w:rsidRDefault="008D4E89" w:rsidP="008D4E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</w:rPr>
            </w:pPr>
            <w:r w:rsidRPr="007D0A1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bdr w:val="single" w:sz="4" w:space="0" w:color="auto"/>
              </w:rPr>
              <w:t>６　業務遂行能力</w:t>
            </w:r>
          </w:p>
          <w:p w:rsidR="000068FE" w:rsidRPr="000068FE" w:rsidRDefault="000068FE" w:rsidP="000068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</w:rPr>
            </w:pPr>
            <w:r w:rsidRPr="000068FE">
              <w:rPr>
                <w:rFonts w:hAnsiTheme="minorEastAsia" w:cs="ＭＳ 明朝" w:hint="eastAsia"/>
                <w:color w:val="000000"/>
                <w:kern w:val="0"/>
              </w:rPr>
              <w:t>ア　提案内容を確実に履行可能な事業実施体制（人員配置・役割分担・スタッフの経歴等）であるか。</w:t>
            </w:r>
          </w:p>
          <w:p w:rsidR="008D4E89" w:rsidRDefault="000068FE" w:rsidP="000068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00" w:left="428" w:hangingChars="100" w:hanging="214"/>
              <w:textAlignment w:val="baseline"/>
              <w:rPr>
                <w:rFonts w:hAnsiTheme="minorEastAsia" w:cs="ＭＳ 明朝"/>
                <w:color w:val="000000"/>
                <w:kern w:val="0"/>
                <w:bdr w:val="single" w:sz="4" w:space="0" w:color="auto"/>
              </w:rPr>
            </w:pPr>
            <w:r w:rsidRPr="000068FE">
              <w:rPr>
                <w:rFonts w:hAnsiTheme="minorEastAsia" w:cs="ＭＳ 明朝" w:hint="eastAsia"/>
                <w:color w:val="000000"/>
                <w:kern w:val="0"/>
              </w:rPr>
              <w:t>イ　これまでに類似事業の実績を有し、提案どおり事業が実施できる信頼性はあるか。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D4E89" w:rsidRPr="0097262F" w:rsidRDefault="008D4E89" w:rsidP="009726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Theme="minorEastAsia" w:cs="Times New Roman"/>
                <w:color w:val="000000"/>
                <w:spacing w:val="4"/>
                <w:kern w:val="0"/>
              </w:rPr>
            </w:pPr>
          </w:p>
        </w:tc>
      </w:tr>
    </w:tbl>
    <w:p w:rsidR="008F2E0B" w:rsidRPr="007C41E3" w:rsidRDefault="00952026" w:rsidP="007C41E3">
      <w:pPr>
        <w:overflowPunct w:val="0"/>
        <w:textAlignment w:val="baseline"/>
        <w:rPr>
          <w:rFonts w:hAnsiTheme="minorEastAsia" w:cs="Times New Roman"/>
          <w:color w:val="000000"/>
          <w:spacing w:val="4"/>
          <w:kern w:val="0"/>
          <w:sz w:val="21"/>
          <w:szCs w:val="21"/>
        </w:rPr>
      </w:pP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※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説明は、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「企画提案書●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ページ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参照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」等の</w:t>
      </w:r>
      <w:r>
        <w:rPr>
          <w:rFonts w:hAnsiTheme="minorEastAsia" w:cs="Times New Roman" w:hint="eastAsia"/>
          <w:color w:val="000000"/>
          <w:spacing w:val="4"/>
          <w:kern w:val="0"/>
          <w:sz w:val="21"/>
          <w:szCs w:val="21"/>
        </w:rPr>
        <w:t>記載でも</w:t>
      </w:r>
      <w:r>
        <w:rPr>
          <w:rFonts w:hAnsiTheme="minorEastAsia" w:cs="Times New Roman"/>
          <w:color w:val="000000"/>
          <w:spacing w:val="4"/>
          <w:kern w:val="0"/>
          <w:sz w:val="21"/>
          <w:szCs w:val="21"/>
        </w:rPr>
        <w:t>可とする。</w:t>
      </w:r>
    </w:p>
    <w:sectPr w:rsidR="008F2E0B" w:rsidRPr="007C41E3" w:rsidSect="000068FE">
      <w:pgSz w:w="11906" w:h="16838" w:code="9"/>
      <w:pgMar w:top="1134" w:right="1134" w:bottom="1134" w:left="1134" w:header="851" w:footer="992" w:gutter="0"/>
      <w:cols w:space="425"/>
      <w:docGrid w:type="linesAndChars" w:linePitch="30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75" w:rsidRDefault="00E52975" w:rsidP="00667EA5">
      <w:r>
        <w:separator/>
      </w:r>
    </w:p>
  </w:endnote>
  <w:endnote w:type="continuationSeparator" w:id="0">
    <w:p w:rsidR="00E52975" w:rsidRDefault="00E52975" w:rsidP="0066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75" w:rsidRDefault="00E52975" w:rsidP="00667EA5">
      <w:r>
        <w:separator/>
      </w:r>
    </w:p>
  </w:footnote>
  <w:footnote w:type="continuationSeparator" w:id="0">
    <w:p w:rsidR="00E52975" w:rsidRDefault="00E52975" w:rsidP="0066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2ADB"/>
    <w:multiLevelType w:val="hybridMultilevel"/>
    <w:tmpl w:val="79F2B580"/>
    <w:lvl w:ilvl="0" w:tplc="ADC0501A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73091"/>
    <w:multiLevelType w:val="hybridMultilevel"/>
    <w:tmpl w:val="60C4B176"/>
    <w:lvl w:ilvl="0" w:tplc="1A385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77"/>
    <w:rsid w:val="00003B65"/>
    <w:rsid w:val="000068FE"/>
    <w:rsid w:val="00025CBD"/>
    <w:rsid w:val="00035371"/>
    <w:rsid w:val="000425DA"/>
    <w:rsid w:val="000566CA"/>
    <w:rsid w:val="0005770D"/>
    <w:rsid w:val="00070349"/>
    <w:rsid w:val="00073D7A"/>
    <w:rsid w:val="00085BA0"/>
    <w:rsid w:val="00095B14"/>
    <w:rsid w:val="00096AD6"/>
    <w:rsid w:val="000B7F73"/>
    <w:rsid w:val="000C1981"/>
    <w:rsid w:val="000F1690"/>
    <w:rsid w:val="00101F96"/>
    <w:rsid w:val="001031F8"/>
    <w:rsid w:val="00107DDA"/>
    <w:rsid w:val="00124FFE"/>
    <w:rsid w:val="00127A0E"/>
    <w:rsid w:val="00130D06"/>
    <w:rsid w:val="00143B89"/>
    <w:rsid w:val="00153757"/>
    <w:rsid w:val="00164582"/>
    <w:rsid w:val="00177862"/>
    <w:rsid w:val="00184EB6"/>
    <w:rsid w:val="001A1962"/>
    <w:rsid w:val="001A7C88"/>
    <w:rsid w:val="001B2512"/>
    <w:rsid w:val="001D4CBA"/>
    <w:rsid w:val="001E4644"/>
    <w:rsid w:val="001E6F82"/>
    <w:rsid w:val="001F4FEB"/>
    <w:rsid w:val="00222BA7"/>
    <w:rsid w:val="002416AF"/>
    <w:rsid w:val="00241A25"/>
    <w:rsid w:val="002573E1"/>
    <w:rsid w:val="0027099F"/>
    <w:rsid w:val="002877E1"/>
    <w:rsid w:val="002A73E5"/>
    <w:rsid w:val="002C75B3"/>
    <w:rsid w:val="002E5918"/>
    <w:rsid w:val="002F023C"/>
    <w:rsid w:val="0031207D"/>
    <w:rsid w:val="003128C1"/>
    <w:rsid w:val="00314BAC"/>
    <w:rsid w:val="003177B7"/>
    <w:rsid w:val="003212C0"/>
    <w:rsid w:val="00324477"/>
    <w:rsid w:val="00334C78"/>
    <w:rsid w:val="003430B6"/>
    <w:rsid w:val="003544BA"/>
    <w:rsid w:val="00355DD4"/>
    <w:rsid w:val="00377DBC"/>
    <w:rsid w:val="0039756A"/>
    <w:rsid w:val="003A145E"/>
    <w:rsid w:val="003A4397"/>
    <w:rsid w:val="003A65DC"/>
    <w:rsid w:val="003B6C11"/>
    <w:rsid w:val="003D11A3"/>
    <w:rsid w:val="004051DA"/>
    <w:rsid w:val="00431E7A"/>
    <w:rsid w:val="0045373A"/>
    <w:rsid w:val="004608BC"/>
    <w:rsid w:val="00473990"/>
    <w:rsid w:val="0048491F"/>
    <w:rsid w:val="00497717"/>
    <w:rsid w:val="00497E6E"/>
    <w:rsid w:val="004B3F13"/>
    <w:rsid w:val="004B529A"/>
    <w:rsid w:val="004C67AB"/>
    <w:rsid w:val="004D080B"/>
    <w:rsid w:val="004D0C95"/>
    <w:rsid w:val="004E0BCE"/>
    <w:rsid w:val="004E272C"/>
    <w:rsid w:val="005305A4"/>
    <w:rsid w:val="00541C67"/>
    <w:rsid w:val="00551426"/>
    <w:rsid w:val="00596540"/>
    <w:rsid w:val="005A20A0"/>
    <w:rsid w:val="005D3312"/>
    <w:rsid w:val="005D7534"/>
    <w:rsid w:val="005E4C18"/>
    <w:rsid w:val="005E52AD"/>
    <w:rsid w:val="00602E7B"/>
    <w:rsid w:val="00647226"/>
    <w:rsid w:val="00652D6B"/>
    <w:rsid w:val="006566EF"/>
    <w:rsid w:val="00657781"/>
    <w:rsid w:val="00665026"/>
    <w:rsid w:val="00667EA5"/>
    <w:rsid w:val="00674417"/>
    <w:rsid w:val="006823D2"/>
    <w:rsid w:val="006A7AE0"/>
    <w:rsid w:val="006F086B"/>
    <w:rsid w:val="007031BF"/>
    <w:rsid w:val="00704621"/>
    <w:rsid w:val="00707161"/>
    <w:rsid w:val="007072AF"/>
    <w:rsid w:val="00707B2D"/>
    <w:rsid w:val="00737299"/>
    <w:rsid w:val="0075784E"/>
    <w:rsid w:val="007770F6"/>
    <w:rsid w:val="00791EAF"/>
    <w:rsid w:val="007929B9"/>
    <w:rsid w:val="0079412D"/>
    <w:rsid w:val="007A4346"/>
    <w:rsid w:val="007B38C3"/>
    <w:rsid w:val="007B747C"/>
    <w:rsid w:val="007C41E3"/>
    <w:rsid w:val="007D0A1F"/>
    <w:rsid w:val="007E1FC4"/>
    <w:rsid w:val="007E3727"/>
    <w:rsid w:val="007F4964"/>
    <w:rsid w:val="007F72DA"/>
    <w:rsid w:val="007F7513"/>
    <w:rsid w:val="00805BBD"/>
    <w:rsid w:val="00822DF3"/>
    <w:rsid w:val="0083106B"/>
    <w:rsid w:val="00833E3B"/>
    <w:rsid w:val="00866606"/>
    <w:rsid w:val="008670C6"/>
    <w:rsid w:val="008A36F6"/>
    <w:rsid w:val="008A4605"/>
    <w:rsid w:val="008B02B2"/>
    <w:rsid w:val="008B6946"/>
    <w:rsid w:val="008D128E"/>
    <w:rsid w:val="008D3B4E"/>
    <w:rsid w:val="008D4E89"/>
    <w:rsid w:val="008F1C50"/>
    <w:rsid w:val="008F2E0B"/>
    <w:rsid w:val="00925612"/>
    <w:rsid w:val="00931DB6"/>
    <w:rsid w:val="00943AEE"/>
    <w:rsid w:val="00952026"/>
    <w:rsid w:val="0097262F"/>
    <w:rsid w:val="0098218B"/>
    <w:rsid w:val="00992BFD"/>
    <w:rsid w:val="009A0351"/>
    <w:rsid w:val="009A731E"/>
    <w:rsid w:val="009B535F"/>
    <w:rsid w:val="009B78B0"/>
    <w:rsid w:val="009D12D5"/>
    <w:rsid w:val="009D2A61"/>
    <w:rsid w:val="009D6E1E"/>
    <w:rsid w:val="009F1DF0"/>
    <w:rsid w:val="009F79BE"/>
    <w:rsid w:val="00A02A76"/>
    <w:rsid w:val="00A21BDA"/>
    <w:rsid w:val="00A25331"/>
    <w:rsid w:val="00A5509C"/>
    <w:rsid w:val="00A62FF2"/>
    <w:rsid w:val="00A638DD"/>
    <w:rsid w:val="00A7005F"/>
    <w:rsid w:val="00A71D26"/>
    <w:rsid w:val="00A77928"/>
    <w:rsid w:val="00AA7487"/>
    <w:rsid w:val="00AD15E4"/>
    <w:rsid w:val="00AD3CC8"/>
    <w:rsid w:val="00AE55FC"/>
    <w:rsid w:val="00AF7DDC"/>
    <w:rsid w:val="00B02A51"/>
    <w:rsid w:val="00B071A8"/>
    <w:rsid w:val="00B1362D"/>
    <w:rsid w:val="00B2115C"/>
    <w:rsid w:val="00B371AC"/>
    <w:rsid w:val="00B54330"/>
    <w:rsid w:val="00BB388C"/>
    <w:rsid w:val="00BC57D4"/>
    <w:rsid w:val="00BE29CB"/>
    <w:rsid w:val="00BE60C0"/>
    <w:rsid w:val="00C0166C"/>
    <w:rsid w:val="00C13EE3"/>
    <w:rsid w:val="00C15F8A"/>
    <w:rsid w:val="00C21932"/>
    <w:rsid w:val="00C53EA1"/>
    <w:rsid w:val="00C56CBD"/>
    <w:rsid w:val="00C572A0"/>
    <w:rsid w:val="00C70190"/>
    <w:rsid w:val="00C730D2"/>
    <w:rsid w:val="00C75995"/>
    <w:rsid w:val="00C81C51"/>
    <w:rsid w:val="00C91F19"/>
    <w:rsid w:val="00CA53D3"/>
    <w:rsid w:val="00CA5BB3"/>
    <w:rsid w:val="00CA63C4"/>
    <w:rsid w:val="00CC1ED0"/>
    <w:rsid w:val="00CC5EC7"/>
    <w:rsid w:val="00CD4FF8"/>
    <w:rsid w:val="00CE405D"/>
    <w:rsid w:val="00CE744E"/>
    <w:rsid w:val="00CE7751"/>
    <w:rsid w:val="00D06D00"/>
    <w:rsid w:val="00D10F42"/>
    <w:rsid w:val="00D16053"/>
    <w:rsid w:val="00D16A1D"/>
    <w:rsid w:val="00D21462"/>
    <w:rsid w:val="00D242EA"/>
    <w:rsid w:val="00D259C3"/>
    <w:rsid w:val="00D3428D"/>
    <w:rsid w:val="00D36356"/>
    <w:rsid w:val="00D62E83"/>
    <w:rsid w:val="00D907C7"/>
    <w:rsid w:val="00DB640F"/>
    <w:rsid w:val="00DB7B55"/>
    <w:rsid w:val="00DC10D2"/>
    <w:rsid w:val="00DC202C"/>
    <w:rsid w:val="00DC21A2"/>
    <w:rsid w:val="00DF71C6"/>
    <w:rsid w:val="00E158C4"/>
    <w:rsid w:val="00E306FF"/>
    <w:rsid w:val="00E336C9"/>
    <w:rsid w:val="00E34F50"/>
    <w:rsid w:val="00E46275"/>
    <w:rsid w:val="00E47E99"/>
    <w:rsid w:val="00E5213A"/>
    <w:rsid w:val="00E52975"/>
    <w:rsid w:val="00E71037"/>
    <w:rsid w:val="00E72879"/>
    <w:rsid w:val="00E91779"/>
    <w:rsid w:val="00EA03CC"/>
    <w:rsid w:val="00EA3E88"/>
    <w:rsid w:val="00EC415A"/>
    <w:rsid w:val="00ED5B3B"/>
    <w:rsid w:val="00F05627"/>
    <w:rsid w:val="00F225F8"/>
    <w:rsid w:val="00F44819"/>
    <w:rsid w:val="00F54D8D"/>
    <w:rsid w:val="00F8316D"/>
    <w:rsid w:val="00F93174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8DAE5"/>
  <w15:docId w15:val="{E27DEEA3-9024-4502-85CB-D183FBFC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1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EA5"/>
  </w:style>
  <w:style w:type="paragraph" w:styleId="a5">
    <w:name w:val="footer"/>
    <w:basedOn w:val="a"/>
    <w:link w:val="a6"/>
    <w:uiPriority w:val="99"/>
    <w:unhideWhenUsed/>
    <w:rsid w:val="00667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EA5"/>
  </w:style>
  <w:style w:type="paragraph" w:styleId="a7">
    <w:name w:val="Balloon Text"/>
    <w:basedOn w:val="a"/>
    <w:link w:val="a8"/>
    <w:uiPriority w:val="99"/>
    <w:semiHidden/>
    <w:unhideWhenUsed/>
    <w:rsid w:val="00C53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A63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031F8"/>
    <w:pPr>
      <w:ind w:leftChars="400" w:left="840"/>
    </w:pPr>
  </w:style>
  <w:style w:type="table" w:styleId="aa">
    <w:name w:val="Table Grid"/>
    <w:basedOn w:val="a1"/>
    <w:uiPriority w:val="59"/>
    <w:rsid w:val="002C7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FAFA6-F999-462D-8802-C3206AF1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hiroyuki_yamasaki</dc:creator>
  <cp:lastModifiedBy>近藤　寛之</cp:lastModifiedBy>
  <cp:revision>60</cp:revision>
  <cp:lastPrinted>2018-02-21T11:01:00Z</cp:lastPrinted>
  <dcterms:created xsi:type="dcterms:W3CDTF">2015-12-10T01:51:00Z</dcterms:created>
  <dcterms:modified xsi:type="dcterms:W3CDTF">2025-03-28T00:29:00Z</dcterms:modified>
</cp:coreProperties>
</file>