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23" w:rsidRPr="00684D23" w:rsidRDefault="0054225E" w:rsidP="00BC2D12">
      <w:pPr>
        <w:wordWrap/>
        <w:adjustRightInd/>
        <w:ind w:right="140" w:firstLineChars="3000" w:firstLine="7200"/>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657728" behindDoc="0" locked="0" layoutInCell="1" allowOverlap="1">
                <wp:simplePos x="0" y="0"/>
                <wp:positionH relativeFrom="column">
                  <wp:posOffset>58420</wp:posOffset>
                </wp:positionH>
                <wp:positionV relativeFrom="paragraph">
                  <wp:posOffset>49530</wp:posOffset>
                </wp:positionV>
                <wp:extent cx="769620" cy="2470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247015"/>
                        </a:xfrm>
                        <a:prstGeom prst="rect">
                          <a:avLst/>
                        </a:prstGeom>
                        <a:solidFill>
                          <a:srgbClr val="FFFFFF"/>
                        </a:solidFill>
                        <a:ln w="15875">
                          <a:solidFill>
                            <a:srgbClr val="000000"/>
                          </a:solidFill>
                          <a:miter lim="800000"/>
                          <a:headEnd/>
                          <a:tailEnd/>
                        </a:ln>
                      </wps:spPr>
                      <wps:txbx>
                        <w:txbxContent>
                          <w:p w:rsidR="008C2D3C" w:rsidRPr="00B661E8" w:rsidRDefault="008C2D3C" w:rsidP="00B661E8">
                            <w:pPr>
                              <w:jc w:val="center"/>
                              <w:rPr>
                                <w:b/>
                                <w:w w:val="200"/>
                              </w:rPr>
                            </w:pPr>
                            <w:r>
                              <w:rPr>
                                <w:rFonts w:hint="eastAsia"/>
                                <w:b/>
                                <w:color w:val="auto"/>
                                <w:w w:val="200"/>
                              </w:rPr>
                              <w:t>年間</w:t>
                            </w:r>
                          </w:p>
                        </w:txbxContent>
                      </wps:txbx>
                      <wps:bodyPr rot="0" vert="horz" wrap="none" lIns="72000" tIns="0" rIns="7200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pt;margin-top:3.9pt;width:60.6pt;height:1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" strokeweight="1.25pt">
                <v:textbox style="mso-fit-shape-to-text:t" inset="2mm,0,2mm,0">
                  <w:txbxContent>
                    <w:p w:rsidR="008C2D3C" w:rsidRPr="00B661E8" w:rsidRDefault="008C2D3C" w:rsidP="00B661E8">
                      <w:pPr>
                        <w:jc w:val="center"/>
                        <w:rPr>
                          <w:b/>
                          <w:w w:val="200"/>
                        </w:rPr>
                      </w:pPr>
                      <w:r>
                        <w:rPr>
                          <w:rFonts w:hint="eastAsia"/>
                          <w:b/>
                          <w:color w:val="auto"/>
                          <w:w w:val="200"/>
                        </w:rPr>
                        <w:t>年間</w:t>
                      </w:r>
                    </w:p>
                  </w:txbxContent>
                </v:textbox>
              </v:shape>
            </w:pict>
          </mc:Fallback>
        </mc:AlternateContent>
      </w:r>
      <w:r w:rsidR="00166A96">
        <w:rPr>
          <w:rFonts w:ascii="ＭＳ 明朝" w:eastAsia="ＭＳ 明朝" w:hAnsi="ＭＳ 明朝" w:cs="Times New Roman" w:hint="eastAsia"/>
          <w:noProof/>
        </w:rPr>
        <w:t>令和</w:t>
      </w:r>
      <w:r w:rsidR="00C26885">
        <w:rPr>
          <w:rFonts w:ascii="ＭＳ 明朝" w:eastAsia="ＭＳ 明朝" w:hAnsi="ＭＳ 明朝" w:cs="Times New Roman" w:hint="eastAsia"/>
          <w:noProof/>
        </w:rPr>
        <w:t>７</w:t>
      </w:r>
      <w:r w:rsidR="004D2A17">
        <w:rPr>
          <w:rFonts w:ascii="ＭＳ 明朝" w:eastAsia="ＭＳ 明朝" w:hAnsi="ＭＳ 明朝" w:cs="Times New Roman" w:hint="eastAsia"/>
        </w:rPr>
        <w:t>年</w:t>
      </w:r>
      <w:r w:rsidR="00327AB3">
        <w:rPr>
          <w:rFonts w:ascii="ＭＳ 明朝" w:eastAsia="ＭＳ 明朝" w:hAnsi="ＭＳ 明朝" w:cs="Times New Roman" w:hint="eastAsia"/>
        </w:rPr>
        <w:t>４</w:t>
      </w:r>
      <w:r w:rsidR="00ED0016">
        <w:rPr>
          <w:rFonts w:ascii="ＭＳ 明朝" w:eastAsia="ＭＳ 明朝" w:hAnsi="ＭＳ 明朝" w:cs="Times New Roman" w:hint="eastAsia"/>
        </w:rPr>
        <w:t>月</w:t>
      </w:r>
      <w:r w:rsidR="00347A25">
        <w:rPr>
          <w:rFonts w:ascii="ＭＳ 明朝" w:eastAsia="ＭＳ 明朝" w:hAnsi="ＭＳ 明朝" w:cs="Times New Roman" w:hint="eastAsia"/>
        </w:rPr>
        <w:t>８</w:t>
      </w:r>
      <w:r w:rsidR="00684D23">
        <w:rPr>
          <w:rFonts w:ascii="ＭＳ 明朝" w:eastAsia="ＭＳ 明朝" w:hAnsi="ＭＳ 明朝" w:cs="Times New Roman" w:hint="eastAsia"/>
        </w:rPr>
        <w:t>日</w:t>
      </w:r>
    </w:p>
    <w:p w:rsidR="00684D23" w:rsidRDefault="00684D23" w:rsidP="00BC2D12">
      <w:pPr>
        <w:wordWrap/>
        <w:adjustRightInd/>
        <w:rPr>
          <w:rFonts w:ascii="ＭＳ 明朝" w:eastAsia="ＭＳ 明朝" w:hAnsi="ＭＳ 明朝" w:cs="Times New Roman"/>
        </w:rPr>
      </w:pPr>
    </w:p>
    <w:p w:rsidR="00ED5C1E" w:rsidRPr="00684D23" w:rsidRDefault="00166A96" w:rsidP="00BC2D12">
      <w:pPr>
        <w:wordWrap/>
        <w:adjustRightInd/>
        <w:jc w:val="center"/>
        <w:rPr>
          <w:rFonts w:ascii="ＭＳ 明朝" w:eastAsia="ＭＳ 明朝" w:hAnsi="ＭＳ 明朝" w:cs="Times New Roman"/>
        </w:rPr>
      </w:pPr>
      <w:r>
        <w:rPr>
          <w:rFonts w:ascii="ＭＳ 明朝" w:eastAsia="ＭＳ 明朝" w:hAnsi="ＭＳ 明朝" w:cs="ＭＳ 明朝" w:hint="eastAsia"/>
          <w:b/>
          <w:bCs/>
          <w:sz w:val="30"/>
          <w:szCs w:val="30"/>
        </w:rPr>
        <w:t>令和</w:t>
      </w:r>
      <w:r w:rsidR="00C26885">
        <w:rPr>
          <w:rFonts w:ascii="ＭＳ 明朝" w:eastAsia="ＭＳ 明朝" w:hAnsi="ＭＳ 明朝" w:cs="ＭＳ 明朝" w:hint="eastAsia"/>
          <w:b/>
          <w:bCs/>
          <w:sz w:val="30"/>
          <w:szCs w:val="30"/>
        </w:rPr>
        <w:t>７</w:t>
      </w:r>
      <w:r>
        <w:rPr>
          <w:rFonts w:ascii="ＭＳ 明朝" w:eastAsia="ＭＳ 明朝" w:hAnsi="ＭＳ 明朝" w:cs="ＭＳ 明朝" w:hint="eastAsia"/>
          <w:b/>
          <w:bCs/>
          <w:sz w:val="30"/>
          <w:szCs w:val="30"/>
        </w:rPr>
        <w:t>年</w:t>
      </w:r>
      <w:r w:rsidR="00327AB3">
        <w:rPr>
          <w:rFonts w:ascii="ＭＳ 明朝" w:eastAsia="ＭＳ 明朝" w:hAnsi="ＭＳ 明朝" w:cs="ＭＳ 明朝" w:hint="eastAsia"/>
          <w:b/>
          <w:bCs/>
          <w:sz w:val="30"/>
          <w:szCs w:val="30"/>
        </w:rPr>
        <w:t>度農業気象技術対策（年間情報）</w:t>
      </w:r>
    </w:p>
    <w:p w:rsidR="00ED5C1E" w:rsidRPr="00BC2D12" w:rsidRDefault="00ED5C1E" w:rsidP="00BC2D12">
      <w:pPr>
        <w:wordWrap/>
        <w:adjustRightInd/>
        <w:rPr>
          <w:rFonts w:ascii="ＭＳ 明朝" w:eastAsia="ＭＳ 明朝" w:hAnsi="ＭＳ 明朝" w:cs="Times New Roman"/>
        </w:rPr>
      </w:pPr>
    </w:p>
    <w:p w:rsidR="00ED5C1E" w:rsidRDefault="00347A25" w:rsidP="00BC2D12">
      <w:pPr>
        <w:wordWrap/>
        <w:adjustRightInd/>
        <w:jc w:val="right"/>
        <w:rPr>
          <w:rFonts w:ascii="ＭＳ 明朝" w:eastAsia="ＭＳ 明朝" w:hAnsi="ＭＳ 明朝" w:cs="ＭＳ 明朝" w:hint="eastAsia"/>
        </w:rPr>
      </w:pPr>
      <w:r>
        <w:rPr>
          <w:rFonts w:ascii="ＭＳ 明朝" w:eastAsia="ＭＳ 明朝" w:hAnsi="ＭＳ 明朝" w:cs="ＭＳ 明朝" w:hint="eastAsia"/>
        </w:rPr>
        <w:t>井笠農業普及指導センター</w:t>
      </w:r>
    </w:p>
    <w:p w:rsidR="00327AB3" w:rsidRPr="00E70BBB" w:rsidRDefault="00327AB3" w:rsidP="00BC2D12">
      <w:pPr>
        <w:wordWrap/>
        <w:adjustRightInd/>
        <w:jc w:val="right"/>
        <w:rPr>
          <w:rFonts w:ascii="ＭＳ 明朝" w:eastAsia="ＭＳ 明朝" w:hAnsi="ＭＳ 明朝" w:cs="ＭＳ 明朝"/>
        </w:rPr>
      </w:pPr>
    </w:p>
    <w:p w:rsidR="00327AB3" w:rsidRPr="00327AB3" w:rsidRDefault="00327AB3" w:rsidP="00DB0F47">
      <w:pPr>
        <w:wordWrap/>
        <w:adjustRightInd/>
        <w:ind w:firstLineChars="100" w:firstLine="240"/>
        <w:rPr>
          <w:rFonts w:ascii="ＭＳ 明朝" w:eastAsia="ＭＳ 明朝" w:hAnsi="ＭＳ 明朝" w:cs="ＭＳ 明朝"/>
        </w:rPr>
      </w:pPr>
      <w:r w:rsidRPr="00327AB3">
        <w:rPr>
          <w:rFonts w:ascii="ＭＳ 明朝" w:eastAsia="ＭＳ 明朝" w:hAnsi="ＭＳ 明朝" w:cs="ＭＳ 明朝" w:hint="eastAsia"/>
        </w:rPr>
        <w:t>近年は、局地的</w:t>
      </w:r>
      <w:r w:rsidR="00C25C54">
        <w:rPr>
          <w:rFonts w:ascii="ＭＳ 明朝" w:eastAsia="ＭＳ 明朝" w:hAnsi="ＭＳ 明朝" w:cs="ＭＳ 明朝" w:hint="eastAsia"/>
        </w:rPr>
        <w:t>な</w:t>
      </w:r>
      <w:r w:rsidRPr="00327AB3">
        <w:rPr>
          <w:rFonts w:ascii="ＭＳ 明朝" w:eastAsia="ＭＳ 明朝" w:hAnsi="ＭＳ 明朝" w:cs="ＭＳ 明朝" w:hint="eastAsia"/>
        </w:rPr>
        <w:t>集中豪雨や干ばつ、台風の多発、夏秋季の高温など気象変動が大きく、気象災害が発生しやすくなってい</w:t>
      </w:r>
      <w:r w:rsidR="009F116C">
        <w:rPr>
          <w:rFonts w:ascii="ＭＳ 明朝" w:eastAsia="ＭＳ 明朝" w:hAnsi="ＭＳ 明朝" w:cs="ＭＳ 明朝" w:hint="eastAsia"/>
        </w:rPr>
        <w:t>ます</w:t>
      </w:r>
      <w:r w:rsidRPr="00327AB3">
        <w:rPr>
          <w:rFonts w:ascii="ＭＳ 明朝" w:eastAsia="ＭＳ 明朝" w:hAnsi="ＭＳ 明朝" w:cs="ＭＳ 明朝" w:hint="eastAsia"/>
        </w:rPr>
        <w:t>。</w:t>
      </w:r>
    </w:p>
    <w:p w:rsidR="00327AB3" w:rsidRPr="00327AB3" w:rsidRDefault="00327AB3" w:rsidP="00DB0F47">
      <w:pPr>
        <w:wordWrap/>
        <w:adjustRightInd/>
        <w:ind w:firstLineChars="100" w:firstLine="240"/>
        <w:rPr>
          <w:rFonts w:ascii="ＭＳ 明朝" w:eastAsia="ＭＳ 明朝" w:hAnsi="ＭＳ 明朝" w:cs="ＭＳ 明朝"/>
        </w:rPr>
      </w:pPr>
      <w:r w:rsidRPr="00327AB3">
        <w:rPr>
          <w:rFonts w:ascii="ＭＳ 明朝" w:eastAsia="ＭＳ 明朝" w:hAnsi="ＭＳ 明朝" w:cs="ＭＳ 明朝" w:hint="eastAsia"/>
        </w:rPr>
        <w:t>このような中、農作物等への気象の影響を最小限に抑えるためには、気象状況に即応した技術対策情報の提供と現地に応じた技術指導の徹底が一層重要となってい</w:t>
      </w:r>
      <w:r w:rsidR="009F116C">
        <w:rPr>
          <w:rFonts w:ascii="ＭＳ 明朝" w:eastAsia="ＭＳ 明朝" w:hAnsi="ＭＳ 明朝" w:cs="ＭＳ 明朝" w:hint="eastAsia"/>
        </w:rPr>
        <w:t>ます</w:t>
      </w:r>
      <w:r w:rsidRPr="00327AB3">
        <w:rPr>
          <w:rFonts w:ascii="ＭＳ 明朝" w:eastAsia="ＭＳ 明朝" w:hAnsi="ＭＳ 明朝" w:cs="ＭＳ 明朝" w:hint="eastAsia"/>
        </w:rPr>
        <w:t>。</w:t>
      </w:r>
    </w:p>
    <w:p w:rsidR="00327AB3" w:rsidRDefault="009F116C" w:rsidP="00E758C8">
      <w:pPr>
        <w:wordWrap/>
        <w:adjustRightInd/>
        <w:ind w:firstLineChars="100" w:firstLine="240"/>
        <w:rPr>
          <w:rFonts w:ascii="ＭＳ 明朝" w:eastAsia="ＭＳ 明朝" w:hAnsi="ＭＳ 明朝" w:cs="ＭＳ 明朝"/>
        </w:rPr>
      </w:pPr>
      <w:r w:rsidRPr="009F116C">
        <w:rPr>
          <w:rFonts w:ascii="ＭＳ 明朝" w:eastAsia="ＭＳ 明朝" w:hAnsi="ＭＳ 明朝" w:cs="ＭＳ 明朝" w:hint="eastAsia"/>
        </w:rPr>
        <w:t>農作物等の収量安定と品質向上を図る</w:t>
      </w:r>
      <w:r>
        <w:rPr>
          <w:rFonts w:ascii="ＭＳ 明朝" w:eastAsia="ＭＳ 明朝" w:hAnsi="ＭＳ 明朝" w:cs="ＭＳ 明朝" w:hint="eastAsia"/>
        </w:rPr>
        <w:t>ため、</w:t>
      </w:r>
      <w:r w:rsidR="00327AB3" w:rsidRPr="00327AB3">
        <w:rPr>
          <w:rFonts w:ascii="ＭＳ 明朝" w:eastAsia="ＭＳ 明朝" w:hAnsi="ＭＳ 明朝" w:cs="ＭＳ 明朝" w:hint="eastAsia"/>
        </w:rPr>
        <w:t>本年度も引き続き、関係機関と緊密に連携し</w:t>
      </w:r>
      <w:r w:rsidR="00E758C8">
        <w:rPr>
          <w:rFonts w:ascii="ＭＳ 明朝" w:eastAsia="ＭＳ 明朝" w:hAnsi="ＭＳ 明朝" w:cs="ＭＳ 明朝" w:hint="eastAsia"/>
        </w:rPr>
        <w:t>て</w:t>
      </w:r>
      <w:r w:rsidR="00327AB3" w:rsidRPr="00327AB3">
        <w:rPr>
          <w:rFonts w:ascii="ＭＳ 明朝" w:eastAsia="ＭＳ 明朝" w:hAnsi="ＭＳ 明朝" w:cs="ＭＳ 明朝" w:hint="eastAsia"/>
        </w:rPr>
        <w:t>迅速な情報提供を行うとともに、</w:t>
      </w:r>
      <w:r>
        <w:rPr>
          <w:rFonts w:ascii="ＭＳ 明朝" w:eastAsia="ＭＳ 明朝" w:hAnsi="ＭＳ 明朝" w:cs="ＭＳ 明朝" w:hint="eastAsia"/>
        </w:rPr>
        <w:t>次のとおり</w:t>
      </w:r>
      <w:r w:rsidR="00327AB3" w:rsidRPr="00327AB3">
        <w:rPr>
          <w:rFonts w:ascii="ＭＳ 明朝" w:eastAsia="ＭＳ 明朝" w:hAnsi="ＭＳ 明朝" w:cs="ＭＳ 明朝" w:hint="eastAsia"/>
        </w:rPr>
        <w:t>土づくりや排水対策、適切なかん水と肥培管理、病害虫の適期防除などの基本技術に加え、事前事後の対策指導を徹底し</w:t>
      </w:r>
      <w:r>
        <w:rPr>
          <w:rFonts w:ascii="ＭＳ 明朝" w:eastAsia="ＭＳ 明朝" w:hAnsi="ＭＳ 明朝" w:cs="ＭＳ 明朝" w:hint="eastAsia"/>
        </w:rPr>
        <w:t>て</w:t>
      </w:r>
      <w:r w:rsidR="000A4B50">
        <w:rPr>
          <w:rFonts w:ascii="ＭＳ 明朝" w:eastAsia="ＭＳ 明朝" w:hAnsi="ＭＳ 明朝" w:cs="ＭＳ 明朝" w:hint="eastAsia"/>
        </w:rPr>
        <w:t>くだ</w:t>
      </w:r>
      <w:r>
        <w:rPr>
          <w:rFonts w:ascii="ＭＳ 明朝" w:eastAsia="ＭＳ 明朝" w:hAnsi="ＭＳ 明朝" w:cs="ＭＳ 明朝" w:hint="eastAsia"/>
        </w:rPr>
        <w:t>さい</w:t>
      </w:r>
      <w:r w:rsidR="00327AB3" w:rsidRPr="00327AB3">
        <w:rPr>
          <w:rFonts w:ascii="ＭＳ 明朝" w:eastAsia="ＭＳ 明朝" w:hAnsi="ＭＳ 明朝" w:cs="ＭＳ 明朝" w:hint="eastAsia"/>
        </w:rPr>
        <w:t>。</w:t>
      </w:r>
    </w:p>
    <w:p w:rsidR="00327AB3" w:rsidRPr="00327AB3" w:rsidRDefault="00327AB3" w:rsidP="00327AB3">
      <w:pPr>
        <w:wordWrap/>
        <w:adjustRightInd/>
        <w:rPr>
          <w:rFonts w:ascii="ＭＳ 明朝" w:eastAsia="ＭＳ 明朝" w:hAnsi="ＭＳ 明朝" w:cs="ＭＳ 明朝"/>
        </w:rPr>
      </w:pPr>
    </w:p>
    <w:p w:rsidR="00327AB3" w:rsidRPr="00327AB3" w:rsidRDefault="00327AB3" w:rsidP="00327AB3">
      <w:pPr>
        <w:wordWrap/>
        <w:adjustRightInd/>
        <w:rPr>
          <w:rFonts w:cs="ＭＳ 明朝"/>
          <w:b/>
        </w:rPr>
      </w:pPr>
      <w:r w:rsidRPr="00327AB3">
        <w:rPr>
          <w:rFonts w:cs="ＭＳ 明朝" w:hint="eastAsia"/>
          <w:b/>
        </w:rPr>
        <w:t>１　水　稲</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（１）健苗の育成</w:t>
      </w:r>
    </w:p>
    <w:p w:rsidR="00327AB3" w:rsidRPr="00327AB3" w:rsidRDefault="00327AB3" w:rsidP="00A970AF">
      <w:pPr>
        <w:wordWrap/>
        <w:adjustRightInd/>
        <w:ind w:leftChars="100" w:left="480" w:hangingChars="100" w:hanging="240"/>
        <w:rPr>
          <w:rFonts w:ascii="ＭＳ 明朝" w:eastAsia="ＭＳ 明朝" w:hAnsi="ＭＳ 明朝" w:cs="ＭＳ 明朝"/>
        </w:rPr>
      </w:pPr>
      <w:r w:rsidRPr="00327AB3">
        <w:rPr>
          <w:rFonts w:ascii="ＭＳ 明朝" w:eastAsia="ＭＳ 明朝" w:hAnsi="ＭＳ 明朝" w:cs="ＭＳ 明朝" w:hint="eastAsia"/>
        </w:rPr>
        <w:t>・種籾の比重選と消毒の徹底、育苗段階に応じた温度管理やかん水</w:t>
      </w:r>
      <w:r w:rsidR="005129AE">
        <w:rPr>
          <w:rFonts w:ascii="ＭＳ 明朝" w:eastAsia="ＭＳ 明朝" w:hAnsi="ＭＳ 明朝" w:cs="ＭＳ 明朝" w:hint="eastAsia"/>
        </w:rPr>
        <w:t>の実施</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（２）高温障害対策の推進（白未熟粒の発生軽減）</w:t>
      </w:r>
    </w:p>
    <w:p w:rsidR="00327AB3" w:rsidRPr="00327AB3" w:rsidRDefault="00327AB3" w:rsidP="00A970AF">
      <w:pPr>
        <w:wordWrap/>
        <w:adjustRightInd/>
        <w:ind w:leftChars="100" w:left="480" w:hangingChars="100" w:hanging="240"/>
        <w:rPr>
          <w:rFonts w:ascii="ＭＳ 明朝" w:eastAsia="ＭＳ 明朝" w:hAnsi="ＭＳ 明朝" w:cs="ＭＳ 明朝"/>
        </w:rPr>
      </w:pPr>
      <w:r w:rsidRPr="00327AB3">
        <w:rPr>
          <w:rFonts w:ascii="ＭＳ 明朝" w:eastAsia="ＭＳ 明朝" w:hAnsi="ＭＳ 明朝" w:cs="ＭＳ 明朝" w:hint="eastAsia"/>
        </w:rPr>
        <w:t>・地力の維持や増強（</w:t>
      </w:r>
      <w:r w:rsidR="00A412E5">
        <w:rPr>
          <w:rFonts w:ascii="ＭＳ 明朝" w:eastAsia="ＭＳ 明朝" w:hAnsi="ＭＳ 明朝" w:cs="ＭＳ 明朝" w:hint="eastAsia"/>
        </w:rPr>
        <w:t>堆肥</w:t>
      </w:r>
      <w:r w:rsidRPr="00327AB3">
        <w:rPr>
          <w:rFonts w:ascii="ＭＳ 明朝" w:eastAsia="ＭＳ 明朝" w:hAnsi="ＭＳ 明朝" w:cs="ＭＳ 明朝" w:hint="eastAsia"/>
        </w:rPr>
        <w:t>や土づくり資材の適正な施用）</w:t>
      </w:r>
    </w:p>
    <w:p w:rsidR="00327AB3" w:rsidRPr="00327AB3" w:rsidRDefault="00327AB3" w:rsidP="00A970AF">
      <w:pPr>
        <w:wordWrap/>
        <w:adjustRightInd/>
        <w:ind w:leftChars="100" w:left="480" w:hangingChars="100" w:hanging="240"/>
        <w:rPr>
          <w:rFonts w:ascii="ＭＳ 明朝" w:eastAsia="ＭＳ 明朝" w:hAnsi="ＭＳ 明朝" w:cs="ＭＳ 明朝"/>
        </w:rPr>
      </w:pPr>
      <w:r w:rsidRPr="00327AB3">
        <w:rPr>
          <w:rFonts w:ascii="ＭＳ 明朝" w:eastAsia="ＭＳ 明朝" w:hAnsi="ＭＳ 明朝" w:cs="ＭＳ 明朝" w:hint="eastAsia"/>
        </w:rPr>
        <w:t>・</w:t>
      </w:r>
      <w:r w:rsidR="005E0175">
        <w:rPr>
          <w:rFonts w:ascii="ＭＳ 明朝" w:eastAsia="ＭＳ 明朝" w:hAnsi="ＭＳ 明朝" w:cs="ＭＳ 明朝" w:hint="eastAsia"/>
        </w:rPr>
        <w:t>遅植え</w:t>
      </w:r>
      <w:r w:rsidRPr="00327AB3">
        <w:rPr>
          <w:rFonts w:ascii="ＭＳ 明朝" w:eastAsia="ＭＳ 明朝" w:hAnsi="ＭＳ 明朝" w:cs="ＭＳ 明朝" w:hint="eastAsia"/>
        </w:rPr>
        <w:t>による高温登熟の回避</w:t>
      </w:r>
    </w:p>
    <w:p w:rsidR="00327AB3" w:rsidRPr="00327AB3" w:rsidRDefault="00327AB3" w:rsidP="00A970AF">
      <w:pPr>
        <w:wordWrap/>
        <w:adjustRightInd/>
        <w:ind w:leftChars="100" w:left="480" w:hangingChars="100" w:hanging="240"/>
        <w:rPr>
          <w:rFonts w:ascii="ＭＳ 明朝" w:eastAsia="ＭＳ 明朝" w:hAnsi="ＭＳ 明朝" w:cs="ＭＳ 明朝"/>
        </w:rPr>
      </w:pPr>
      <w:r w:rsidRPr="00327AB3">
        <w:rPr>
          <w:rFonts w:ascii="ＭＳ 明朝" w:eastAsia="ＭＳ 明朝" w:hAnsi="ＭＳ 明朝" w:cs="ＭＳ 明朝"/>
        </w:rPr>
        <w:t>・基肥の窒素</w:t>
      </w:r>
      <w:r w:rsidR="005129AE">
        <w:rPr>
          <w:rFonts w:ascii="ＭＳ 明朝" w:eastAsia="ＭＳ 明朝" w:hAnsi="ＭＳ 明朝" w:cs="ＭＳ 明朝" w:hint="eastAsia"/>
        </w:rPr>
        <w:t>多</w:t>
      </w:r>
      <w:r w:rsidRPr="00327AB3">
        <w:rPr>
          <w:rFonts w:ascii="ＭＳ 明朝" w:eastAsia="ＭＳ 明朝" w:hAnsi="ＭＳ 明朝" w:cs="ＭＳ 明朝"/>
        </w:rPr>
        <w:t>用は避け、気象変動に対応して追肥で調整</w:t>
      </w:r>
    </w:p>
    <w:p w:rsidR="00327AB3" w:rsidRPr="00327AB3" w:rsidRDefault="00327AB3" w:rsidP="00A970AF">
      <w:pPr>
        <w:wordWrap/>
        <w:adjustRightInd/>
        <w:ind w:leftChars="100" w:left="480" w:hangingChars="100" w:hanging="240"/>
        <w:rPr>
          <w:rFonts w:ascii="ＭＳ 明朝" w:eastAsia="ＭＳ 明朝" w:hAnsi="ＭＳ 明朝" w:cs="ＭＳ 明朝"/>
        </w:rPr>
      </w:pPr>
      <w:r w:rsidRPr="00327AB3">
        <w:rPr>
          <w:rFonts w:ascii="ＭＳ 明朝" w:eastAsia="ＭＳ 明朝" w:hAnsi="ＭＳ 明朝" w:cs="ＭＳ 明朝"/>
        </w:rPr>
        <w:t>・間断かんがいの徹底と高温</w:t>
      </w:r>
      <w:r w:rsidR="005129AE">
        <w:rPr>
          <w:rFonts w:ascii="ＭＳ 明朝" w:eastAsia="ＭＳ 明朝" w:hAnsi="ＭＳ 明朝" w:cs="ＭＳ 明朝" w:hint="eastAsia"/>
        </w:rPr>
        <w:t>時</w:t>
      </w:r>
      <w:r w:rsidRPr="00327AB3">
        <w:rPr>
          <w:rFonts w:ascii="ＭＳ 明朝" w:eastAsia="ＭＳ 明朝" w:hAnsi="ＭＳ 明朝" w:cs="ＭＳ 明朝"/>
        </w:rPr>
        <w:t>におけるかけ流し(根の活力維持)</w:t>
      </w:r>
    </w:p>
    <w:p w:rsidR="00327AB3" w:rsidRPr="00327AB3" w:rsidRDefault="00327AB3" w:rsidP="00A970AF">
      <w:pPr>
        <w:wordWrap/>
        <w:adjustRightInd/>
        <w:ind w:leftChars="100" w:left="480" w:hangingChars="100" w:hanging="240"/>
        <w:rPr>
          <w:rFonts w:ascii="ＭＳ 明朝" w:eastAsia="ＭＳ 明朝" w:hAnsi="ＭＳ 明朝" w:cs="ＭＳ 明朝"/>
        </w:rPr>
      </w:pPr>
      <w:r w:rsidRPr="00327AB3">
        <w:rPr>
          <w:rFonts w:ascii="ＭＳ 明朝" w:eastAsia="ＭＳ 明朝" w:hAnsi="ＭＳ 明朝" w:cs="ＭＳ 明朝"/>
        </w:rPr>
        <w:t>・早期落水の防止</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rPr>
        <w:t>（３）適切な病害虫防除</w:t>
      </w:r>
    </w:p>
    <w:p w:rsidR="00327AB3" w:rsidRPr="00327AB3" w:rsidRDefault="00327AB3" w:rsidP="00A970AF">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・基幹防除の実施と病害虫発生予察情報等による適期防除</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（４）適期収穫</w:t>
      </w:r>
    </w:p>
    <w:p w:rsidR="00327AB3" w:rsidRPr="00327AB3" w:rsidRDefault="00327AB3" w:rsidP="00A970AF">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・積算気温による収穫適期予測と青味籾率による適期収穫</w:t>
      </w:r>
    </w:p>
    <w:p w:rsidR="00327AB3" w:rsidRPr="00327AB3" w:rsidRDefault="00327AB3" w:rsidP="00327AB3">
      <w:pPr>
        <w:wordWrap/>
        <w:adjustRightInd/>
        <w:rPr>
          <w:rFonts w:ascii="ＭＳ 明朝" w:eastAsia="ＭＳ 明朝" w:hAnsi="ＭＳ 明朝" w:cs="ＭＳ 明朝"/>
        </w:rPr>
      </w:pPr>
    </w:p>
    <w:p w:rsidR="00327AB3" w:rsidRPr="00327AB3" w:rsidRDefault="00327AB3" w:rsidP="00327AB3">
      <w:pPr>
        <w:wordWrap/>
        <w:adjustRightInd/>
        <w:rPr>
          <w:rFonts w:cs="ＭＳ 明朝"/>
          <w:b/>
        </w:rPr>
      </w:pPr>
      <w:r w:rsidRPr="00327AB3">
        <w:rPr>
          <w:rFonts w:cs="ＭＳ 明朝" w:hint="eastAsia"/>
          <w:b/>
        </w:rPr>
        <w:t>２　麦　類</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rPr>
        <w:t>（１）排水対策・土づくり</w:t>
      </w:r>
    </w:p>
    <w:p w:rsidR="00327AB3" w:rsidRPr="00327AB3" w:rsidRDefault="00327AB3" w:rsidP="00A970AF">
      <w:pPr>
        <w:wordWrap/>
        <w:adjustRightInd/>
        <w:ind w:leftChars="100" w:left="480" w:hangingChars="100" w:hanging="240"/>
        <w:rPr>
          <w:rFonts w:ascii="ＭＳ 明朝" w:eastAsia="ＭＳ 明朝" w:hAnsi="ＭＳ 明朝" w:cs="ＭＳ 明朝"/>
        </w:rPr>
      </w:pPr>
      <w:r w:rsidRPr="00327AB3">
        <w:rPr>
          <w:rFonts w:ascii="ＭＳ 明朝" w:eastAsia="ＭＳ 明朝" w:hAnsi="ＭＳ 明朝" w:cs="ＭＳ 明朝"/>
        </w:rPr>
        <w:t>・本暗きょや補助暗きょ（弾丸暗きょ等）、明きょの設置による排水対策の徹底と湿害防止</w:t>
      </w:r>
    </w:p>
    <w:p w:rsidR="00327AB3" w:rsidRDefault="00327AB3" w:rsidP="00A970AF">
      <w:pPr>
        <w:wordWrap/>
        <w:adjustRightInd/>
        <w:ind w:leftChars="100" w:left="480" w:hangingChars="100" w:hanging="240"/>
        <w:rPr>
          <w:rFonts w:ascii="ＭＳ 明朝" w:eastAsia="ＭＳ 明朝" w:hAnsi="ＭＳ 明朝" w:cs="ＭＳ 明朝"/>
        </w:rPr>
      </w:pPr>
      <w:r w:rsidRPr="00327AB3">
        <w:rPr>
          <w:rFonts w:ascii="ＭＳ 明朝" w:eastAsia="ＭＳ 明朝" w:hAnsi="ＭＳ 明朝" w:cs="ＭＳ 明朝"/>
        </w:rPr>
        <w:t>・土壌酸度の矯正</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（２）タンパク質含有率の適正化</w:t>
      </w:r>
    </w:p>
    <w:p w:rsidR="00327AB3" w:rsidRDefault="00327AB3" w:rsidP="00A970AF">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w:t>
      </w:r>
      <w:r w:rsidR="00620409">
        <w:rPr>
          <w:rFonts w:ascii="ＭＳ 明朝" w:eastAsia="ＭＳ 明朝" w:hAnsi="ＭＳ 明朝" w:cs="ＭＳ 明朝" w:hint="eastAsia"/>
        </w:rPr>
        <w:t>生育に応じた分げつ肥、穂肥</w:t>
      </w:r>
      <w:r w:rsidR="00E758C8">
        <w:rPr>
          <w:rFonts w:ascii="ＭＳ 明朝" w:eastAsia="ＭＳ 明朝" w:hAnsi="ＭＳ 明朝" w:cs="ＭＳ 明朝" w:hint="eastAsia"/>
        </w:rPr>
        <w:t>、実肥</w:t>
      </w:r>
      <w:r w:rsidR="00620409">
        <w:rPr>
          <w:rFonts w:ascii="ＭＳ 明朝" w:eastAsia="ＭＳ 明朝" w:hAnsi="ＭＳ 明朝" w:cs="ＭＳ 明朝" w:hint="eastAsia"/>
        </w:rPr>
        <w:t>の適期施用</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（３）赤かび病防除の徹底</w:t>
      </w:r>
    </w:p>
    <w:p w:rsidR="00327AB3" w:rsidRPr="00327AB3" w:rsidRDefault="00327AB3" w:rsidP="00A970AF">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・病害虫発生予察情報等や気象情報に基づく適期防除</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lastRenderedPageBreak/>
        <w:t>（４）適期収穫と適正な乾燥・調製</w:t>
      </w:r>
    </w:p>
    <w:p w:rsidR="00327AB3" w:rsidRPr="00327AB3" w:rsidRDefault="00327AB3" w:rsidP="00A970AF">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w:t>
      </w:r>
      <w:r w:rsidR="002148C8">
        <w:rPr>
          <w:rFonts w:ascii="ＭＳ 明朝" w:eastAsia="ＭＳ 明朝" w:hAnsi="ＭＳ 明朝" w:cs="ＭＳ 明朝" w:hint="eastAsia"/>
        </w:rPr>
        <w:t>出穂後日数や子実水分を目安にした</w:t>
      </w:r>
      <w:r w:rsidRPr="00327AB3">
        <w:rPr>
          <w:rFonts w:ascii="ＭＳ 明朝" w:eastAsia="ＭＳ 明朝" w:hAnsi="ＭＳ 明朝" w:cs="ＭＳ 明朝"/>
        </w:rPr>
        <w:t>適期収穫の実施</w:t>
      </w:r>
    </w:p>
    <w:p w:rsidR="00327AB3" w:rsidRDefault="004E60B4" w:rsidP="00A970AF">
      <w:pPr>
        <w:wordWrap/>
        <w:adjustRightInd/>
        <w:ind w:leftChars="100" w:left="240"/>
        <w:rPr>
          <w:rFonts w:ascii="ＭＳ 明朝" w:eastAsia="ＭＳ 明朝" w:hAnsi="ＭＳ 明朝" w:cs="ＭＳ 明朝"/>
        </w:rPr>
      </w:pPr>
      <w:r>
        <w:rPr>
          <w:rFonts w:ascii="ＭＳ 明朝" w:eastAsia="ＭＳ 明朝" w:hAnsi="ＭＳ 明朝" w:cs="ＭＳ 明朝" w:hint="eastAsia"/>
        </w:rPr>
        <w:t>・気象被害や病</w:t>
      </w:r>
      <w:r w:rsidR="00327AB3" w:rsidRPr="00327AB3">
        <w:rPr>
          <w:rFonts w:ascii="ＭＳ 明朝" w:eastAsia="ＭＳ 明朝" w:hAnsi="ＭＳ 明朝" w:cs="ＭＳ 明朝" w:hint="eastAsia"/>
        </w:rPr>
        <w:t>虫</w:t>
      </w:r>
      <w:r>
        <w:rPr>
          <w:rFonts w:ascii="ＭＳ 明朝" w:eastAsia="ＭＳ 明朝" w:hAnsi="ＭＳ 明朝" w:cs="ＭＳ 明朝" w:hint="eastAsia"/>
        </w:rPr>
        <w:t>害</w:t>
      </w:r>
      <w:r w:rsidR="00327AB3" w:rsidRPr="00327AB3">
        <w:rPr>
          <w:rFonts w:ascii="ＭＳ 明朝" w:eastAsia="ＭＳ 明朝" w:hAnsi="ＭＳ 明朝" w:cs="ＭＳ 明朝" w:hint="eastAsia"/>
        </w:rPr>
        <w:t>を受けた麦の分別収穫</w:t>
      </w:r>
    </w:p>
    <w:p w:rsidR="00894848" w:rsidRDefault="00347A25" w:rsidP="00A970AF">
      <w:pPr>
        <w:wordWrap/>
        <w:adjustRightInd/>
        <w:ind w:leftChars="100" w:left="240"/>
        <w:rPr>
          <w:rFonts w:ascii="ＭＳ 明朝" w:eastAsia="ＭＳ 明朝" w:hAnsi="ＭＳ 明朝" w:cs="ＭＳ 明朝"/>
        </w:rPr>
      </w:pPr>
      <w:r>
        <w:rPr>
          <w:rFonts w:ascii="ＭＳ 明朝" w:eastAsia="ＭＳ 明朝" w:hAnsi="ＭＳ 明朝" w:cs="ＭＳ 明朝" w:hint="eastAsia"/>
        </w:rPr>
        <w:t>・収穫後の速やかな乾燥</w:t>
      </w:r>
    </w:p>
    <w:p w:rsidR="00347A25" w:rsidRPr="00327AB3" w:rsidRDefault="00347A25" w:rsidP="00A970AF">
      <w:pPr>
        <w:wordWrap/>
        <w:adjustRightInd/>
        <w:ind w:leftChars="100" w:left="240"/>
        <w:rPr>
          <w:rFonts w:ascii="ＭＳ 明朝" w:eastAsia="ＭＳ 明朝" w:hAnsi="ＭＳ 明朝" w:cs="ＭＳ 明朝" w:hint="eastAsia"/>
        </w:rPr>
      </w:pPr>
    </w:p>
    <w:p w:rsidR="00327AB3" w:rsidRPr="00327AB3" w:rsidRDefault="00327AB3" w:rsidP="00327AB3">
      <w:pPr>
        <w:wordWrap/>
        <w:adjustRightInd/>
        <w:rPr>
          <w:rFonts w:cs="ＭＳ 明朝"/>
          <w:b/>
        </w:rPr>
      </w:pPr>
      <w:r w:rsidRPr="00327AB3">
        <w:rPr>
          <w:rFonts w:cs="ＭＳ 明朝" w:hint="eastAsia"/>
          <w:b/>
        </w:rPr>
        <w:t>３　大　豆</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（１）排水対策と地力増進</w:t>
      </w:r>
    </w:p>
    <w:p w:rsidR="00327AB3" w:rsidRPr="00327AB3" w:rsidRDefault="00327AB3" w:rsidP="00A970AF">
      <w:pPr>
        <w:wordWrap/>
        <w:adjustRightInd/>
        <w:ind w:leftChars="100" w:left="480" w:hangingChars="100" w:hanging="240"/>
        <w:rPr>
          <w:rFonts w:ascii="ＭＳ 明朝" w:eastAsia="ＭＳ 明朝" w:hAnsi="ＭＳ 明朝" w:cs="ＭＳ 明朝"/>
        </w:rPr>
      </w:pPr>
      <w:r w:rsidRPr="00327AB3">
        <w:rPr>
          <w:rFonts w:ascii="ＭＳ 明朝" w:eastAsia="ＭＳ 明朝" w:hAnsi="ＭＳ 明朝" w:cs="ＭＳ 明朝"/>
        </w:rPr>
        <w:t>・本暗きょや補助暗</w:t>
      </w:r>
      <w:r w:rsidR="00A970AF">
        <w:rPr>
          <w:rFonts w:ascii="ＭＳ 明朝" w:eastAsia="ＭＳ 明朝" w:hAnsi="ＭＳ 明朝" w:cs="ＭＳ 明朝"/>
        </w:rPr>
        <w:t>きょ（弾丸暗きょ等）、明きょの設置による排水対策の徹底</w:t>
      </w:r>
      <w:r w:rsidRPr="00327AB3">
        <w:rPr>
          <w:rFonts w:ascii="ＭＳ 明朝" w:eastAsia="ＭＳ 明朝" w:hAnsi="ＭＳ 明朝" w:cs="ＭＳ 明朝"/>
        </w:rPr>
        <w:t>と湿害防止</w:t>
      </w:r>
    </w:p>
    <w:p w:rsidR="00327AB3" w:rsidRPr="00327AB3" w:rsidRDefault="00327AB3" w:rsidP="00A970AF">
      <w:pPr>
        <w:wordWrap/>
        <w:adjustRightInd/>
        <w:ind w:leftChars="100" w:left="480" w:hangingChars="100" w:hanging="240"/>
        <w:rPr>
          <w:rFonts w:ascii="ＭＳ 明朝" w:eastAsia="ＭＳ 明朝" w:hAnsi="ＭＳ 明朝" w:cs="ＭＳ 明朝"/>
        </w:rPr>
      </w:pPr>
      <w:r w:rsidRPr="00327AB3">
        <w:rPr>
          <w:rFonts w:ascii="ＭＳ 明朝" w:eastAsia="ＭＳ 明朝" w:hAnsi="ＭＳ 明朝" w:cs="ＭＳ 明朝" w:hint="eastAsia"/>
        </w:rPr>
        <w:t>・堆肥の施用による地力の維持</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（２）難防除雑草対策</w:t>
      </w:r>
    </w:p>
    <w:p w:rsidR="00327AB3" w:rsidRPr="00327AB3" w:rsidRDefault="00327AB3" w:rsidP="00A970AF">
      <w:pPr>
        <w:wordWrap/>
        <w:adjustRightInd/>
        <w:ind w:leftChars="100" w:left="480" w:hangingChars="100" w:hanging="240"/>
        <w:rPr>
          <w:rFonts w:ascii="ＭＳ 明朝" w:eastAsia="ＭＳ 明朝" w:hAnsi="ＭＳ 明朝" w:cs="ＭＳ 明朝"/>
        </w:rPr>
      </w:pPr>
      <w:r w:rsidRPr="00327AB3">
        <w:rPr>
          <w:rFonts w:ascii="ＭＳ 明朝" w:eastAsia="ＭＳ 明朝" w:hAnsi="ＭＳ 明朝" w:cs="ＭＳ 明朝"/>
        </w:rPr>
        <w:t>・帰化アサガオ類の侵入・拡大防止</w:t>
      </w:r>
    </w:p>
    <w:p w:rsidR="00327AB3" w:rsidRPr="00327AB3" w:rsidRDefault="00327AB3" w:rsidP="00A970AF">
      <w:pPr>
        <w:wordWrap/>
        <w:adjustRightInd/>
        <w:ind w:leftChars="100" w:left="480" w:hangingChars="100" w:hanging="240"/>
        <w:rPr>
          <w:rFonts w:ascii="ＭＳ 明朝" w:eastAsia="ＭＳ 明朝" w:hAnsi="ＭＳ 明朝" w:cs="ＭＳ 明朝"/>
        </w:rPr>
      </w:pPr>
      <w:r w:rsidRPr="00327AB3">
        <w:rPr>
          <w:rFonts w:ascii="ＭＳ 明朝" w:eastAsia="ＭＳ 明朝" w:hAnsi="ＭＳ 明朝" w:cs="ＭＳ 明朝" w:hint="eastAsia"/>
        </w:rPr>
        <w:t>・</w:t>
      </w:r>
      <w:r w:rsidR="00D76F6E">
        <w:rPr>
          <w:rFonts w:ascii="ＭＳ 明朝" w:eastAsia="ＭＳ 明朝" w:hAnsi="ＭＳ 明朝" w:cs="ＭＳ 明朝" w:hint="eastAsia"/>
        </w:rPr>
        <w:t>適切な除草剤散布</w:t>
      </w:r>
      <w:r w:rsidRPr="00327AB3">
        <w:rPr>
          <w:rFonts w:ascii="ＭＳ 明朝" w:eastAsia="ＭＳ 明朝" w:hAnsi="ＭＳ 明朝" w:cs="ＭＳ 明朝" w:hint="eastAsia"/>
        </w:rPr>
        <w:t>と中耕・培土の実施</w:t>
      </w:r>
    </w:p>
    <w:p w:rsidR="00327AB3" w:rsidRPr="00327AB3" w:rsidRDefault="00327AB3" w:rsidP="00A970AF">
      <w:pPr>
        <w:wordWrap/>
        <w:adjustRightInd/>
        <w:ind w:leftChars="100" w:left="480" w:hangingChars="100" w:hanging="240"/>
        <w:rPr>
          <w:rFonts w:ascii="ＭＳ 明朝" w:eastAsia="ＭＳ 明朝" w:hAnsi="ＭＳ 明朝" w:cs="ＭＳ 明朝"/>
        </w:rPr>
      </w:pPr>
      <w:r w:rsidRPr="00327AB3">
        <w:rPr>
          <w:rFonts w:ascii="ＭＳ 明朝" w:eastAsia="ＭＳ 明朝" w:hAnsi="ＭＳ 明朝" w:cs="ＭＳ 明朝" w:hint="eastAsia"/>
        </w:rPr>
        <w:t>・連作を避け、水稲と組み合わせた輪作</w:t>
      </w:r>
      <w:r w:rsidR="00595497">
        <w:rPr>
          <w:rFonts w:ascii="ＭＳ 明朝" w:eastAsia="ＭＳ 明朝" w:hAnsi="ＭＳ 明朝" w:cs="ＭＳ 明朝" w:hint="eastAsia"/>
        </w:rPr>
        <w:t>の実施</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（３）莢数確保と子実肥大促進</w:t>
      </w:r>
    </w:p>
    <w:p w:rsidR="00327AB3" w:rsidRPr="00327AB3" w:rsidRDefault="00327AB3" w:rsidP="00A970AF">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・畦間かん水による莢数確保</w:t>
      </w:r>
    </w:p>
    <w:p w:rsidR="00327AB3" w:rsidRPr="00327AB3" w:rsidRDefault="00327AB3" w:rsidP="00A970AF">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・開花期追肥による子実肥大促進</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（４）適切な病害虫防除</w:t>
      </w:r>
    </w:p>
    <w:p w:rsidR="00595497" w:rsidRDefault="00327AB3" w:rsidP="00A970AF">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・輪作</w:t>
      </w:r>
      <w:r w:rsidR="00F82197">
        <w:rPr>
          <w:rFonts w:ascii="ＭＳ 明朝" w:eastAsia="ＭＳ 明朝" w:hAnsi="ＭＳ 明朝" w:cs="ＭＳ 明朝" w:hint="eastAsia"/>
        </w:rPr>
        <w:t>やほ場の乾田化と薬剤防除体系による茎疫病防除</w:t>
      </w:r>
    </w:p>
    <w:p w:rsidR="00327AB3" w:rsidRPr="00327AB3" w:rsidRDefault="00327AB3" w:rsidP="00A970AF">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・病害虫発生予察情報等による適期防除</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（５）収穫作業の適正化</w:t>
      </w:r>
    </w:p>
    <w:p w:rsidR="00327AB3" w:rsidRPr="00327AB3" w:rsidRDefault="00327AB3" w:rsidP="00A970AF">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・青立株や雑草の除去による品質向上と機械の効率的利用（白大豆）</w:t>
      </w:r>
    </w:p>
    <w:p w:rsidR="00327AB3" w:rsidRPr="00327AB3" w:rsidRDefault="00327AB3" w:rsidP="00327AB3">
      <w:pPr>
        <w:wordWrap/>
        <w:adjustRightInd/>
        <w:rPr>
          <w:rFonts w:ascii="ＭＳ 明朝" w:eastAsia="ＭＳ 明朝" w:hAnsi="ＭＳ 明朝" w:cs="ＭＳ 明朝"/>
        </w:rPr>
      </w:pPr>
    </w:p>
    <w:p w:rsidR="00327AB3" w:rsidRPr="00327AB3" w:rsidRDefault="00327AB3" w:rsidP="00327AB3">
      <w:pPr>
        <w:wordWrap/>
        <w:adjustRightInd/>
        <w:rPr>
          <w:rFonts w:cs="ＭＳ 明朝"/>
          <w:b/>
        </w:rPr>
      </w:pPr>
      <w:r w:rsidRPr="00327AB3">
        <w:rPr>
          <w:rFonts w:cs="ＭＳ 明朝" w:hint="eastAsia"/>
          <w:b/>
        </w:rPr>
        <w:t>４　果　樹</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（１）結実の確保</w:t>
      </w:r>
    </w:p>
    <w:p w:rsidR="00327AB3" w:rsidRP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・晩霜対策</w:t>
      </w:r>
    </w:p>
    <w:p w:rsidR="00327AB3" w:rsidRP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・人工受粉（</w:t>
      </w:r>
      <w:r w:rsidR="009F116C">
        <w:rPr>
          <w:rFonts w:ascii="ＭＳ 明朝" w:eastAsia="ＭＳ 明朝" w:hAnsi="ＭＳ 明朝" w:cs="ＭＳ 明朝" w:hint="eastAsia"/>
        </w:rPr>
        <w:t>花粉のない</w:t>
      </w:r>
      <w:r w:rsidR="00DC433D">
        <w:rPr>
          <w:rFonts w:ascii="ＭＳ 明朝" w:eastAsia="ＭＳ 明朝" w:hAnsi="ＭＳ 明朝" w:cs="ＭＳ 明朝" w:hint="eastAsia"/>
        </w:rPr>
        <w:t>もも</w:t>
      </w:r>
      <w:r w:rsidR="00C25C54">
        <w:rPr>
          <w:rFonts w:ascii="ＭＳ 明朝" w:eastAsia="ＭＳ 明朝" w:hAnsi="ＭＳ 明朝" w:cs="ＭＳ 明朝" w:hint="eastAsia"/>
        </w:rPr>
        <w:t>品種</w:t>
      </w:r>
      <w:r w:rsidRPr="00327AB3">
        <w:rPr>
          <w:rFonts w:ascii="ＭＳ 明朝" w:eastAsia="ＭＳ 明朝" w:hAnsi="ＭＳ 明朝" w:cs="ＭＳ 明朝" w:hint="eastAsia"/>
        </w:rPr>
        <w:t>、</w:t>
      </w:r>
      <w:r w:rsidR="00DC433D">
        <w:rPr>
          <w:rFonts w:ascii="ＭＳ 明朝" w:eastAsia="ＭＳ 明朝" w:hAnsi="ＭＳ 明朝" w:cs="ＭＳ 明朝" w:hint="eastAsia"/>
        </w:rPr>
        <w:t>なし</w:t>
      </w:r>
      <w:r w:rsidRPr="00327AB3">
        <w:rPr>
          <w:rFonts w:ascii="ＭＳ 明朝" w:eastAsia="ＭＳ 明朝" w:hAnsi="ＭＳ 明朝" w:cs="ＭＳ 明朝" w:hint="eastAsia"/>
        </w:rPr>
        <w:t>）の徹底</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（２）</w:t>
      </w:r>
      <w:r w:rsidR="00DC433D">
        <w:rPr>
          <w:rFonts w:ascii="ＭＳ 明朝" w:eastAsia="ＭＳ 明朝" w:hAnsi="ＭＳ 明朝" w:cs="ＭＳ 明朝" w:hint="eastAsia"/>
        </w:rPr>
        <w:t>もも</w:t>
      </w:r>
      <w:r w:rsidRPr="00327AB3">
        <w:rPr>
          <w:rFonts w:ascii="ＭＳ 明朝" w:eastAsia="ＭＳ 明朝" w:hAnsi="ＭＳ 明朝" w:cs="ＭＳ 明朝" w:hint="eastAsia"/>
        </w:rPr>
        <w:t>の生理的落果の軽減</w:t>
      </w:r>
    </w:p>
    <w:p w:rsidR="00327AB3" w:rsidRP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・果実の肥大状況に応じた段階的な摘果管理</w:t>
      </w:r>
      <w:r w:rsidR="00E758C8">
        <w:rPr>
          <w:rFonts w:ascii="ＭＳ 明朝" w:eastAsia="ＭＳ 明朝" w:hAnsi="ＭＳ 明朝" w:cs="ＭＳ 明朝" w:hint="eastAsia"/>
        </w:rPr>
        <w:t>と着果量の適正化</w:t>
      </w:r>
    </w:p>
    <w:p w:rsid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・急激な水分変動を避けるための防水マルチ</w:t>
      </w:r>
      <w:r w:rsidR="00491AE1">
        <w:rPr>
          <w:rFonts w:ascii="ＭＳ 明朝" w:eastAsia="ＭＳ 明朝" w:hAnsi="ＭＳ 明朝" w:cs="ＭＳ 明朝" w:hint="eastAsia"/>
        </w:rPr>
        <w:t>（部分マルチ）</w:t>
      </w:r>
      <w:r w:rsidRPr="00327AB3">
        <w:rPr>
          <w:rFonts w:ascii="ＭＳ 明朝" w:eastAsia="ＭＳ 明朝" w:hAnsi="ＭＳ 明朝" w:cs="ＭＳ 明朝" w:hint="eastAsia"/>
        </w:rPr>
        <w:t>の敷設</w:t>
      </w:r>
    </w:p>
    <w:p w:rsidR="00E758C8" w:rsidRDefault="00E758C8" w:rsidP="00E758C8">
      <w:pPr>
        <w:wordWrap/>
        <w:adjustRightInd/>
        <w:rPr>
          <w:rFonts w:ascii="ＭＳ 明朝" w:eastAsia="ＭＳ 明朝" w:hAnsi="ＭＳ 明朝" w:cs="ＭＳ 明朝"/>
        </w:rPr>
      </w:pPr>
      <w:r>
        <w:rPr>
          <w:rFonts w:ascii="ＭＳ 明朝" w:eastAsia="ＭＳ 明朝" w:hAnsi="ＭＳ 明朝" w:cs="ＭＳ 明朝" w:hint="eastAsia"/>
        </w:rPr>
        <w:t>（３）ももの糖度上昇</w:t>
      </w:r>
    </w:p>
    <w:p w:rsidR="00BD72F2" w:rsidRDefault="00E758C8" w:rsidP="00E758C8">
      <w:pPr>
        <w:wordWrap/>
        <w:adjustRightInd/>
        <w:rPr>
          <w:rFonts w:ascii="ＭＳ 明朝" w:eastAsia="ＭＳ 明朝" w:hAnsi="ＭＳ 明朝" w:cs="ＭＳ 明朝"/>
        </w:rPr>
      </w:pPr>
      <w:r>
        <w:rPr>
          <w:rFonts w:ascii="ＭＳ 明朝" w:eastAsia="ＭＳ 明朝" w:hAnsi="ＭＳ 明朝" w:cs="ＭＳ 明朝" w:hint="eastAsia"/>
        </w:rPr>
        <w:t xml:space="preserve">　・広めの植栽間隔と</w:t>
      </w:r>
      <w:r w:rsidR="00BD72F2">
        <w:rPr>
          <w:rFonts w:ascii="ＭＳ 明朝" w:eastAsia="ＭＳ 明朝" w:hAnsi="ＭＳ 明朝" w:cs="ＭＳ 明朝" w:hint="eastAsia"/>
        </w:rPr>
        <w:t>夏枝管理による受光態勢の改善</w:t>
      </w:r>
    </w:p>
    <w:p w:rsidR="00BD72F2" w:rsidRPr="00327AB3" w:rsidRDefault="00BD72F2" w:rsidP="00E758C8">
      <w:pPr>
        <w:wordWrap/>
        <w:adjustRightInd/>
        <w:rPr>
          <w:rFonts w:ascii="ＭＳ 明朝" w:eastAsia="ＭＳ 明朝" w:hAnsi="ＭＳ 明朝" w:cs="ＭＳ 明朝"/>
        </w:rPr>
      </w:pPr>
      <w:r>
        <w:rPr>
          <w:rFonts w:ascii="ＭＳ 明朝" w:eastAsia="ＭＳ 明朝" w:hAnsi="ＭＳ 明朝" w:cs="ＭＳ 明朝" w:hint="eastAsia"/>
        </w:rPr>
        <w:t xml:space="preserve">　・排水対策や防水マルチ</w:t>
      </w:r>
      <w:r w:rsidR="00491AE1">
        <w:rPr>
          <w:rFonts w:ascii="ＭＳ 明朝" w:eastAsia="ＭＳ 明朝" w:hAnsi="ＭＳ 明朝" w:cs="ＭＳ 明朝" w:hint="eastAsia"/>
        </w:rPr>
        <w:t>（部分マルチ）</w:t>
      </w:r>
      <w:r>
        <w:rPr>
          <w:rFonts w:ascii="ＭＳ 明朝" w:eastAsia="ＭＳ 明朝" w:hAnsi="ＭＳ 明朝" w:cs="ＭＳ 明朝" w:hint="eastAsia"/>
        </w:rPr>
        <w:t>の敷設</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w:t>
      </w:r>
      <w:r w:rsidR="00BD72F2">
        <w:rPr>
          <w:rFonts w:ascii="ＭＳ 明朝" w:eastAsia="ＭＳ 明朝" w:hAnsi="ＭＳ 明朝" w:cs="ＭＳ 明朝" w:hint="eastAsia"/>
        </w:rPr>
        <w:t>４</w:t>
      </w:r>
      <w:r w:rsidRPr="00327AB3">
        <w:rPr>
          <w:rFonts w:ascii="ＭＳ 明朝" w:eastAsia="ＭＳ 明朝" w:hAnsi="ＭＳ 明朝" w:cs="ＭＳ 明朝" w:hint="eastAsia"/>
        </w:rPr>
        <w:t>）</w:t>
      </w:r>
      <w:r w:rsidR="00DC433D">
        <w:rPr>
          <w:rFonts w:ascii="ＭＳ 明朝" w:eastAsia="ＭＳ 明朝" w:hAnsi="ＭＳ 明朝" w:cs="ＭＳ 明朝" w:hint="eastAsia"/>
        </w:rPr>
        <w:t>ぶどう</w:t>
      </w:r>
      <w:r w:rsidRPr="00327AB3">
        <w:rPr>
          <w:rFonts w:ascii="ＭＳ 明朝" w:eastAsia="ＭＳ 明朝" w:hAnsi="ＭＳ 明朝" w:cs="ＭＳ 明朝" w:hint="eastAsia"/>
        </w:rPr>
        <w:t>の果粒肥大不良の回避</w:t>
      </w:r>
    </w:p>
    <w:p w:rsidR="00327AB3" w:rsidRP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・春先のかん水、芽かき、摘穂、葉面散布等による初期生育の促進</w:t>
      </w:r>
    </w:p>
    <w:p w:rsid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・樹勢等に応じた無核化、肥大処理の実施</w:t>
      </w:r>
    </w:p>
    <w:p w:rsidR="00BD72F2" w:rsidRDefault="00BD72F2" w:rsidP="00872DDC">
      <w:pPr>
        <w:wordWrap/>
        <w:adjustRightInd/>
        <w:ind w:leftChars="100" w:left="240"/>
        <w:rPr>
          <w:rFonts w:ascii="ＭＳ 明朝" w:eastAsia="ＭＳ 明朝" w:hAnsi="ＭＳ 明朝" w:cs="ＭＳ 明朝"/>
        </w:rPr>
      </w:pPr>
      <w:r>
        <w:rPr>
          <w:rFonts w:ascii="ＭＳ 明朝" w:eastAsia="ＭＳ 明朝" w:hAnsi="ＭＳ 明朝" w:cs="ＭＳ 明朝" w:hint="eastAsia"/>
        </w:rPr>
        <w:t>・定期的な副梢管理</w:t>
      </w:r>
    </w:p>
    <w:p w:rsidR="008C2D3C" w:rsidRDefault="008C2D3C" w:rsidP="00872DDC">
      <w:pPr>
        <w:wordWrap/>
        <w:adjustRightInd/>
        <w:ind w:leftChars="100" w:left="240"/>
        <w:rPr>
          <w:rFonts w:ascii="ＭＳ 明朝" w:eastAsia="ＭＳ 明朝" w:hAnsi="ＭＳ 明朝" w:cs="ＭＳ 明朝"/>
        </w:rPr>
      </w:pPr>
      <w:r>
        <w:rPr>
          <w:rFonts w:ascii="ＭＳ 明朝" w:eastAsia="ＭＳ 明朝" w:hAnsi="ＭＳ 明朝" w:cs="ＭＳ 明朝" w:hint="eastAsia"/>
        </w:rPr>
        <w:t>・</w:t>
      </w:r>
      <w:r w:rsidR="00347A25">
        <w:rPr>
          <w:rFonts w:ascii="ＭＳ 明朝" w:eastAsia="ＭＳ 明朝" w:hAnsi="ＭＳ 明朝" w:cs="ＭＳ 明朝" w:hint="eastAsia"/>
        </w:rPr>
        <w:t>天候や</w:t>
      </w:r>
      <w:r>
        <w:rPr>
          <w:rFonts w:ascii="ＭＳ 明朝" w:eastAsia="ＭＳ 明朝" w:hAnsi="ＭＳ 明朝" w:cs="ＭＳ 明朝" w:hint="eastAsia"/>
        </w:rPr>
        <w:t>生育に応じた適期かん水の実施</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w:t>
      </w:r>
      <w:r w:rsidR="00BD72F2">
        <w:rPr>
          <w:rFonts w:ascii="ＭＳ 明朝" w:eastAsia="ＭＳ 明朝" w:hAnsi="ＭＳ 明朝" w:cs="ＭＳ 明朝" w:hint="eastAsia"/>
        </w:rPr>
        <w:t>５</w:t>
      </w:r>
      <w:r w:rsidRPr="00327AB3">
        <w:rPr>
          <w:rFonts w:ascii="ＭＳ 明朝" w:eastAsia="ＭＳ 明朝" w:hAnsi="ＭＳ 明朝" w:cs="ＭＳ 明朝" w:hint="eastAsia"/>
        </w:rPr>
        <w:t>）</w:t>
      </w:r>
      <w:r w:rsidR="00DC433D">
        <w:rPr>
          <w:rFonts w:ascii="ＭＳ 明朝" w:eastAsia="ＭＳ 明朝" w:hAnsi="ＭＳ 明朝" w:cs="ＭＳ 明朝" w:hint="eastAsia"/>
        </w:rPr>
        <w:t>ぶどう</w:t>
      </w:r>
      <w:r w:rsidRPr="00327AB3">
        <w:rPr>
          <w:rFonts w:ascii="ＭＳ 明朝" w:eastAsia="ＭＳ 明朝" w:hAnsi="ＭＳ 明朝" w:cs="ＭＳ 明朝" w:hint="eastAsia"/>
        </w:rPr>
        <w:t>の着色</w:t>
      </w:r>
      <w:r w:rsidR="00E70BBB">
        <w:rPr>
          <w:rFonts w:ascii="ＭＳ 明朝" w:eastAsia="ＭＳ 明朝" w:hAnsi="ＭＳ 明朝" w:cs="ＭＳ 明朝" w:hint="eastAsia"/>
        </w:rPr>
        <w:t>向上と糖度上昇</w:t>
      </w:r>
    </w:p>
    <w:p w:rsidR="00327AB3" w:rsidRP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・大房</w:t>
      </w:r>
      <w:r w:rsidR="00E70BBB">
        <w:rPr>
          <w:rFonts w:ascii="ＭＳ 明朝" w:eastAsia="ＭＳ 明朝" w:hAnsi="ＭＳ 明朝" w:cs="ＭＳ 明朝" w:hint="eastAsia"/>
        </w:rPr>
        <w:t>や</w:t>
      </w:r>
      <w:r w:rsidR="00A772C2">
        <w:rPr>
          <w:rFonts w:ascii="ＭＳ 明朝" w:eastAsia="ＭＳ 明朝" w:hAnsi="ＭＳ 明朝" w:cs="ＭＳ 明朝" w:hint="eastAsia"/>
        </w:rPr>
        <w:t>極端な</w:t>
      </w:r>
      <w:r w:rsidRPr="00327AB3">
        <w:rPr>
          <w:rFonts w:ascii="ＭＳ 明朝" w:eastAsia="ＭＳ 明朝" w:hAnsi="ＭＳ 明朝" w:cs="ＭＳ 明朝"/>
        </w:rPr>
        <w:t>大粒生産を避け、着果量調節の徹底</w:t>
      </w:r>
    </w:p>
    <w:p w:rsidR="00E70BBB"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・土壌の過湿</w:t>
      </w:r>
      <w:r w:rsidR="00E70BBB">
        <w:rPr>
          <w:rFonts w:ascii="ＭＳ 明朝" w:eastAsia="ＭＳ 明朝" w:hAnsi="ＭＳ 明朝" w:cs="ＭＳ 明朝" w:hint="eastAsia"/>
        </w:rPr>
        <w:t>や</w:t>
      </w:r>
      <w:r w:rsidRPr="00327AB3">
        <w:rPr>
          <w:rFonts w:ascii="ＭＳ 明朝" w:eastAsia="ＭＳ 明朝" w:hAnsi="ＭＳ 明朝" w:cs="ＭＳ 明朝" w:hint="eastAsia"/>
        </w:rPr>
        <w:t>過乾燥</w:t>
      </w:r>
      <w:r w:rsidR="00E70BBB">
        <w:rPr>
          <w:rFonts w:ascii="ＭＳ 明朝" w:eastAsia="ＭＳ 明朝" w:hAnsi="ＭＳ 明朝" w:cs="ＭＳ 明朝" w:hint="eastAsia"/>
        </w:rPr>
        <w:t>の防止</w:t>
      </w:r>
    </w:p>
    <w:p w:rsidR="00327AB3" w:rsidRDefault="00E70BBB" w:rsidP="00872DDC">
      <w:pPr>
        <w:wordWrap/>
        <w:adjustRightInd/>
        <w:ind w:leftChars="100" w:left="240"/>
        <w:rPr>
          <w:rFonts w:ascii="ＭＳ 明朝" w:eastAsia="ＭＳ 明朝" w:hAnsi="ＭＳ 明朝" w:cs="ＭＳ 明朝"/>
        </w:rPr>
      </w:pPr>
      <w:r>
        <w:rPr>
          <w:rFonts w:ascii="ＭＳ 明朝" w:eastAsia="ＭＳ 明朝" w:hAnsi="ＭＳ 明朝" w:cs="ＭＳ 明朝" w:hint="eastAsia"/>
        </w:rPr>
        <w:lastRenderedPageBreak/>
        <w:t>・</w:t>
      </w:r>
      <w:r w:rsidR="00327AB3" w:rsidRPr="00327AB3">
        <w:rPr>
          <w:rFonts w:ascii="ＭＳ 明朝" w:eastAsia="ＭＳ 明朝" w:hAnsi="ＭＳ 明朝" w:cs="ＭＳ 明朝" w:hint="eastAsia"/>
        </w:rPr>
        <w:t>果粒軟化後の副梢</w:t>
      </w:r>
      <w:r>
        <w:rPr>
          <w:rFonts w:ascii="ＭＳ 明朝" w:eastAsia="ＭＳ 明朝" w:hAnsi="ＭＳ 明朝" w:cs="ＭＳ 明朝" w:hint="eastAsia"/>
        </w:rPr>
        <w:t>管理の徹底</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w:t>
      </w:r>
      <w:r w:rsidR="00BD72F2">
        <w:rPr>
          <w:rFonts w:ascii="ＭＳ 明朝" w:eastAsia="ＭＳ 明朝" w:hAnsi="ＭＳ 明朝" w:cs="ＭＳ 明朝" w:hint="eastAsia"/>
        </w:rPr>
        <w:t>６</w:t>
      </w:r>
      <w:r w:rsidRPr="00327AB3">
        <w:rPr>
          <w:rFonts w:ascii="ＭＳ 明朝" w:eastAsia="ＭＳ 明朝" w:hAnsi="ＭＳ 明朝" w:cs="ＭＳ 明朝" w:hint="eastAsia"/>
        </w:rPr>
        <w:t>）適切な病害虫防除</w:t>
      </w:r>
    </w:p>
    <w:p w:rsidR="00327AB3" w:rsidRPr="00327AB3" w:rsidRDefault="00327AB3" w:rsidP="000C582A">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w:t>
      </w:r>
      <w:r w:rsidR="00DC433D">
        <w:rPr>
          <w:rFonts w:ascii="ＭＳ 明朝" w:eastAsia="ＭＳ 明朝" w:hAnsi="ＭＳ 明朝" w:cs="ＭＳ 明朝" w:hint="eastAsia"/>
        </w:rPr>
        <w:t>防蛾</w:t>
      </w:r>
      <w:r w:rsidRPr="00327AB3">
        <w:rPr>
          <w:rFonts w:ascii="ＭＳ 明朝" w:eastAsia="ＭＳ 明朝" w:hAnsi="ＭＳ 明朝" w:cs="ＭＳ 明朝" w:hint="eastAsia"/>
        </w:rPr>
        <w:t>灯の利用</w:t>
      </w:r>
      <w:r w:rsidR="004E60B4">
        <w:rPr>
          <w:rFonts w:ascii="ＭＳ 明朝" w:eastAsia="ＭＳ 明朝" w:hAnsi="ＭＳ 明朝" w:cs="ＭＳ 明朝" w:hint="eastAsia"/>
        </w:rPr>
        <w:t>による夜蛾類等の防除</w:t>
      </w:r>
    </w:p>
    <w:p w:rsidR="00327AB3" w:rsidRPr="00327AB3" w:rsidRDefault="00327AB3" w:rsidP="000C582A">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・薬剤散布後の早期袋掛けの実施</w:t>
      </w:r>
    </w:p>
    <w:p w:rsidR="00327AB3" w:rsidRPr="00327AB3" w:rsidRDefault="00F82197" w:rsidP="000C582A">
      <w:pPr>
        <w:wordWrap/>
        <w:adjustRightInd/>
        <w:ind w:leftChars="100" w:left="240"/>
        <w:rPr>
          <w:rFonts w:ascii="ＭＳ 明朝" w:eastAsia="ＭＳ 明朝" w:hAnsi="ＭＳ 明朝" w:cs="ＭＳ 明朝"/>
        </w:rPr>
      </w:pPr>
      <w:r w:rsidRPr="00F82197">
        <w:rPr>
          <w:rFonts w:ascii="ＭＳ 明朝" w:eastAsia="ＭＳ 明朝" w:hAnsi="ＭＳ 明朝" w:cs="ＭＳ 明朝" w:hint="eastAsia"/>
        </w:rPr>
        <w:t>・病害虫発生予察情報等による適期防除</w:t>
      </w:r>
    </w:p>
    <w:p w:rsidR="00327AB3" w:rsidRPr="00327AB3" w:rsidRDefault="00BD72F2" w:rsidP="00327AB3">
      <w:pPr>
        <w:wordWrap/>
        <w:adjustRightInd/>
        <w:rPr>
          <w:rFonts w:ascii="ＭＳ 明朝" w:eastAsia="ＭＳ 明朝" w:hAnsi="ＭＳ 明朝" w:cs="ＭＳ 明朝"/>
        </w:rPr>
      </w:pPr>
      <w:r>
        <w:rPr>
          <w:rFonts w:ascii="ＭＳ 明朝" w:eastAsia="ＭＳ 明朝" w:hAnsi="ＭＳ 明朝" w:cs="ＭＳ 明朝" w:hint="eastAsia"/>
        </w:rPr>
        <w:t>（７</w:t>
      </w:r>
      <w:r w:rsidR="00327AB3" w:rsidRPr="00327AB3">
        <w:rPr>
          <w:rFonts w:ascii="ＭＳ 明朝" w:eastAsia="ＭＳ 明朝" w:hAnsi="ＭＳ 明朝" w:cs="ＭＳ 明朝" w:hint="eastAsia"/>
        </w:rPr>
        <w:t>）樹勢の維持、回復</w:t>
      </w:r>
    </w:p>
    <w:p w:rsidR="00327AB3" w:rsidRPr="00327AB3" w:rsidRDefault="00327AB3" w:rsidP="000C582A">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・病害虫防除、かん水、新梢管理等による健全葉の確保</w:t>
      </w:r>
    </w:p>
    <w:p w:rsidR="00327AB3" w:rsidRPr="00327AB3" w:rsidRDefault="00327AB3" w:rsidP="000C582A">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・夏秋季からの貯蔵養分蓄積に向けたかん水や葉面散布等の実施</w:t>
      </w:r>
    </w:p>
    <w:p w:rsidR="00327AB3" w:rsidRPr="00327AB3" w:rsidRDefault="00327AB3" w:rsidP="000C582A">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w:t>
      </w:r>
      <w:r w:rsidR="00A412E5">
        <w:rPr>
          <w:rFonts w:ascii="ＭＳ 明朝" w:eastAsia="ＭＳ 明朝" w:hAnsi="ＭＳ 明朝" w:cs="ＭＳ 明朝" w:hint="eastAsia"/>
        </w:rPr>
        <w:t>堆肥</w:t>
      </w:r>
      <w:r w:rsidRPr="00327AB3">
        <w:rPr>
          <w:rFonts w:ascii="ＭＳ 明朝" w:eastAsia="ＭＳ 明朝" w:hAnsi="ＭＳ 明朝" w:cs="ＭＳ 明朝" w:hint="eastAsia"/>
        </w:rPr>
        <w:t>の施用や部分深耕等による</w:t>
      </w:r>
      <w:r w:rsidR="00347A25">
        <w:rPr>
          <w:rFonts w:ascii="ＭＳ 明朝" w:eastAsia="ＭＳ 明朝" w:hAnsi="ＭＳ 明朝" w:cs="ＭＳ 明朝" w:hint="eastAsia"/>
        </w:rPr>
        <w:t>土壌改良</w:t>
      </w:r>
      <w:bookmarkStart w:id="0" w:name="_GoBack"/>
      <w:bookmarkEnd w:id="0"/>
      <w:r w:rsidRPr="00327AB3">
        <w:rPr>
          <w:rFonts w:ascii="ＭＳ 明朝" w:eastAsia="ＭＳ 明朝" w:hAnsi="ＭＳ 明朝" w:cs="ＭＳ 明朝" w:hint="eastAsia"/>
        </w:rPr>
        <w:t>の実施</w:t>
      </w:r>
    </w:p>
    <w:p w:rsidR="00327AB3" w:rsidRPr="00327AB3" w:rsidRDefault="00327AB3" w:rsidP="000C582A">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・排水不良地での明きょ、暗きょ等による排水対策の徹底</w:t>
      </w:r>
    </w:p>
    <w:p w:rsidR="00327AB3" w:rsidRPr="00327AB3" w:rsidRDefault="00327AB3" w:rsidP="00327AB3">
      <w:pPr>
        <w:wordWrap/>
        <w:adjustRightInd/>
        <w:rPr>
          <w:rFonts w:ascii="ＭＳ 明朝" w:eastAsia="ＭＳ 明朝" w:hAnsi="ＭＳ 明朝" w:cs="ＭＳ 明朝"/>
        </w:rPr>
      </w:pPr>
    </w:p>
    <w:p w:rsidR="00327AB3" w:rsidRPr="00327AB3" w:rsidRDefault="00327AB3" w:rsidP="00327AB3">
      <w:pPr>
        <w:wordWrap/>
        <w:adjustRightInd/>
        <w:rPr>
          <w:rFonts w:cs="ＭＳ 明朝"/>
          <w:b/>
        </w:rPr>
      </w:pPr>
      <w:r w:rsidRPr="00327AB3">
        <w:rPr>
          <w:rFonts w:cs="ＭＳ 明朝" w:hint="eastAsia"/>
          <w:b/>
        </w:rPr>
        <w:t>５　野　菜</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（１）ほ場条件の整備</w:t>
      </w:r>
    </w:p>
    <w:p w:rsidR="00327AB3" w:rsidRPr="00327AB3" w:rsidRDefault="00327AB3" w:rsidP="00872DDC">
      <w:pPr>
        <w:wordWrap/>
        <w:adjustRightInd/>
        <w:ind w:leftChars="100" w:left="480" w:hangingChars="100" w:hanging="240"/>
        <w:rPr>
          <w:rFonts w:ascii="ＭＳ 明朝" w:eastAsia="ＭＳ 明朝" w:hAnsi="ＭＳ 明朝" w:cs="ＭＳ 明朝"/>
        </w:rPr>
      </w:pPr>
      <w:r w:rsidRPr="00327AB3">
        <w:rPr>
          <w:rFonts w:ascii="ＭＳ 明朝" w:eastAsia="ＭＳ 明朝" w:hAnsi="ＭＳ 明朝" w:cs="ＭＳ 明朝" w:hint="eastAsia"/>
        </w:rPr>
        <w:t>・排水不良地での明きょや暗きょ等による排水対策の徹底</w:t>
      </w:r>
    </w:p>
    <w:p w:rsidR="00327AB3" w:rsidRPr="00327AB3" w:rsidRDefault="00327AB3" w:rsidP="00872DDC">
      <w:pPr>
        <w:wordWrap/>
        <w:adjustRightInd/>
        <w:ind w:leftChars="100" w:left="480" w:hangingChars="100" w:hanging="240"/>
        <w:rPr>
          <w:rFonts w:ascii="ＭＳ 明朝" w:eastAsia="ＭＳ 明朝" w:hAnsi="ＭＳ 明朝" w:cs="ＭＳ 明朝"/>
        </w:rPr>
      </w:pPr>
      <w:r w:rsidRPr="00327AB3">
        <w:rPr>
          <w:rFonts w:ascii="ＭＳ 明朝" w:eastAsia="ＭＳ 明朝" w:hAnsi="ＭＳ 明朝" w:cs="ＭＳ 明朝" w:hint="eastAsia"/>
        </w:rPr>
        <w:t>・農業用水の確保と品目に応じたかん水設備の整備</w:t>
      </w:r>
    </w:p>
    <w:p w:rsidR="00327AB3" w:rsidRPr="00327AB3" w:rsidRDefault="00327AB3" w:rsidP="00872DDC">
      <w:pPr>
        <w:wordWrap/>
        <w:adjustRightInd/>
        <w:ind w:leftChars="100" w:left="480" w:hangingChars="100" w:hanging="240"/>
        <w:rPr>
          <w:rFonts w:ascii="ＭＳ 明朝" w:eastAsia="ＭＳ 明朝" w:hAnsi="ＭＳ 明朝" w:cs="ＭＳ 明朝"/>
        </w:rPr>
      </w:pPr>
      <w:r w:rsidRPr="00327AB3">
        <w:rPr>
          <w:rFonts w:ascii="ＭＳ 明朝" w:eastAsia="ＭＳ 明朝" w:hAnsi="ＭＳ 明朝" w:cs="ＭＳ 明朝" w:hint="eastAsia"/>
        </w:rPr>
        <w:t>・夏秋なす等の風害</w:t>
      </w:r>
      <w:r w:rsidR="00872DDC">
        <w:rPr>
          <w:rFonts w:ascii="ＭＳ 明朝" w:eastAsia="ＭＳ 明朝" w:hAnsi="ＭＳ 明朝" w:cs="ＭＳ 明朝" w:hint="eastAsia"/>
        </w:rPr>
        <w:t>を受けやすい品目での防風ネットや障壁作物等の設置による</w:t>
      </w:r>
      <w:r w:rsidRPr="00327AB3">
        <w:rPr>
          <w:rFonts w:ascii="ＭＳ 明朝" w:eastAsia="ＭＳ 明朝" w:hAnsi="ＭＳ 明朝" w:cs="ＭＳ 明朝" w:hint="eastAsia"/>
        </w:rPr>
        <w:t>防風対策の徹底</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（２）土づくり・施肥</w:t>
      </w:r>
    </w:p>
    <w:p w:rsidR="00327AB3" w:rsidRP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・土壌診断に基づく土づくりと施肥による適正な土壌管理の実施</w:t>
      </w:r>
    </w:p>
    <w:p w:rsidR="00327AB3" w:rsidRP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w:t>
      </w:r>
      <w:r w:rsidR="00A412E5">
        <w:rPr>
          <w:rFonts w:ascii="ＭＳ 明朝" w:eastAsia="ＭＳ 明朝" w:hAnsi="ＭＳ 明朝" w:cs="ＭＳ 明朝" w:hint="eastAsia"/>
        </w:rPr>
        <w:t>堆肥</w:t>
      </w:r>
      <w:r w:rsidRPr="00327AB3">
        <w:rPr>
          <w:rFonts w:ascii="ＭＳ 明朝" w:eastAsia="ＭＳ 明朝" w:hAnsi="ＭＳ 明朝" w:cs="ＭＳ 明朝" w:hint="eastAsia"/>
        </w:rPr>
        <w:t>や緑肥等の有機物の投入及び深耕による土づくりの徹底</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（３）施設の利用</w:t>
      </w:r>
    </w:p>
    <w:p w:rsidR="00327AB3" w:rsidRP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・高品質安定生産のための施設化の推進</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（４）適切な病害虫防除</w:t>
      </w:r>
    </w:p>
    <w:p w:rsidR="00327AB3" w:rsidRP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・病害虫発生予察情報等による適期防除</w:t>
      </w:r>
    </w:p>
    <w:p w:rsidR="00327AB3" w:rsidRP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・ＩＰＭ（総合的病害虫・雑草管理）</w:t>
      </w:r>
      <w:r w:rsidR="00C25C54">
        <w:rPr>
          <w:rFonts w:ascii="ＭＳ 明朝" w:eastAsia="ＭＳ 明朝" w:hAnsi="ＭＳ 明朝" w:cs="ＭＳ 明朝" w:hint="eastAsia"/>
        </w:rPr>
        <w:t>技術</w:t>
      </w:r>
      <w:r w:rsidRPr="00327AB3">
        <w:rPr>
          <w:rFonts w:ascii="ＭＳ 明朝" w:eastAsia="ＭＳ 明朝" w:hAnsi="ＭＳ 明朝" w:cs="ＭＳ 明朝"/>
        </w:rPr>
        <w:t>の導入</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（５）適期管理作業の徹底</w:t>
      </w:r>
    </w:p>
    <w:p w:rsidR="00327AB3" w:rsidRP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・気象予報情報の活用による作業計画の策定と適期作業の徹底</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（６）気象状況に応じた適正管理</w:t>
      </w:r>
    </w:p>
    <w:p w:rsidR="00327AB3" w:rsidRP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・トマト等での着果管理</w:t>
      </w:r>
      <w:r w:rsidRPr="00327AB3">
        <w:rPr>
          <w:rFonts w:ascii="ＭＳ 明朝" w:eastAsia="ＭＳ 明朝" w:hAnsi="ＭＳ 明朝" w:cs="ＭＳ 明朝"/>
        </w:rPr>
        <w:t>(高温時のホルモン処理等)の徹底</w:t>
      </w:r>
    </w:p>
    <w:p w:rsidR="00327AB3" w:rsidRP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・干ばつ時、</w:t>
      </w:r>
      <w:r w:rsidRPr="00AD7F68">
        <w:rPr>
          <w:rFonts w:ascii="ＭＳ 明朝" w:eastAsia="ＭＳ 明朝" w:hAnsi="ＭＳ 明朝" w:cs="ＭＳ 明朝" w:hint="eastAsia"/>
        </w:rPr>
        <w:t>多</w:t>
      </w:r>
      <w:r w:rsidRPr="00327AB3">
        <w:rPr>
          <w:rFonts w:ascii="ＭＳ 明朝" w:eastAsia="ＭＳ 明朝" w:hAnsi="ＭＳ 明朝" w:cs="ＭＳ 明朝" w:hint="eastAsia"/>
        </w:rPr>
        <w:t>雨時の適切な水管理及び肥培管理の実施</w:t>
      </w:r>
    </w:p>
    <w:p w:rsidR="00327AB3" w:rsidRP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・高温時の昇温抑制対策の実施（換気扇、循環扇及び遮光資材等の設置）</w:t>
      </w:r>
    </w:p>
    <w:p w:rsidR="00327AB3" w:rsidRDefault="00327AB3" w:rsidP="00872DDC">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・低温時の保温対策の実施（保温資材や加温機等の設置）</w:t>
      </w:r>
    </w:p>
    <w:p w:rsidR="00C26885" w:rsidRPr="00327AB3" w:rsidRDefault="00C26885" w:rsidP="00872DDC">
      <w:pPr>
        <w:wordWrap/>
        <w:adjustRightInd/>
        <w:ind w:leftChars="100" w:left="240"/>
        <w:rPr>
          <w:rFonts w:ascii="ＭＳ 明朝" w:eastAsia="ＭＳ 明朝" w:hAnsi="ＭＳ 明朝" w:cs="ＭＳ 明朝"/>
        </w:rPr>
      </w:pPr>
      <w:r>
        <w:rPr>
          <w:rFonts w:ascii="ＭＳ 明朝" w:eastAsia="ＭＳ 明朝" w:hAnsi="ＭＳ 明朝" w:cs="ＭＳ 明朝" w:hint="eastAsia"/>
        </w:rPr>
        <w:t>・施設内環境を把握するための環境計測機器や自動換気システム等の導入</w:t>
      </w:r>
    </w:p>
    <w:p w:rsidR="00327AB3" w:rsidRPr="00327AB3" w:rsidRDefault="00327AB3" w:rsidP="00327AB3">
      <w:pPr>
        <w:wordWrap/>
        <w:adjustRightInd/>
        <w:rPr>
          <w:rFonts w:ascii="ＭＳ 明朝" w:eastAsia="ＭＳ 明朝" w:hAnsi="ＭＳ 明朝" w:cs="ＭＳ 明朝"/>
        </w:rPr>
      </w:pPr>
    </w:p>
    <w:p w:rsidR="00327AB3" w:rsidRPr="00327AB3" w:rsidRDefault="00327AB3" w:rsidP="00327AB3">
      <w:pPr>
        <w:wordWrap/>
        <w:adjustRightInd/>
        <w:rPr>
          <w:rFonts w:cs="ＭＳ 明朝"/>
          <w:b/>
        </w:rPr>
      </w:pPr>
      <w:r w:rsidRPr="00327AB3">
        <w:rPr>
          <w:rFonts w:cs="ＭＳ 明朝" w:hint="eastAsia"/>
          <w:b/>
        </w:rPr>
        <w:t>６　花　き</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（１）適正な水分管理</w:t>
      </w:r>
    </w:p>
    <w:p w:rsidR="00327AB3" w:rsidRPr="00327AB3" w:rsidRDefault="00327AB3" w:rsidP="00E44469">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・台風や長雨等</w:t>
      </w:r>
      <w:r w:rsidR="00BD72F2">
        <w:rPr>
          <w:rFonts w:ascii="ＭＳ 明朝" w:eastAsia="ＭＳ 明朝" w:hAnsi="ＭＳ 明朝" w:cs="ＭＳ 明朝" w:hint="eastAsia"/>
        </w:rPr>
        <w:t>による</w:t>
      </w:r>
      <w:r w:rsidRPr="00327AB3">
        <w:rPr>
          <w:rFonts w:ascii="ＭＳ 明朝" w:eastAsia="ＭＳ 明朝" w:hAnsi="ＭＳ 明朝" w:cs="ＭＳ 明朝"/>
        </w:rPr>
        <w:t>停滞水</w:t>
      </w:r>
      <w:r w:rsidR="00BD72F2">
        <w:rPr>
          <w:rFonts w:ascii="ＭＳ 明朝" w:eastAsia="ＭＳ 明朝" w:hAnsi="ＭＳ 明朝" w:cs="ＭＳ 明朝" w:hint="eastAsia"/>
        </w:rPr>
        <w:t>を排水するための</w:t>
      </w:r>
      <w:r w:rsidRPr="00327AB3">
        <w:rPr>
          <w:rFonts w:ascii="ＭＳ 明朝" w:eastAsia="ＭＳ 明朝" w:hAnsi="ＭＳ 明朝" w:cs="ＭＳ 明朝"/>
        </w:rPr>
        <w:t>明きょの設置</w:t>
      </w:r>
    </w:p>
    <w:p w:rsidR="00327AB3" w:rsidRPr="00327AB3" w:rsidRDefault="00327AB3" w:rsidP="00E44469">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・排水不良地</w:t>
      </w:r>
      <w:r w:rsidR="00BD72F2">
        <w:rPr>
          <w:rFonts w:ascii="ＭＳ 明朝" w:eastAsia="ＭＳ 明朝" w:hAnsi="ＭＳ 明朝" w:cs="ＭＳ 明朝" w:hint="eastAsia"/>
        </w:rPr>
        <w:t>での</w:t>
      </w:r>
      <w:r w:rsidRPr="00327AB3">
        <w:rPr>
          <w:rFonts w:ascii="ＭＳ 明朝" w:eastAsia="ＭＳ 明朝" w:hAnsi="ＭＳ 明朝" w:cs="ＭＳ 明朝"/>
        </w:rPr>
        <w:t>暗きょ等による</w:t>
      </w:r>
      <w:r w:rsidR="00BD72F2">
        <w:rPr>
          <w:rFonts w:ascii="ＭＳ 明朝" w:eastAsia="ＭＳ 明朝" w:hAnsi="ＭＳ 明朝" w:cs="ＭＳ 明朝" w:hint="eastAsia"/>
        </w:rPr>
        <w:t>排水</w:t>
      </w:r>
      <w:r w:rsidRPr="00327AB3">
        <w:rPr>
          <w:rFonts w:ascii="ＭＳ 明朝" w:eastAsia="ＭＳ 明朝" w:hAnsi="ＭＳ 明朝" w:cs="ＭＳ 明朝"/>
        </w:rPr>
        <w:t>対策の徹底</w:t>
      </w:r>
    </w:p>
    <w:p w:rsidR="008C2D3C" w:rsidRDefault="00327AB3" w:rsidP="00E44469">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・適期かん水実施のための水源確保</w:t>
      </w:r>
    </w:p>
    <w:p w:rsidR="00E70BBB" w:rsidRPr="00327AB3" w:rsidRDefault="008C2D3C" w:rsidP="00E44469">
      <w:pPr>
        <w:wordWrap/>
        <w:adjustRightInd/>
        <w:ind w:leftChars="100" w:left="240"/>
        <w:rPr>
          <w:rFonts w:ascii="ＭＳ 明朝" w:eastAsia="ＭＳ 明朝" w:hAnsi="ＭＳ 明朝" w:cs="ＭＳ 明朝"/>
        </w:rPr>
      </w:pPr>
      <w:r>
        <w:rPr>
          <w:rFonts w:ascii="ＭＳ 明朝" w:eastAsia="ＭＳ 明朝" w:hAnsi="ＭＳ 明朝" w:cs="ＭＳ 明朝" w:hint="eastAsia"/>
        </w:rPr>
        <w:t>・</w:t>
      </w:r>
      <w:r w:rsidR="00327AB3" w:rsidRPr="00327AB3">
        <w:rPr>
          <w:rFonts w:ascii="ＭＳ 明朝" w:eastAsia="ＭＳ 明朝" w:hAnsi="ＭＳ 明朝" w:cs="ＭＳ 明朝" w:hint="eastAsia"/>
        </w:rPr>
        <w:t>かん水装置</w:t>
      </w:r>
      <w:r w:rsidR="005A04C2">
        <w:rPr>
          <w:rFonts w:ascii="ＭＳ 明朝" w:eastAsia="ＭＳ 明朝" w:hAnsi="ＭＳ 明朝" w:cs="ＭＳ 明朝" w:hint="eastAsia"/>
        </w:rPr>
        <w:t>等</w:t>
      </w:r>
      <w:r w:rsidR="00327AB3" w:rsidRPr="00327AB3">
        <w:rPr>
          <w:rFonts w:ascii="ＭＳ 明朝" w:eastAsia="ＭＳ 明朝" w:hAnsi="ＭＳ 明朝" w:cs="ＭＳ 明朝" w:hint="eastAsia"/>
        </w:rPr>
        <w:t>による適正</w:t>
      </w:r>
      <w:r>
        <w:rPr>
          <w:rFonts w:ascii="ＭＳ 明朝" w:eastAsia="ＭＳ 明朝" w:hAnsi="ＭＳ 明朝" w:cs="ＭＳ 明朝" w:hint="eastAsia"/>
        </w:rPr>
        <w:t>な</w:t>
      </w:r>
      <w:r w:rsidR="00327AB3" w:rsidRPr="00327AB3">
        <w:rPr>
          <w:rFonts w:ascii="ＭＳ 明朝" w:eastAsia="ＭＳ 明朝" w:hAnsi="ＭＳ 明朝" w:cs="ＭＳ 明朝" w:hint="eastAsia"/>
        </w:rPr>
        <w:t>かん水の実施</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（２）栽培土壌管理の徹底</w:t>
      </w:r>
    </w:p>
    <w:p w:rsidR="00327AB3" w:rsidRPr="00327AB3" w:rsidRDefault="00327AB3" w:rsidP="00E44469">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w:t>
      </w:r>
      <w:r w:rsidR="00A412E5">
        <w:rPr>
          <w:rFonts w:ascii="ＭＳ 明朝" w:eastAsia="ＭＳ 明朝" w:hAnsi="ＭＳ 明朝" w:cs="ＭＳ 明朝"/>
        </w:rPr>
        <w:t>堆肥</w:t>
      </w:r>
      <w:r w:rsidRPr="00327AB3">
        <w:rPr>
          <w:rFonts w:ascii="ＭＳ 明朝" w:eastAsia="ＭＳ 明朝" w:hAnsi="ＭＳ 明朝" w:cs="ＭＳ 明朝"/>
        </w:rPr>
        <w:t>等有機物の適正量投入による土壌物理性の維持及び改善</w:t>
      </w:r>
    </w:p>
    <w:p w:rsidR="00327AB3" w:rsidRDefault="007F111F" w:rsidP="00E44469">
      <w:pPr>
        <w:wordWrap/>
        <w:adjustRightInd/>
        <w:ind w:leftChars="100" w:left="240"/>
        <w:rPr>
          <w:rFonts w:ascii="ＭＳ 明朝" w:eastAsia="ＭＳ 明朝" w:hAnsi="ＭＳ 明朝" w:cs="ＭＳ 明朝"/>
        </w:rPr>
      </w:pPr>
      <w:r>
        <w:rPr>
          <w:rFonts w:ascii="ＭＳ 明朝" w:eastAsia="ＭＳ 明朝" w:hAnsi="ＭＳ 明朝" w:cs="ＭＳ 明朝"/>
        </w:rPr>
        <w:t>・適正な肥培管理による</w:t>
      </w:r>
      <w:r w:rsidR="00327AB3" w:rsidRPr="00327AB3">
        <w:rPr>
          <w:rFonts w:ascii="ＭＳ 明朝" w:eastAsia="ＭＳ 明朝" w:hAnsi="ＭＳ 明朝" w:cs="ＭＳ 明朝"/>
        </w:rPr>
        <w:t>塩類集積の防止</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（３）施設の利用</w:t>
      </w:r>
    </w:p>
    <w:p w:rsidR="00327AB3" w:rsidRPr="00327AB3" w:rsidRDefault="00B74ABF" w:rsidP="00E44469">
      <w:pPr>
        <w:wordWrap/>
        <w:adjustRightInd/>
        <w:ind w:leftChars="100" w:left="240"/>
        <w:rPr>
          <w:rFonts w:ascii="ＭＳ 明朝" w:eastAsia="ＭＳ 明朝" w:hAnsi="ＭＳ 明朝" w:cs="ＭＳ 明朝"/>
        </w:rPr>
      </w:pPr>
      <w:r>
        <w:rPr>
          <w:rFonts w:ascii="ＭＳ 明朝" w:eastAsia="ＭＳ 明朝" w:hAnsi="ＭＳ 明朝" w:cs="ＭＳ 明朝"/>
        </w:rPr>
        <w:t>・</w:t>
      </w:r>
      <w:r w:rsidR="00327AB3" w:rsidRPr="00327AB3">
        <w:rPr>
          <w:rFonts w:ascii="ＭＳ 明朝" w:eastAsia="ＭＳ 明朝" w:hAnsi="ＭＳ 明朝" w:cs="ＭＳ 明朝"/>
        </w:rPr>
        <w:t>被覆資材の</w:t>
      </w:r>
      <w:r>
        <w:rPr>
          <w:rFonts w:ascii="ＭＳ 明朝" w:eastAsia="ＭＳ 明朝" w:hAnsi="ＭＳ 明朝" w:cs="ＭＳ 明朝" w:hint="eastAsia"/>
        </w:rPr>
        <w:t>更新や</w:t>
      </w:r>
      <w:r w:rsidR="00327AB3" w:rsidRPr="00327AB3">
        <w:rPr>
          <w:rFonts w:ascii="ＭＳ 明朝" w:eastAsia="ＭＳ 明朝" w:hAnsi="ＭＳ 明朝" w:cs="ＭＳ 明朝"/>
        </w:rPr>
        <w:t>汚れ除去による日射量確保</w:t>
      </w:r>
      <w:r>
        <w:rPr>
          <w:rFonts w:ascii="ＭＳ 明朝" w:eastAsia="ＭＳ 明朝" w:hAnsi="ＭＳ 明朝" w:cs="ＭＳ 明朝" w:hint="eastAsia"/>
        </w:rPr>
        <w:t>（特に寡日照期）</w:t>
      </w:r>
    </w:p>
    <w:p w:rsidR="00327AB3" w:rsidRPr="00327AB3" w:rsidRDefault="00327AB3" w:rsidP="00E44469">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・風害や雪害等の各災害に対応した施設の導入</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（４）気象状況に応じた適正管理</w:t>
      </w:r>
    </w:p>
    <w:p w:rsidR="00327AB3" w:rsidRPr="00327AB3" w:rsidRDefault="00327AB3" w:rsidP="00E44469">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・気象予報情報</w:t>
      </w:r>
      <w:r w:rsidR="00C74B57">
        <w:rPr>
          <w:rFonts w:ascii="ＭＳ 明朝" w:eastAsia="ＭＳ 明朝" w:hAnsi="ＭＳ 明朝" w:cs="ＭＳ 明朝" w:hint="eastAsia"/>
        </w:rPr>
        <w:t>を</w:t>
      </w:r>
      <w:r w:rsidRPr="00327AB3">
        <w:rPr>
          <w:rFonts w:ascii="ＭＳ 明朝" w:eastAsia="ＭＳ 明朝" w:hAnsi="ＭＳ 明朝" w:cs="ＭＳ 明朝"/>
        </w:rPr>
        <w:t>活用</w:t>
      </w:r>
      <w:r w:rsidR="00C74B57">
        <w:rPr>
          <w:rFonts w:ascii="ＭＳ 明朝" w:eastAsia="ＭＳ 明朝" w:hAnsi="ＭＳ 明朝" w:cs="ＭＳ 明朝" w:hint="eastAsia"/>
        </w:rPr>
        <w:t>した</w:t>
      </w:r>
      <w:r w:rsidRPr="00327AB3">
        <w:rPr>
          <w:rFonts w:ascii="ＭＳ 明朝" w:eastAsia="ＭＳ 明朝" w:hAnsi="ＭＳ 明朝" w:cs="ＭＳ 明朝"/>
        </w:rPr>
        <w:t>作業計画の策定と適期作業の</w:t>
      </w:r>
      <w:r w:rsidR="00C74B57">
        <w:rPr>
          <w:rFonts w:ascii="ＭＳ 明朝" w:eastAsia="ＭＳ 明朝" w:hAnsi="ＭＳ 明朝" w:cs="ＭＳ 明朝" w:hint="eastAsia"/>
        </w:rPr>
        <w:t>実施</w:t>
      </w:r>
    </w:p>
    <w:p w:rsidR="00327AB3" w:rsidRPr="00327AB3" w:rsidRDefault="00327AB3" w:rsidP="00E44469">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・換気扇、循環扇及び遮光資材等の設置による高温時の昇温抑制対策</w:t>
      </w:r>
      <w:r w:rsidR="00BD72F2">
        <w:rPr>
          <w:rFonts w:ascii="ＭＳ 明朝" w:eastAsia="ＭＳ 明朝" w:hAnsi="ＭＳ 明朝" w:cs="ＭＳ 明朝" w:hint="eastAsia"/>
        </w:rPr>
        <w:t>の実施</w:t>
      </w:r>
    </w:p>
    <w:p w:rsidR="00327AB3" w:rsidRDefault="00327AB3" w:rsidP="00E44469">
      <w:pPr>
        <w:wordWrap/>
        <w:adjustRightInd/>
        <w:ind w:leftChars="100" w:left="1440" w:hangingChars="500" w:hanging="1200"/>
        <w:rPr>
          <w:rFonts w:ascii="ＭＳ 明朝" w:eastAsia="ＭＳ 明朝" w:hAnsi="ＭＳ 明朝" w:cs="ＭＳ 明朝"/>
        </w:rPr>
      </w:pPr>
      <w:r w:rsidRPr="00327AB3">
        <w:rPr>
          <w:rFonts w:ascii="ＭＳ 明朝" w:eastAsia="ＭＳ 明朝" w:hAnsi="ＭＳ 明朝" w:cs="ＭＳ 明朝"/>
        </w:rPr>
        <w:t>・</w:t>
      </w:r>
      <w:r w:rsidR="003E6DC6">
        <w:rPr>
          <w:rFonts w:ascii="ＭＳ 明朝" w:eastAsia="ＭＳ 明朝" w:hAnsi="ＭＳ 明朝" w:cs="ＭＳ 明朝"/>
        </w:rPr>
        <w:t>保温資材や加温機等の設置</w:t>
      </w:r>
      <w:r w:rsidRPr="00327AB3">
        <w:rPr>
          <w:rFonts w:ascii="ＭＳ 明朝" w:eastAsia="ＭＳ 明朝" w:hAnsi="ＭＳ 明朝" w:cs="ＭＳ 明朝"/>
        </w:rPr>
        <w:t>による</w:t>
      </w:r>
      <w:r w:rsidR="00C25C54">
        <w:rPr>
          <w:rFonts w:ascii="ＭＳ 明朝" w:eastAsia="ＭＳ 明朝" w:hAnsi="ＭＳ 明朝" w:cs="ＭＳ 明朝" w:hint="eastAsia"/>
        </w:rPr>
        <w:t>低温時の</w:t>
      </w:r>
      <w:r w:rsidR="00BD72F2">
        <w:rPr>
          <w:rFonts w:ascii="ＭＳ 明朝" w:eastAsia="ＭＳ 明朝" w:hAnsi="ＭＳ 明朝" w:cs="ＭＳ 明朝" w:hint="eastAsia"/>
        </w:rPr>
        <w:t>保温対策の実施</w:t>
      </w:r>
    </w:p>
    <w:p w:rsidR="00E70BBB" w:rsidRPr="00327AB3" w:rsidRDefault="00E70BBB" w:rsidP="00E44469">
      <w:pPr>
        <w:wordWrap/>
        <w:adjustRightInd/>
        <w:ind w:leftChars="100" w:left="1440" w:hangingChars="500" w:hanging="1200"/>
        <w:rPr>
          <w:rFonts w:ascii="ＭＳ 明朝" w:eastAsia="ＭＳ 明朝" w:hAnsi="ＭＳ 明朝" w:cs="ＭＳ 明朝"/>
        </w:rPr>
      </w:pPr>
      <w:r>
        <w:rPr>
          <w:rFonts w:ascii="ＭＳ 明朝" w:eastAsia="ＭＳ 明朝" w:hAnsi="ＭＳ 明朝" w:cs="ＭＳ 明朝" w:hint="eastAsia"/>
        </w:rPr>
        <w:t>・施設内環境を把握するための環境計測機器の導入</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（５）適切な病害虫防除</w:t>
      </w:r>
    </w:p>
    <w:p w:rsidR="00327AB3" w:rsidRPr="00327AB3" w:rsidRDefault="00327AB3" w:rsidP="00E44469">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・病害虫発生予察情報等による適期防除</w:t>
      </w:r>
    </w:p>
    <w:p w:rsidR="00327AB3" w:rsidRPr="004E60B4" w:rsidRDefault="00327AB3" w:rsidP="00646AC0">
      <w:pPr>
        <w:wordWrap/>
        <w:adjustRightInd/>
        <w:spacing w:line="200" w:lineRule="exact"/>
        <w:rPr>
          <w:rFonts w:ascii="ＭＳ 明朝" w:eastAsia="ＭＳ 明朝" w:hAnsi="ＭＳ 明朝" w:cs="ＭＳ 明朝"/>
        </w:rPr>
      </w:pPr>
    </w:p>
    <w:p w:rsidR="00327AB3" w:rsidRPr="00327AB3" w:rsidRDefault="00327AB3" w:rsidP="00327AB3">
      <w:pPr>
        <w:wordWrap/>
        <w:adjustRightInd/>
        <w:rPr>
          <w:rFonts w:cs="ＭＳ 明朝"/>
          <w:b/>
        </w:rPr>
      </w:pPr>
      <w:r w:rsidRPr="00327AB3">
        <w:rPr>
          <w:rFonts w:cs="ＭＳ 明朝" w:hint="eastAsia"/>
          <w:b/>
        </w:rPr>
        <w:t>７</w:t>
      </w:r>
      <w:r w:rsidR="00FD125A">
        <w:rPr>
          <w:rFonts w:cs="ＭＳ 明朝" w:hint="eastAsia"/>
          <w:b/>
        </w:rPr>
        <w:t xml:space="preserve">　</w:t>
      </w:r>
      <w:r w:rsidRPr="00327AB3">
        <w:rPr>
          <w:rFonts w:cs="ＭＳ 明朝"/>
          <w:b/>
        </w:rPr>
        <w:t>飼料作物</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（１）計画的作付</w:t>
      </w:r>
    </w:p>
    <w:p w:rsidR="00327AB3" w:rsidRPr="00327AB3" w:rsidRDefault="00327AB3" w:rsidP="000C11DD">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・品種特性や収穫作業、労働分散を考慮した計画的な播種</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（２）湿害の回避</w:t>
      </w:r>
    </w:p>
    <w:p w:rsidR="00327AB3" w:rsidRPr="00327AB3" w:rsidRDefault="00327AB3" w:rsidP="000C11DD">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・転作田や水稲裏作等排水不良地での排水路・暗きょ排水の整備</w:t>
      </w:r>
    </w:p>
    <w:p w:rsidR="00327AB3" w:rsidRPr="00327AB3" w:rsidRDefault="00327AB3" w:rsidP="000C11DD">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・ほ場条件に応じたほ場内排水溝の設置や排水口の増設</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（３）適正な肥培管理</w:t>
      </w:r>
    </w:p>
    <w:p w:rsidR="00327AB3" w:rsidRPr="00327AB3" w:rsidRDefault="00327AB3" w:rsidP="000C11DD">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・草種やほ場条件に応じた適正な施肥</w:t>
      </w:r>
    </w:p>
    <w:p w:rsidR="00327AB3" w:rsidRPr="00327AB3" w:rsidRDefault="00327AB3" w:rsidP="000C11DD">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w:t>
      </w:r>
      <w:r w:rsidR="00A412E5">
        <w:rPr>
          <w:rFonts w:ascii="ＭＳ 明朝" w:eastAsia="ＭＳ 明朝" w:hAnsi="ＭＳ 明朝" w:cs="ＭＳ 明朝" w:hint="eastAsia"/>
        </w:rPr>
        <w:t>堆肥</w:t>
      </w:r>
      <w:r w:rsidRPr="00327AB3">
        <w:rPr>
          <w:rFonts w:ascii="ＭＳ 明朝" w:eastAsia="ＭＳ 明朝" w:hAnsi="ＭＳ 明朝" w:cs="ＭＳ 明朝" w:hint="eastAsia"/>
        </w:rPr>
        <w:t>の適正な施用による地力の増進</w:t>
      </w:r>
    </w:p>
    <w:p w:rsidR="00327AB3" w:rsidRPr="00327AB3" w:rsidRDefault="00327AB3" w:rsidP="000C11DD">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・除草剤の適正な使用による良好な初期生育の確保</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（４）適期収穫の徹底</w:t>
      </w:r>
    </w:p>
    <w:p w:rsidR="00327AB3" w:rsidRPr="00327AB3" w:rsidRDefault="00327AB3" w:rsidP="000C11DD">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・気象情報の活用による栄養価や嗜好性を考慮した適期収穫作業の実施</w:t>
      </w:r>
    </w:p>
    <w:p w:rsidR="00327AB3" w:rsidRPr="00327AB3" w:rsidRDefault="00F82197" w:rsidP="00327AB3">
      <w:pPr>
        <w:wordWrap/>
        <w:adjustRightInd/>
        <w:rPr>
          <w:rFonts w:ascii="ＭＳ 明朝" w:eastAsia="ＭＳ 明朝" w:hAnsi="ＭＳ 明朝" w:cs="ＭＳ 明朝"/>
        </w:rPr>
      </w:pPr>
      <w:r>
        <w:rPr>
          <w:rFonts w:ascii="ＭＳ 明朝" w:eastAsia="ＭＳ 明朝" w:hAnsi="ＭＳ 明朝" w:cs="ＭＳ 明朝"/>
        </w:rPr>
        <w:t>（５）病害虫防除の徹底（</w:t>
      </w:r>
      <w:r w:rsidR="00584AF9" w:rsidRPr="00584AF9">
        <w:rPr>
          <w:rFonts w:ascii="ＭＳ 明朝" w:eastAsia="ＭＳ 明朝" w:hAnsi="ＭＳ 明朝" w:cs="ＭＳ 明朝" w:hint="eastAsia"/>
          <w:color w:val="000000" w:themeColor="text1"/>
        </w:rPr>
        <w:t>ツマジロクサヨトウ</w:t>
      </w:r>
      <w:r w:rsidR="00327AB3" w:rsidRPr="00327AB3">
        <w:rPr>
          <w:rFonts w:ascii="ＭＳ 明朝" w:eastAsia="ＭＳ 明朝" w:hAnsi="ＭＳ 明朝" w:cs="ＭＳ 明朝"/>
        </w:rPr>
        <w:t>など）</w:t>
      </w:r>
    </w:p>
    <w:p w:rsidR="00327AB3" w:rsidRPr="00327AB3" w:rsidRDefault="00327AB3" w:rsidP="000C11DD">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・発生情報の収集による防除と拡大防止</w:t>
      </w:r>
    </w:p>
    <w:p w:rsidR="00327AB3" w:rsidRPr="00327AB3" w:rsidRDefault="00327AB3" w:rsidP="00646AC0">
      <w:pPr>
        <w:wordWrap/>
        <w:adjustRightInd/>
        <w:spacing w:line="200" w:lineRule="exact"/>
        <w:rPr>
          <w:rFonts w:ascii="ＭＳ 明朝" w:eastAsia="ＭＳ 明朝" w:hAnsi="ＭＳ 明朝" w:cs="ＭＳ 明朝"/>
        </w:rPr>
      </w:pPr>
    </w:p>
    <w:p w:rsidR="00327AB3" w:rsidRPr="00327AB3" w:rsidRDefault="00327AB3" w:rsidP="00327AB3">
      <w:pPr>
        <w:wordWrap/>
        <w:adjustRightInd/>
        <w:rPr>
          <w:rFonts w:cs="ＭＳ 明朝"/>
          <w:b/>
        </w:rPr>
      </w:pPr>
      <w:r w:rsidRPr="00327AB3">
        <w:rPr>
          <w:rFonts w:cs="ＭＳ 明朝" w:hint="eastAsia"/>
          <w:b/>
        </w:rPr>
        <w:t>８</w:t>
      </w:r>
      <w:r w:rsidR="00FD125A">
        <w:rPr>
          <w:rFonts w:cs="ＭＳ 明朝" w:hint="eastAsia"/>
          <w:b/>
        </w:rPr>
        <w:t xml:space="preserve">　</w:t>
      </w:r>
      <w:r w:rsidRPr="00327AB3">
        <w:rPr>
          <w:rFonts w:cs="ＭＳ 明朝"/>
          <w:b/>
        </w:rPr>
        <w:t>家　畜</w:t>
      </w:r>
    </w:p>
    <w:p w:rsidR="00646AC0" w:rsidRPr="00646AC0" w:rsidRDefault="00327AB3" w:rsidP="00646AC0">
      <w:pPr>
        <w:wordWrap/>
        <w:adjustRightInd/>
        <w:rPr>
          <w:rFonts w:ascii="ＭＳ 明朝" w:eastAsia="ＭＳ 明朝" w:hAnsi="ＭＳ 明朝" w:cs="ＭＳ 明朝"/>
        </w:rPr>
      </w:pPr>
      <w:r w:rsidRPr="00327AB3">
        <w:rPr>
          <w:rFonts w:ascii="ＭＳ 明朝" w:eastAsia="ＭＳ 明朝" w:hAnsi="ＭＳ 明朝" w:cs="ＭＳ 明朝" w:hint="eastAsia"/>
        </w:rPr>
        <w:t>（１）</w:t>
      </w:r>
      <w:r w:rsidR="00646AC0" w:rsidRPr="00646AC0">
        <w:rPr>
          <w:rFonts w:ascii="ＭＳ 明朝" w:eastAsia="ＭＳ 明朝" w:hAnsi="ＭＳ 明朝" w:cs="ＭＳ 明朝" w:hint="eastAsia"/>
        </w:rPr>
        <w:t>畜舎の暑熱対策の実施</w:t>
      </w:r>
    </w:p>
    <w:p w:rsidR="00327AB3" w:rsidRPr="00327AB3" w:rsidRDefault="00646AC0" w:rsidP="00646AC0">
      <w:pPr>
        <w:wordWrap/>
        <w:adjustRightInd/>
        <w:ind w:firstLineChars="100" w:firstLine="240"/>
        <w:rPr>
          <w:rFonts w:ascii="ＭＳ 明朝" w:eastAsia="ＭＳ 明朝" w:hAnsi="ＭＳ 明朝" w:cs="ＭＳ 明朝"/>
        </w:rPr>
      </w:pPr>
      <w:r w:rsidRPr="00646AC0">
        <w:rPr>
          <w:rFonts w:ascii="ＭＳ 明朝" w:eastAsia="ＭＳ 明朝" w:hAnsi="ＭＳ 明朝" w:cs="ＭＳ 明朝" w:hint="eastAsia"/>
        </w:rPr>
        <w:t>・寒冷紗、たてず（よしず）等による直射日光の防止</w:t>
      </w:r>
    </w:p>
    <w:p w:rsidR="00327AB3" w:rsidRPr="00327AB3" w:rsidRDefault="00327AB3" w:rsidP="00FD125A">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・反射率や熱伝導率などを考慮した屋根材の使用</w:t>
      </w:r>
    </w:p>
    <w:p w:rsidR="00327AB3" w:rsidRPr="00327AB3" w:rsidRDefault="00327AB3" w:rsidP="00FD125A">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・屋根への</w:t>
      </w:r>
      <w:r w:rsidR="00584AF9" w:rsidRPr="00584AF9">
        <w:rPr>
          <w:rFonts w:ascii="ＭＳ 明朝" w:eastAsia="ＭＳ 明朝" w:hAnsi="ＭＳ 明朝" w:cs="ＭＳ 明朝" w:hint="eastAsia"/>
          <w:color w:val="000000" w:themeColor="text1"/>
        </w:rPr>
        <w:t>ドロマイト</w:t>
      </w:r>
      <w:r w:rsidRPr="00327AB3">
        <w:rPr>
          <w:rFonts w:ascii="ＭＳ 明朝" w:eastAsia="ＭＳ 明朝" w:hAnsi="ＭＳ 明朝" w:cs="ＭＳ 明朝" w:hint="eastAsia"/>
        </w:rPr>
        <w:t>石灰等の塗布や散水による昇温抑制の徹底</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（２）畜体からの体熱放散の促進</w:t>
      </w:r>
    </w:p>
    <w:p w:rsidR="00327AB3" w:rsidRPr="00327AB3" w:rsidRDefault="00327AB3" w:rsidP="00FD125A">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・畜舎の通気性の改善や送風機による畜体への送風の実施</w:t>
      </w:r>
    </w:p>
    <w:p w:rsidR="00327AB3" w:rsidRPr="00327AB3" w:rsidRDefault="00327AB3" w:rsidP="00FD125A">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・乳用牛では夜間の体熱放散を効率的に行うための夜間送風の実施</w:t>
      </w:r>
    </w:p>
    <w:p w:rsidR="00327AB3" w:rsidRPr="00327AB3" w:rsidRDefault="00327AB3" w:rsidP="00327AB3">
      <w:pPr>
        <w:wordWrap/>
        <w:adjustRightInd/>
        <w:rPr>
          <w:rFonts w:ascii="ＭＳ 明朝" w:eastAsia="ＭＳ 明朝" w:hAnsi="ＭＳ 明朝" w:cs="ＭＳ 明朝"/>
        </w:rPr>
      </w:pPr>
      <w:r w:rsidRPr="00327AB3">
        <w:rPr>
          <w:rFonts w:ascii="ＭＳ 明朝" w:eastAsia="ＭＳ 明朝" w:hAnsi="ＭＳ 明朝" w:cs="ＭＳ 明朝" w:hint="eastAsia"/>
        </w:rPr>
        <w:t>（３）飼料、飲水の適正給与</w:t>
      </w:r>
    </w:p>
    <w:p w:rsidR="00327AB3" w:rsidRPr="00327AB3" w:rsidRDefault="00327AB3" w:rsidP="00FD125A">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・高温による採食量の低下を防止するために良質粗飼料を給与</w:t>
      </w:r>
    </w:p>
    <w:p w:rsidR="00327AB3" w:rsidRPr="00327AB3" w:rsidRDefault="00327AB3" w:rsidP="00FD125A">
      <w:pPr>
        <w:wordWrap/>
        <w:adjustRightInd/>
        <w:ind w:leftChars="100" w:left="240"/>
        <w:rPr>
          <w:rFonts w:ascii="ＭＳ 明朝" w:eastAsia="ＭＳ 明朝" w:hAnsi="ＭＳ 明朝" w:cs="ＭＳ 明朝"/>
        </w:rPr>
      </w:pPr>
      <w:r w:rsidRPr="00327AB3">
        <w:rPr>
          <w:rFonts w:ascii="ＭＳ 明朝" w:eastAsia="ＭＳ 明朝" w:hAnsi="ＭＳ 明朝" w:cs="ＭＳ 明朝" w:hint="eastAsia"/>
        </w:rPr>
        <w:t>・給与に際しては濃厚飼料とのバランスに留意</w:t>
      </w:r>
    </w:p>
    <w:p w:rsidR="00624994" w:rsidRDefault="00327AB3" w:rsidP="00FD125A">
      <w:pPr>
        <w:wordWrap/>
        <w:adjustRightInd/>
        <w:ind w:leftChars="100" w:left="240"/>
        <w:rPr>
          <w:rFonts w:ascii="ＭＳ 明朝" w:eastAsia="ＭＳ 明朝" w:hAnsi="ＭＳ 明朝" w:cs="ＭＳ 明朝"/>
        </w:rPr>
      </w:pPr>
      <w:r w:rsidRPr="00327AB3">
        <w:rPr>
          <w:rFonts w:ascii="ＭＳ 明朝" w:eastAsia="ＭＳ 明朝" w:hAnsi="ＭＳ 明朝" w:cs="ＭＳ 明朝"/>
        </w:rPr>
        <w:t>・常に新鮮な水が飲めるようにウ</w:t>
      </w:r>
      <w:r w:rsidR="00A772C2">
        <w:rPr>
          <w:rFonts w:ascii="ＭＳ 明朝" w:eastAsia="ＭＳ 明朝" w:hAnsi="ＭＳ 明朝" w:cs="ＭＳ 明朝" w:hint="eastAsia"/>
        </w:rPr>
        <w:t>ォ</w:t>
      </w:r>
      <w:r w:rsidRPr="00327AB3">
        <w:rPr>
          <w:rFonts w:ascii="ＭＳ 明朝" w:eastAsia="ＭＳ 明朝" w:hAnsi="ＭＳ 明朝" w:cs="ＭＳ 明朝"/>
        </w:rPr>
        <w:t>ーターカップや水槽の清掃の</w:t>
      </w:r>
      <w:r w:rsidR="00584AF9">
        <w:rPr>
          <w:rFonts w:ascii="ＭＳ 明朝" w:eastAsia="ＭＳ 明朝" w:hAnsi="ＭＳ 明朝" w:cs="ＭＳ 明朝" w:hint="eastAsia"/>
        </w:rPr>
        <w:t>励行</w:t>
      </w:r>
    </w:p>
    <w:sectPr w:rsidR="00624994" w:rsidSect="00BC2D12">
      <w:footerReference w:type="default" r:id="rId7"/>
      <w:type w:val="continuous"/>
      <w:pgSz w:w="11906" w:h="16838" w:code="9"/>
      <w:pgMar w:top="1134" w:right="1134" w:bottom="1134" w:left="1134"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CB2" w:rsidRDefault="00135CB2">
      <w:r>
        <w:separator/>
      </w:r>
    </w:p>
  </w:endnote>
  <w:endnote w:type="continuationSeparator" w:id="0">
    <w:p w:rsidR="00135CB2" w:rsidRDefault="0013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3C" w:rsidRDefault="008C2D3C">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347A25">
      <w:rPr>
        <w:noProof/>
      </w:rPr>
      <w:t>2</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CB2" w:rsidRDefault="00135CB2">
      <w:r>
        <w:rPr>
          <w:rFonts w:hAnsi="Times New Roman" w:cs="Times New Roman"/>
          <w:color w:val="auto"/>
          <w:sz w:val="2"/>
          <w:szCs w:val="2"/>
        </w:rPr>
        <w:continuationSeparator/>
      </w:r>
    </w:p>
  </w:footnote>
  <w:footnote w:type="continuationSeparator" w:id="0">
    <w:p w:rsidR="00135CB2" w:rsidRDefault="00135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drawingGridHorizontalSpacing w:val="120"/>
  <w:drawingGridVerticalSpacing w:val="18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22"/>
    <w:rsid w:val="00017DF5"/>
    <w:rsid w:val="000658D2"/>
    <w:rsid w:val="00085A20"/>
    <w:rsid w:val="000A4B50"/>
    <w:rsid w:val="000C11DD"/>
    <w:rsid w:val="000C582A"/>
    <w:rsid w:val="000F5478"/>
    <w:rsid w:val="001116FE"/>
    <w:rsid w:val="00135CB2"/>
    <w:rsid w:val="00166A96"/>
    <w:rsid w:val="00166E69"/>
    <w:rsid w:val="0017608C"/>
    <w:rsid w:val="001C688F"/>
    <w:rsid w:val="001D20AA"/>
    <w:rsid w:val="00200CFD"/>
    <w:rsid w:val="0020151D"/>
    <w:rsid w:val="002148C8"/>
    <w:rsid w:val="0024719A"/>
    <w:rsid w:val="002767AA"/>
    <w:rsid w:val="0029074E"/>
    <w:rsid w:val="00294FEA"/>
    <w:rsid w:val="002A0499"/>
    <w:rsid w:val="00327AB3"/>
    <w:rsid w:val="00347A25"/>
    <w:rsid w:val="00390214"/>
    <w:rsid w:val="003A06FC"/>
    <w:rsid w:val="003E6DC6"/>
    <w:rsid w:val="00476479"/>
    <w:rsid w:val="00482154"/>
    <w:rsid w:val="004840DC"/>
    <w:rsid w:val="00491AE1"/>
    <w:rsid w:val="004D2A17"/>
    <w:rsid w:val="004E60B4"/>
    <w:rsid w:val="005010C8"/>
    <w:rsid w:val="005129AE"/>
    <w:rsid w:val="005305CD"/>
    <w:rsid w:val="0054225E"/>
    <w:rsid w:val="00584AF9"/>
    <w:rsid w:val="00592B41"/>
    <w:rsid w:val="00593AF4"/>
    <w:rsid w:val="00595497"/>
    <w:rsid w:val="00595652"/>
    <w:rsid w:val="005A04C2"/>
    <w:rsid w:val="005A592B"/>
    <w:rsid w:val="005A72E8"/>
    <w:rsid w:val="005C5A5F"/>
    <w:rsid w:val="005D6870"/>
    <w:rsid w:val="005E0175"/>
    <w:rsid w:val="005E1212"/>
    <w:rsid w:val="005E17EC"/>
    <w:rsid w:val="00620409"/>
    <w:rsid w:val="00624994"/>
    <w:rsid w:val="00631853"/>
    <w:rsid w:val="00646AC0"/>
    <w:rsid w:val="006555EF"/>
    <w:rsid w:val="00684D23"/>
    <w:rsid w:val="006A7FEB"/>
    <w:rsid w:val="006F6729"/>
    <w:rsid w:val="00705903"/>
    <w:rsid w:val="00706939"/>
    <w:rsid w:val="00753956"/>
    <w:rsid w:val="0075409D"/>
    <w:rsid w:val="00757ACE"/>
    <w:rsid w:val="00771041"/>
    <w:rsid w:val="00777CAB"/>
    <w:rsid w:val="00786888"/>
    <w:rsid w:val="007D221E"/>
    <w:rsid w:val="007F111F"/>
    <w:rsid w:val="00825783"/>
    <w:rsid w:val="0083212A"/>
    <w:rsid w:val="00872DDC"/>
    <w:rsid w:val="00883655"/>
    <w:rsid w:val="00894848"/>
    <w:rsid w:val="008C2D3C"/>
    <w:rsid w:val="008F6547"/>
    <w:rsid w:val="00931127"/>
    <w:rsid w:val="0094258E"/>
    <w:rsid w:val="00980CC8"/>
    <w:rsid w:val="009D05E7"/>
    <w:rsid w:val="009F116C"/>
    <w:rsid w:val="00A134F6"/>
    <w:rsid w:val="00A412E5"/>
    <w:rsid w:val="00A772C2"/>
    <w:rsid w:val="00A861AE"/>
    <w:rsid w:val="00A970AF"/>
    <w:rsid w:val="00AB4BBF"/>
    <w:rsid w:val="00AD7F68"/>
    <w:rsid w:val="00AE0272"/>
    <w:rsid w:val="00B26834"/>
    <w:rsid w:val="00B41C22"/>
    <w:rsid w:val="00B64BAF"/>
    <w:rsid w:val="00B661E8"/>
    <w:rsid w:val="00B74ABF"/>
    <w:rsid w:val="00BA1E3B"/>
    <w:rsid w:val="00BB79F7"/>
    <w:rsid w:val="00BC2D12"/>
    <w:rsid w:val="00BD72F2"/>
    <w:rsid w:val="00C21601"/>
    <w:rsid w:val="00C25C54"/>
    <w:rsid w:val="00C26767"/>
    <w:rsid w:val="00C26885"/>
    <w:rsid w:val="00C45458"/>
    <w:rsid w:val="00C643E2"/>
    <w:rsid w:val="00C74B57"/>
    <w:rsid w:val="00CE27FC"/>
    <w:rsid w:val="00D128AD"/>
    <w:rsid w:val="00D1406F"/>
    <w:rsid w:val="00D34586"/>
    <w:rsid w:val="00D440FD"/>
    <w:rsid w:val="00D76F6E"/>
    <w:rsid w:val="00D81A89"/>
    <w:rsid w:val="00D84E92"/>
    <w:rsid w:val="00DA3B84"/>
    <w:rsid w:val="00DB0F47"/>
    <w:rsid w:val="00DC433D"/>
    <w:rsid w:val="00E021F9"/>
    <w:rsid w:val="00E14B7E"/>
    <w:rsid w:val="00E2465B"/>
    <w:rsid w:val="00E33438"/>
    <w:rsid w:val="00E40B38"/>
    <w:rsid w:val="00E44469"/>
    <w:rsid w:val="00E44F0F"/>
    <w:rsid w:val="00E70BBB"/>
    <w:rsid w:val="00E758C8"/>
    <w:rsid w:val="00E76719"/>
    <w:rsid w:val="00EA2C12"/>
    <w:rsid w:val="00ED0016"/>
    <w:rsid w:val="00ED2454"/>
    <w:rsid w:val="00ED5C1E"/>
    <w:rsid w:val="00F247B7"/>
    <w:rsid w:val="00F5579E"/>
    <w:rsid w:val="00F678EA"/>
    <w:rsid w:val="00F820C3"/>
    <w:rsid w:val="00F82197"/>
    <w:rsid w:val="00F85439"/>
    <w:rsid w:val="00F87EDC"/>
    <w:rsid w:val="00FC5A4A"/>
    <w:rsid w:val="00FD1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E91B7E2"/>
  <w15:docId w15:val="{501211FB-BE4E-4285-A560-D0CD677D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94258E"/>
    <w:rPr>
      <w:rFonts w:ascii="Arial" w:hAnsi="Arial" w:cs="Times New Roman"/>
      <w:sz w:val="18"/>
      <w:szCs w:val="18"/>
    </w:rPr>
  </w:style>
  <w:style w:type="character" w:customStyle="1" w:styleId="a6">
    <w:name w:val="吹き出し (文字)"/>
    <w:link w:val="a5"/>
    <w:uiPriority w:val="99"/>
    <w:semiHidden/>
    <w:locked/>
    <w:rsid w:val="0094258E"/>
    <w:rPr>
      <w:rFonts w:ascii="Arial" w:eastAsia="ＭＳ ゴシック" w:hAnsi="Arial" w:cs="Times New Roman"/>
      <w:color w:val="000000"/>
      <w:kern w:val="0"/>
      <w:sz w:val="18"/>
    </w:rPr>
  </w:style>
  <w:style w:type="paragraph" w:styleId="a7">
    <w:name w:val="header"/>
    <w:basedOn w:val="a"/>
    <w:link w:val="a8"/>
    <w:uiPriority w:val="99"/>
    <w:unhideWhenUsed/>
    <w:rsid w:val="008F6547"/>
    <w:pPr>
      <w:tabs>
        <w:tab w:val="center" w:pos="4252"/>
        <w:tab w:val="right" w:pos="8504"/>
      </w:tabs>
      <w:snapToGrid w:val="0"/>
    </w:pPr>
  </w:style>
  <w:style w:type="character" w:customStyle="1" w:styleId="a8">
    <w:name w:val="ヘッダー (文字)"/>
    <w:link w:val="a7"/>
    <w:uiPriority w:val="99"/>
    <w:rsid w:val="008F6547"/>
    <w:rPr>
      <w:rFonts w:ascii="ＭＳ ゴシック" w:eastAsia="ＭＳ ゴシック" w:hAnsi="ＭＳ ゴシック" w:cs="ＭＳ ゴシック"/>
      <w:color w:val="000000"/>
      <w:sz w:val="24"/>
      <w:szCs w:val="24"/>
    </w:rPr>
  </w:style>
  <w:style w:type="paragraph" w:styleId="a9">
    <w:name w:val="footer"/>
    <w:basedOn w:val="a"/>
    <w:link w:val="aa"/>
    <w:uiPriority w:val="99"/>
    <w:unhideWhenUsed/>
    <w:rsid w:val="008F6547"/>
    <w:pPr>
      <w:tabs>
        <w:tab w:val="center" w:pos="4252"/>
        <w:tab w:val="right" w:pos="8504"/>
      </w:tabs>
      <w:snapToGrid w:val="0"/>
    </w:pPr>
  </w:style>
  <w:style w:type="character" w:customStyle="1" w:styleId="aa">
    <w:name w:val="フッター (文字)"/>
    <w:link w:val="a9"/>
    <w:uiPriority w:val="99"/>
    <w:rsid w:val="008F6547"/>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88E09-5CC9-4990-A584-D6F79652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2834</Words>
  <Characters>170</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本文、発送文</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本文、発送文</dc:title>
  <dc:creator>税務課</dc:creator>
  <cp:lastModifiedBy>髙田　真里</cp:lastModifiedBy>
  <cp:revision>3</cp:revision>
  <cp:lastPrinted>2024-03-26T00:15:00Z</cp:lastPrinted>
  <dcterms:created xsi:type="dcterms:W3CDTF">2025-03-24T00:20:00Z</dcterms:created>
  <dcterms:modified xsi:type="dcterms:W3CDTF">2025-04-07T23:38:00Z</dcterms:modified>
</cp:coreProperties>
</file>